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EE82B" w14:textId="49557062" w:rsidR="00F55591" w:rsidRDefault="004B7A94" w:rsidP="3D77C3C9">
      <w:pPr>
        <w:pStyle w:val="Title"/>
        <w:rPr>
          <w:rStyle w:val="normaltextrun"/>
          <w:color w:val="003543"/>
          <w:bdr w:val="none" w:sz="0" w:space="0" w:color="auto" w:frame="1"/>
        </w:rPr>
      </w:pPr>
      <w:r w:rsidRPr="004B7A94">
        <w:rPr>
          <w:rStyle w:val="normaltextrun"/>
          <w:color w:val="003543"/>
          <w:bdr w:val="none" w:sz="0" w:space="0" w:color="auto" w:frame="1"/>
        </w:rPr>
        <w:t>Do disabled children and young people have equal access to education and childcare?</w:t>
      </w:r>
    </w:p>
    <w:p w14:paraId="4CB0B090" w14:textId="77777777" w:rsidR="004B7A94" w:rsidRPr="004B7A94" w:rsidRDefault="004B7A94" w:rsidP="004B7A94"/>
    <w:p w14:paraId="6070A214" w14:textId="74ADF95A" w:rsidR="00F55591" w:rsidRPr="004B7A94" w:rsidRDefault="00F55591" w:rsidP="3D77C3C9">
      <w:pPr>
        <w:pStyle w:val="Title"/>
        <w:rPr>
          <w:sz w:val="28"/>
          <w:szCs w:val="28"/>
        </w:rPr>
      </w:pPr>
      <w:r w:rsidRPr="3D77C3C9">
        <w:rPr>
          <w:sz w:val="28"/>
          <w:szCs w:val="28"/>
        </w:rPr>
        <w:t>Date</w:t>
      </w:r>
      <w:r w:rsidR="0000361A">
        <w:t xml:space="preserve"> </w:t>
      </w:r>
      <w:r w:rsidR="004B7A94">
        <w:rPr>
          <w:sz w:val="28"/>
          <w:szCs w:val="28"/>
        </w:rPr>
        <w:t>14 September 2023</w:t>
      </w:r>
    </w:p>
    <w:p w14:paraId="5C06D113" w14:textId="77777777" w:rsidR="00F55591" w:rsidRPr="00540960" w:rsidRDefault="00F55591" w:rsidP="00F55591"/>
    <w:p w14:paraId="0C8FB0C1" w14:textId="77777777" w:rsidR="00F55591" w:rsidRDefault="00F55591" w:rsidP="00F55591">
      <w:pPr>
        <w:pStyle w:val="Heading1"/>
      </w:pPr>
      <w:r>
        <w:t>About us</w:t>
      </w:r>
    </w:p>
    <w:p w14:paraId="7F7C9056" w14:textId="77777777" w:rsidR="00F55591" w:rsidRDefault="00F55591" w:rsidP="00F55591">
      <w:pPr>
        <w:widowControl/>
        <w:autoSpaceDE w:val="0"/>
        <w:autoSpaceDN w:val="0"/>
        <w:adjustRightInd w:val="0"/>
      </w:pPr>
    </w:p>
    <w:p w14:paraId="68BA243B" w14:textId="5FDAFF3D" w:rsidR="00F55591" w:rsidRPr="00A1758B" w:rsidRDefault="00F55591" w:rsidP="00F55591">
      <w:pPr>
        <w:widowControl/>
        <w:autoSpaceDE w:val="0"/>
        <w:autoSpaceDN w:val="0"/>
        <w:adjustRightInd w:val="0"/>
      </w:pPr>
      <w:r w:rsidRPr="00A1758B">
        <w:t>We’re RCOT, the Royal College of</w:t>
      </w:r>
      <w:r>
        <w:t xml:space="preserve"> </w:t>
      </w:r>
      <w:r w:rsidRPr="00A1758B">
        <w:t>Occupational Therapists. We’ve championed</w:t>
      </w:r>
      <w:r>
        <w:t xml:space="preserve"> </w:t>
      </w:r>
      <w:r w:rsidRPr="00A1758B">
        <w:t>the profession and the people behind</w:t>
      </w:r>
      <w:r>
        <w:t xml:space="preserve"> </w:t>
      </w:r>
      <w:r w:rsidRPr="00A1758B">
        <w:t>it for over 80 years; and today, we are</w:t>
      </w:r>
      <w:r>
        <w:t xml:space="preserve"> </w:t>
      </w:r>
      <w:r w:rsidRPr="00A1758B">
        <w:t>thriving with over 35,000 members.</w:t>
      </w:r>
      <w:r>
        <w:t xml:space="preserve"> </w:t>
      </w:r>
      <w:r w:rsidRPr="00A1758B">
        <w:t>Then and now, we’re here to help achieve</w:t>
      </w:r>
      <w:r>
        <w:t xml:space="preserve"> </w:t>
      </w:r>
      <w:r w:rsidRPr="00A1758B">
        <w:t>life-changing breakthroughs for our</w:t>
      </w:r>
      <w:r>
        <w:t xml:space="preserve"> </w:t>
      </w:r>
      <w:r w:rsidRPr="00A1758B">
        <w:t>members, for the people they support</w:t>
      </w:r>
      <w:r>
        <w:t xml:space="preserve"> </w:t>
      </w:r>
      <w:r w:rsidRPr="00A1758B">
        <w:t>and for society as a whole.</w:t>
      </w:r>
      <w:r w:rsidR="00336141">
        <w:t xml:space="preserve"> Occupational therapists in Wales work in the NHS, Local Authority social care services, housing, schools, prisons, care homes, voluntary and independent sectors, and vocational and employment rehabilitation services.</w:t>
      </w:r>
    </w:p>
    <w:p w14:paraId="480CE857" w14:textId="77777777" w:rsidR="00F55591" w:rsidRDefault="00F55591" w:rsidP="00F55591"/>
    <w:p w14:paraId="323A2394" w14:textId="34509B7F" w:rsidR="00F55591" w:rsidRDefault="00F55591" w:rsidP="00F55591">
      <w:r w:rsidRPr="00A1758B">
        <w:t xml:space="preserve">Occupational therapy helps you live your best life at home, at work – and everywhere else. It’s about being able to do the things you want and have to do. That could mean helping you overcome challenges learning at school, going to work, playing </w:t>
      </w:r>
      <w:r w:rsidR="00A72A4D" w:rsidRPr="00A1758B">
        <w:t>sport,</w:t>
      </w:r>
      <w:r w:rsidRPr="00A1758B">
        <w:t xml:space="preserve"> or simply doing the dishes. Everything is focused on increasing independence and wellbeing.</w:t>
      </w:r>
    </w:p>
    <w:p w14:paraId="7B73B3A9" w14:textId="77777777" w:rsidR="00F55591" w:rsidRPr="00A1758B" w:rsidRDefault="00F55591" w:rsidP="00F55591"/>
    <w:p w14:paraId="20C064DD" w14:textId="77777777" w:rsidR="00F55591" w:rsidRPr="00A1758B" w:rsidRDefault="00F55591" w:rsidP="00F55591">
      <w:r w:rsidRPr="00A1758B">
        <w:t>It’s science-based, health and social care profession that’s regulated by the Health and Care Professions Council.</w:t>
      </w:r>
    </w:p>
    <w:p w14:paraId="0FEA3F8A" w14:textId="77777777" w:rsidR="00F55591" w:rsidRDefault="00F55591" w:rsidP="00F55591"/>
    <w:p w14:paraId="28944F06" w14:textId="77777777" w:rsidR="00F55591" w:rsidRPr="00A1758B" w:rsidRDefault="00F55591" w:rsidP="00F55591">
      <w:r w:rsidRPr="00A1758B">
        <w:t>An occupational therapist helps people of all ages overcome challenges completing everyday tasks or activities – what we call ‘occupations’.</w:t>
      </w:r>
      <w:r>
        <w:t xml:space="preserve"> </w:t>
      </w:r>
      <w:r w:rsidRPr="00A1758B">
        <w:t>Occupational therapists see beyond diagnoses and limitations to hopes and aspirations. They look at relationships between the activities you do every day – your occupations – alongside the challenges you face and your environment.</w:t>
      </w:r>
    </w:p>
    <w:p w14:paraId="5CA8745E" w14:textId="77777777" w:rsidR="00F55591" w:rsidRDefault="00F55591" w:rsidP="00F55591"/>
    <w:p w14:paraId="45851629" w14:textId="721F0D46" w:rsidR="00F55591" w:rsidRDefault="00F55591" w:rsidP="00F55591">
      <w:r w:rsidRPr="00A1758B">
        <w:t xml:space="preserve">Then, they create a plan of goals and adjustments targeted at achieving a specific set of activities. The plan is practical, </w:t>
      </w:r>
      <w:r w:rsidR="00A72A4D" w:rsidRPr="00A1758B">
        <w:t>realistic,</w:t>
      </w:r>
      <w:r w:rsidRPr="00A1758B">
        <w:t xml:space="preserve"> and personal to you as an individual, to help you achieve the breakthroughs you need to elevate your everyday life.</w:t>
      </w:r>
    </w:p>
    <w:p w14:paraId="1DAFFED5" w14:textId="77777777" w:rsidR="00F55591" w:rsidRPr="00A1758B" w:rsidRDefault="00F55591" w:rsidP="00F55591"/>
    <w:p w14:paraId="03D0065A" w14:textId="77777777" w:rsidR="00F55591" w:rsidRPr="00A1758B" w:rsidRDefault="00F55591" w:rsidP="00F55591">
      <w:r w:rsidRPr="00A1758B">
        <w:t>This support can give people a renewed sense of purpose. It can also open up new opportunities and change the way people feel about the future.</w:t>
      </w:r>
    </w:p>
    <w:p w14:paraId="5E905D6C" w14:textId="77777777" w:rsidR="00F55591" w:rsidRDefault="00F55591" w:rsidP="00F55591"/>
    <w:p w14:paraId="635CD0F3" w14:textId="77777777" w:rsidR="00F55591" w:rsidRDefault="00F55591" w:rsidP="00F55591"/>
    <w:p w14:paraId="7AC8D683" w14:textId="77777777" w:rsidR="00F55591" w:rsidRPr="000D1F71" w:rsidRDefault="00F55591" w:rsidP="00F55591">
      <w:pPr>
        <w:rPr>
          <w:color w:val="FF0000"/>
        </w:rPr>
      </w:pPr>
    </w:p>
    <w:p w14:paraId="05DA5070" w14:textId="77777777" w:rsidR="00F55591" w:rsidRDefault="00F55591" w:rsidP="00F55591">
      <w:pPr>
        <w:pStyle w:val="Heading1"/>
      </w:pPr>
      <w:r>
        <w:t>Our response</w:t>
      </w:r>
    </w:p>
    <w:p w14:paraId="3422D311" w14:textId="77777777" w:rsidR="004B7A94" w:rsidRDefault="004B7A94" w:rsidP="004B7A94"/>
    <w:p w14:paraId="2ED7F69E" w14:textId="77777777" w:rsidR="004B7A94" w:rsidRPr="004B7A94" w:rsidRDefault="004B7A94" w:rsidP="004B7A94">
      <w:pPr>
        <w:pStyle w:val="paragraph"/>
        <w:spacing w:before="0" w:beforeAutospacing="0" w:after="0" w:afterAutospacing="0"/>
        <w:textAlignment w:val="baseline"/>
        <w:rPr>
          <w:rFonts w:ascii="Arial" w:hAnsi="Arial" w:cs="Arial"/>
          <w:sz w:val="22"/>
          <w:szCs w:val="22"/>
        </w:rPr>
      </w:pPr>
      <w:r w:rsidRPr="004B7A94">
        <w:rPr>
          <w:rStyle w:val="normaltextrun"/>
          <w:rFonts w:ascii="Arial" w:eastAsia="Arial" w:hAnsi="Arial" w:cs="Arial"/>
          <w:b/>
          <w:bCs/>
          <w:color w:val="3C3C3B"/>
          <w:sz w:val="22"/>
          <w:szCs w:val="22"/>
          <w:shd w:val="clear" w:color="auto" w:fill="FFFFFF"/>
          <w:lang w:val="en-US"/>
        </w:rPr>
        <w:t>Introduction</w:t>
      </w:r>
      <w:r w:rsidRPr="004B7A94">
        <w:rPr>
          <w:rStyle w:val="eop"/>
          <w:rFonts w:ascii="Arial" w:hAnsi="Arial" w:cs="Arial"/>
          <w:color w:val="3C3C3B"/>
          <w:sz w:val="22"/>
          <w:szCs w:val="22"/>
        </w:rPr>
        <w:t> </w:t>
      </w:r>
    </w:p>
    <w:p w14:paraId="2ACB81A1" w14:textId="77777777" w:rsidR="004B7A94" w:rsidRPr="004B7A94" w:rsidRDefault="004B7A94" w:rsidP="004B7A94">
      <w:pPr>
        <w:pStyle w:val="paragraph"/>
        <w:numPr>
          <w:ilvl w:val="0"/>
          <w:numId w:val="35"/>
        </w:numPr>
        <w:shd w:val="clear" w:color="auto" w:fill="FFFFFF"/>
        <w:spacing w:before="0" w:beforeAutospacing="0" w:after="0" w:afterAutospacing="0"/>
        <w:ind w:left="1080" w:firstLine="0"/>
        <w:textAlignment w:val="baseline"/>
        <w:rPr>
          <w:rStyle w:val="normaltextrun"/>
          <w:rFonts w:ascii="Arial" w:hAnsi="Arial" w:cs="Arial"/>
          <w:sz w:val="22"/>
          <w:szCs w:val="22"/>
        </w:rPr>
      </w:pPr>
      <w:r w:rsidRPr="004B7A94">
        <w:rPr>
          <w:rStyle w:val="normaltextrun"/>
          <w:rFonts w:ascii="Arial" w:eastAsia="Arial" w:hAnsi="Arial" w:cs="Arial"/>
          <w:color w:val="3C3C3B"/>
          <w:sz w:val="22"/>
          <w:szCs w:val="22"/>
        </w:rPr>
        <w:t xml:space="preserve">As occupational therapists we help people of all ages overcome challenges </w:t>
      </w:r>
    </w:p>
    <w:p w14:paraId="2E1CDB93" w14:textId="47B5F6D7" w:rsidR="004B7A94" w:rsidRDefault="004B7A94" w:rsidP="004B7A94">
      <w:pPr>
        <w:pStyle w:val="paragraph"/>
        <w:shd w:val="clear" w:color="auto" w:fill="FFFFFF"/>
        <w:spacing w:before="0" w:beforeAutospacing="0" w:after="0" w:afterAutospacing="0"/>
        <w:ind w:left="1440"/>
        <w:textAlignment w:val="baseline"/>
        <w:rPr>
          <w:rStyle w:val="eop"/>
          <w:rFonts w:ascii="Arial" w:hAnsi="Arial" w:cs="Arial"/>
          <w:sz w:val="22"/>
          <w:szCs w:val="22"/>
        </w:rPr>
      </w:pPr>
      <w:r w:rsidRPr="004B7A94">
        <w:rPr>
          <w:rStyle w:val="normaltextrun"/>
          <w:rFonts w:ascii="Arial" w:eastAsia="Arial" w:hAnsi="Arial" w:cs="Arial"/>
          <w:color w:val="3C3C3B"/>
          <w:sz w:val="22"/>
          <w:szCs w:val="22"/>
        </w:rPr>
        <w:t xml:space="preserve">completing everyday tasks or activities – what we call ‘occupations’. This includes activities and routines that children and young people take part in at home, at school/nursery and everywhere </w:t>
      </w:r>
      <w:r w:rsidRPr="004B7A94">
        <w:rPr>
          <w:rStyle w:val="normaltextrun"/>
          <w:rFonts w:ascii="Arial" w:eastAsia="Arial" w:hAnsi="Arial" w:cs="Arial"/>
          <w:sz w:val="22"/>
          <w:szCs w:val="22"/>
        </w:rPr>
        <w:t>else.  </w:t>
      </w:r>
      <w:r w:rsidRPr="004B7A94">
        <w:rPr>
          <w:rStyle w:val="eop"/>
          <w:rFonts w:ascii="Arial" w:hAnsi="Arial" w:cs="Arial"/>
          <w:sz w:val="22"/>
          <w:szCs w:val="22"/>
        </w:rPr>
        <w:t> </w:t>
      </w:r>
    </w:p>
    <w:p w14:paraId="284CE127" w14:textId="77777777" w:rsidR="00A72A4D" w:rsidRPr="004B7A94" w:rsidRDefault="00A72A4D" w:rsidP="004B7A94">
      <w:pPr>
        <w:pStyle w:val="paragraph"/>
        <w:shd w:val="clear" w:color="auto" w:fill="FFFFFF"/>
        <w:spacing w:before="0" w:beforeAutospacing="0" w:after="0" w:afterAutospacing="0"/>
        <w:ind w:left="1440"/>
        <w:textAlignment w:val="baseline"/>
        <w:rPr>
          <w:rFonts w:ascii="Arial" w:hAnsi="Arial" w:cs="Arial"/>
          <w:sz w:val="22"/>
          <w:szCs w:val="22"/>
        </w:rPr>
      </w:pPr>
    </w:p>
    <w:p w14:paraId="24205784" w14:textId="3EF0D69F" w:rsidR="004B7A94" w:rsidRPr="004B7A94" w:rsidRDefault="004B7A94" w:rsidP="004B7A94">
      <w:pPr>
        <w:pStyle w:val="paragraph"/>
        <w:numPr>
          <w:ilvl w:val="0"/>
          <w:numId w:val="35"/>
        </w:numPr>
        <w:shd w:val="clear" w:color="auto" w:fill="FFFFFF"/>
        <w:spacing w:before="0" w:beforeAutospacing="0" w:after="0" w:afterAutospacing="0"/>
        <w:textAlignment w:val="baseline"/>
        <w:rPr>
          <w:rFonts w:ascii="Arial" w:hAnsi="Arial" w:cs="Arial"/>
          <w:sz w:val="22"/>
          <w:szCs w:val="22"/>
        </w:rPr>
      </w:pPr>
      <w:r w:rsidRPr="004B7A94">
        <w:rPr>
          <w:rStyle w:val="normaltextrun"/>
          <w:rFonts w:ascii="Arial" w:eastAsia="Arial" w:hAnsi="Arial" w:cs="Arial"/>
          <w:sz w:val="22"/>
          <w:szCs w:val="22"/>
        </w:rPr>
        <w:t>34 occupational therapists in Wales responded to a recent survey (July 2023) exploring children’s access to occupational</w:t>
      </w:r>
      <w:r>
        <w:rPr>
          <w:rStyle w:val="normaltextrun"/>
          <w:rFonts w:ascii="Arial" w:eastAsia="Arial" w:hAnsi="Arial" w:cs="Arial"/>
          <w:sz w:val="22"/>
          <w:szCs w:val="22"/>
        </w:rPr>
        <w:t xml:space="preserve"> therapy</w:t>
      </w:r>
      <w:r w:rsidRPr="004B7A94">
        <w:rPr>
          <w:rStyle w:val="normaltextrun"/>
          <w:rFonts w:ascii="Arial" w:eastAsia="Arial" w:hAnsi="Arial" w:cs="Arial"/>
          <w:sz w:val="22"/>
          <w:szCs w:val="22"/>
        </w:rPr>
        <w:t>. We’ve drawn on findings from the survey and gathered information from children’s occupational therapy service leaders in Wales for this response. </w:t>
      </w:r>
      <w:r w:rsidRPr="004B7A94">
        <w:rPr>
          <w:rStyle w:val="eop"/>
          <w:rFonts w:ascii="Arial" w:hAnsi="Arial" w:cs="Arial"/>
          <w:sz w:val="22"/>
          <w:szCs w:val="22"/>
        </w:rPr>
        <w:t> </w:t>
      </w:r>
    </w:p>
    <w:p w14:paraId="07CA36E0" w14:textId="77777777" w:rsidR="004B7A94" w:rsidRPr="004B7A94" w:rsidRDefault="004B7A94" w:rsidP="004B7A94">
      <w:pPr>
        <w:pStyle w:val="paragraph"/>
        <w:numPr>
          <w:ilvl w:val="0"/>
          <w:numId w:val="35"/>
        </w:numPr>
        <w:shd w:val="clear" w:color="auto" w:fill="FFFFFF"/>
        <w:spacing w:before="0" w:beforeAutospacing="0" w:after="0" w:afterAutospacing="0"/>
        <w:textAlignment w:val="baseline"/>
        <w:rPr>
          <w:rFonts w:ascii="Arial" w:hAnsi="Arial" w:cs="Arial"/>
          <w:sz w:val="22"/>
          <w:szCs w:val="22"/>
        </w:rPr>
      </w:pPr>
      <w:r w:rsidRPr="004B7A94">
        <w:rPr>
          <w:rStyle w:val="normaltextrun"/>
          <w:rFonts w:ascii="Arial" w:eastAsia="Arial" w:hAnsi="Arial" w:cs="Arial"/>
          <w:sz w:val="22"/>
          <w:szCs w:val="22"/>
        </w:rPr>
        <w:lastRenderedPageBreak/>
        <w:t>85% of occupational therapists in Wales who responded to the survey work with children/young people at school or in an education setting.</w:t>
      </w:r>
      <w:r w:rsidRPr="004B7A94">
        <w:rPr>
          <w:rStyle w:val="eop"/>
          <w:rFonts w:ascii="Arial" w:hAnsi="Arial" w:cs="Arial"/>
          <w:sz w:val="22"/>
          <w:szCs w:val="22"/>
        </w:rPr>
        <w:t> </w:t>
      </w:r>
    </w:p>
    <w:p w14:paraId="73A7F3A2" w14:textId="77777777" w:rsidR="004B7A94" w:rsidRPr="004B7A94" w:rsidRDefault="004B7A94" w:rsidP="004B7A94">
      <w:pPr>
        <w:pStyle w:val="paragraph"/>
        <w:shd w:val="clear" w:color="auto" w:fill="FFFFFF"/>
        <w:spacing w:before="0" w:beforeAutospacing="0" w:after="0" w:afterAutospacing="0"/>
        <w:ind w:left="720"/>
        <w:textAlignment w:val="baseline"/>
        <w:rPr>
          <w:rFonts w:ascii="Arial" w:hAnsi="Arial" w:cs="Arial"/>
          <w:sz w:val="22"/>
          <w:szCs w:val="22"/>
        </w:rPr>
      </w:pPr>
      <w:r w:rsidRPr="004B7A94">
        <w:rPr>
          <w:rStyle w:val="eop"/>
          <w:rFonts w:ascii="Arial" w:hAnsi="Arial" w:cs="Arial"/>
          <w:sz w:val="22"/>
          <w:szCs w:val="22"/>
        </w:rPr>
        <w:t> </w:t>
      </w:r>
    </w:p>
    <w:p w14:paraId="0D3A79E7" w14:textId="77777777" w:rsidR="004B7A94" w:rsidRPr="004B7A94" w:rsidRDefault="004B7A94" w:rsidP="004B7A94">
      <w:pPr>
        <w:pStyle w:val="paragraph"/>
        <w:shd w:val="clear" w:color="auto" w:fill="FFFFFF"/>
        <w:spacing w:before="0" w:beforeAutospacing="0" w:after="0" w:afterAutospacing="0"/>
        <w:textAlignment w:val="baseline"/>
        <w:rPr>
          <w:rFonts w:ascii="Arial" w:hAnsi="Arial" w:cs="Arial"/>
          <w:sz w:val="22"/>
          <w:szCs w:val="22"/>
        </w:rPr>
      </w:pPr>
      <w:r w:rsidRPr="004B7A94">
        <w:rPr>
          <w:rStyle w:val="eop"/>
          <w:rFonts w:ascii="Arial" w:hAnsi="Arial" w:cs="Arial"/>
          <w:color w:val="3C3C3B"/>
          <w:sz w:val="22"/>
          <w:szCs w:val="22"/>
        </w:rPr>
        <w:t> </w:t>
      </w:r>
    </w:p>
    <w:p w14:paraId="176343B3" w14:textId="77777777" w:rsidR="004B7A94" w:rsidRDefault="004B7A94" w:rsidP="004B7A94">
      <w:pPr>
        <w:pStyle w:val="paragraph"/>
        <w:shd w:val="clear" w:color="auto" w:fill="FFFFFF"/>
        <w:spacing w:before="0" w:beforeAutospacing="0" w:after="0" w:afterAutospacing="0"/>
        <w:textAlignment w:val="baseline"/>
        <w:rPr>
          <w:rStyle w:val="eop"/>
          <w:rFonts w:ascii="Arial" w:hAnsi="Arial" w:cs="Arial"/>
          <w:color w:val="3C3C3B"/>
          <w:sz w:val="22"/>
          <w:szCs w:val="22"/>
        </w:rPr>
      </w:pPr>
      <w:r w:rsidRPr="004B7A94">
        <w:rPr>
          <w:rStyle w:val="normaltextrun"/>
          <w:rFonts w:ascii="Arial" w:eastAsia="Arial" w:hAnsi="Arial" w:cs="Arial"/>
          <w:b/>
          <w:bCs/>
          <w:color w:val="3C3C3B"/>
          <w:sz w:val="22"/>
          <w:szCs w:val="22"/>
          <w:lang w:val="en-US"/>
        </w:rPr>
        <w:t>The extent to which children and learners are currently able to access all parts of childcare and education provision, including the way in which the curriculum is taught and extra-curricular activities.</w:t>
      </w:r>
      <w:r w:rsidRPr="004B7A94">
        <w:rPr>
          <w:rStyle w:val="eop"/>
          <w:rFonts w:ascii="Arial" w:hAnsi="Arial" w:cs="Arial"/>
          <w:color w:val="3C3C3B"/>
          <w:sz w:val="22"/>
          <w:szCs w:val="22"/>
        </w:rPr>
        <w:t> </w:t>
      </w:r>
    </w:p>
    <w:p w14:paraId="41731EA5" w14:textId="77777777" w:rsidR="00A72A4D" w:rsidRPr="004B7A94" w:rsidRDefault="00A72A4D" w:rsidP="004B7A94">
      <w:pPr>
        <w:pStyle w:val="paragraph"/>
        <w:shd w:val="clear" w:color="auto" w:fill="FFFFFF"/>
        <w:spacing w:before="0" w:beforeAutospacing="0" w:after="0" w:afterAutospacing="0"/>
        <w:textAlignment w:val="baseline"/>
        <w:rPr>
          <w:rFonts w:ascii="Arial" w:hAnsi="Arial" w:cs="Arial"/>
          <w:sz w:val="22"/>
          <w:szCs w:val="22"/>
        </w:rPr>
      </w:pPr>
    </w:p>
    <w:p w14:paraId="5628E705" w14:textId="57988836" w:rsidR="004B7A94" w:rsidRPr="004B7A94" w:rsidRDefault="004B7A94" w:rsidP="004B7A94">
      <w:pPr>
        <w:pStyle w:val="paragraph"/>
        <w:numPr>
          <w:ilvl w:val="0"/>
          <w:numId w:val="50"/>
        </w:numPr>
        <w:shd w:val="clear" w:color="auto" w:fill="FFFFFF"/>
        <w:spacing w:before="0" w:beforeAutospacing="0" w:after="0" w:afterAutospacing="0"/>
        <w:textAlignment w:val="baseline"/>
        <w:rPr>
          <w:rStyle w:val="eop"/>
          <w:rFonts w:ascii="Arial" w:hAnsi="Arial" w:cs="Arial"/>
          <w:sz w:val="22"/>
          <w:szCs w:val="22"/>
        </w:rPr>
      </w:pPr>
      <w:r w:rsidRPr="004B7A94">
        <w:rPr>
          <w:rStyle w:val="normaltextrun"/>
          <w:rFonts w:ascii="Arial" w:eastAsia="Arial" w:hAnsi="Arial" w:cs="Arial"/>
          <w:color w:val="3C3C3B"/>
          <w:sz w:val="22"/>
          <w:szCs w:val="22"/>
        </w:rPr>
        <w:t xml:space="preserve">59% of children’s </w:t>
      </w:r>
      <w:r w:rsidRPr="004B7A94">
        <w:rPr>
          <w:rStyle w:val="normaltextrun"/>
          <w:rFonts w:ascii="Arial" w:eastAsia="Arial" w:hAnsi="Arial" w:cs="Arial"/>
          <w:color w:val="3C3C3B"/>
          <w:sz w:val="22"/>
          <w:szCs w:val="22"/>
        </w:rPr>
        <w:t>occupational therapists</w:t>
      </w:r>
      <w:r w:rsidRPr="004B7A94">
        <w:rPr>
          <w:rStyle w:val="normaltextrun"/>
          <w:rFonts w:ascii="Arial" w:eastAsia="Arial" w:hAnsi="Arial" w:cs="Arial"/>
          <w:color w:val="3C3C3B"/>
          <w:sz w:val="22"/>
          <w:szCs w:val="22"/>
        </w:rPr>
        <w:t xml:space="preserve"> in Wales who responded to our survey said they were unable to provide the level and type of OT children need to help them access education, fulfil their potential and take part in other activities of daily living. Timely help from an </w:t>
      </w:r>
      <w:r>
        <w:rPr>
          <w:rStyle w:val="normaltextrun"/>
          <w:rFonts w:ascii="Arial" w:eastAsia="Arial" w:hAnsi="Arial" w:cs="Arial"/>
          <w:color w:val="3C3C3B"/>
          <w:sz w:val="22"/>
          <w:szCs w:val="22"/>
        </w:rPr>
        <w:t>occupational therapist</w:t>
      </w:r>
      <w:r w:rsidRPr="004B7A94">
        <w:rPr>
          <w:rStyle w:val="normaltextrun"/>
          <w:rFonts w:ascii="Arial" w:eastAsia="Arial" w:hAnsi="Arial" w:cs="Arial"/>
          <w:color w:val="3C3C3B"/>
          <w:sz w:val="22"/>
          <w:szCs w:val="22"/>
        </w:rPr>
        <w:t xml:space="preserve"> can help disabled and neurodivergent children and young people take part in learning, social and other activities alongside their peers.  </w:t>
      </w:r>
      <w:r w:rsidRPr="004B7A94">
        <w:rPr>
          <w:rStyle w:val="eop"/>
          <w:rFonts w:ascii="Arial" w:hAnsi="Arial" w:cs="Arial"/>
          <w:color w:val="3C3C3B"/>
          <w:sz w:val="22"/>
          <w:szCs w:val="22"/>
        </w:rPr>
        <w:t> </w:t>
      </w:r>
    </w:p>
    <w:p w14:paraId="7AA96A83" w14:textId="77777777" w:rsidR="004B7A94" w:rsidRPr="004B7A94" w:rsidRDefault="004B7A94" w:rsidP="004B7A94">
      <w:pPr>
        <w:pStyle w:val="paragraph"/>
        <w:shd w:val="clear" w:color="auto" w:fill="FFFFFF"/>
        <w:spacing w:before="0" w:beforeAutospacing="0" w:after="0" w:afterAutospacing="0"/>
        <w:ind w:left="1440"/>
        <w:textAlignment w:val="baseline"/>
        <w:rPr>
          <w:rFonts w:ascii="Arial" w:hAnsi="Arial" w:cs="Arial"/>
          <w:sz w:val="22"/>
          <w:szCs w:val="22"/>
        </w:rPr>
      </w:pPr>
    </w:p>
    <w:p w14:paraId="6931E019" w14:textId="77777777" w:rsidR="004B7A94" w:rsidRPr="004B7A94" w:rsidRDefault="004B7A94" w:rsidP="004B7A94">
      <w:pPr>
        <w:pStyle w:val="paragraph"/>
        <w:numPr>
          <w:ilvl w:val="0"/>
          <w:numId w:val="36"/>
        </w:numPr>
        <w:shd w:val="clear" w:color="auto" w:fill="FFFFFF"/>
        <w:spacing w:before="0" w:beforeAutospacing="0" w:after="0" w:afterAutospacing="0"/>
        <w:ind w:left="1080" w:firstLine="0"/>
        <w:textAlignment w:val="baseline"/>
        <w:rPr>
          <w:rStyle w:val="normaltextrun"/>
          <w:rFonts w:ascii="Arial" w:hAnsi="Arial" w:cs="Arial"/>
          <w:sz w:val="22"/>
          <w:szCs w:val="22"/>
        </w:rPr>
      </w:pPr>
      <w:r>
        <w:rPr>
          <w:rStyle w:val="normaltextrun"/>
          <w:rFonts w:ascii="Arial" w:eastAsia="Arial" w:hAnsi="Arial" w:cs="Arial"/>
          <w:color w:val="3C3C3B"/>
          <w:sz w:val="22"/>
          <w:szCs w:val="22"/>
        </w:rPr>
        <w:t>Occupational Therapists</w:t>
      </w:r>
      <w:r w:rsidRPr="004B7A94">
        <w:rPr>
          <w:rStyle w:val="normaltextrun"/>
          <w:rFonts w:ascii="Arial" w:eastAsia="Arial" w:hAnsi="Arial" w:cs="Arial"/>
          <w:color w:val="3C3C3B"/>
          <w:sz w:val="22"/>
          <w:szCs w:val="22"/>
        </w:rPr>
        <w:t xml:space="preserve"> provide training &amp; support to help educators and childcare </w:t>
      </w:r>
    </w:p>
    <w:p w14:paraId="7A337F1C" w14:textId="11AE5CFC" w:rsidR="004B7A94" w:rsidRDefault="004B7A94" w:rsidP="004B7A94">
      <w:pPr>
        <w:pStyle w:val="paragraph"/>
        <w:shd w:val="clear" w:color="auto" w:fill="FFFFFF"/>
        <w:spacing w:before="0" w:beforeAutospacing="0" w:after="0" w:afterAutospacing="0"/>
        <w:ind w:left="1440"/>
        <w:textAlignment w:val="baseline"/>
        <w:rPr>
          <w:rStyle w:val="eop"/>
          <w:rFonts w:ascii="Arial" w:hAnsi="Arial" w:cs="Arial"/>
          <w:color w:val="3C3C3B"/>
          <w:sz w:val="22"/>
          <w:szCs w:val="22"/>
        </w:rPr>
      </w:pPr>
      <w:r w:rsidRPr="004B7A94">
        <w:rPr>
          <w:rStyle w:val="normaltextrun"/>
          <w:rFonts w:ascii="Arial" w:eastAsia="Arial" w:hAnsi="Arial" w:cs="Arial"/>
          <w:color w:val="3C3C3B"/>
          <w:sz w:val="22"/>
          <w:szCs w:val="22"/>
        </w:rPr>
        <w:t xml:space="preserve">providers understand and support children and young people’s physical, </w:t>
      </w:r>
      <w:proofErr w:type="gramStart"/>
      <w:r w:rsidRPr="004B7A94">
        <w:rPr>
          <w:rStyle w:val="normaltextrun"/>
          <w:rFonts w:ascii="Arial" w:eastAsia="Arial" w:hAnsi="Arial" w:cs="Arial"/>
          <w:color w:val="3C3C3B"/>
          <w:sz w:val="22"/>
          <w:szCs w:val="22"/>
        </w:rPr>
        <w:t>sensory</w:t>
      </w:r>
      <w:proofErr w:type="gramEnd"/>
      <w:r w:rsidRPr="004B7A94">
        <w:rPr>
          <w:rStyle w:val="normaltextrun"/>
          <w:rFonts w:ascii="Arial" w:eastAsia="Arial" w:hAnsi="Arial" w:cs="Arial"/>
          <w:color w:val="3C3C3B"/>
          <w:sz w:val="22"/>
          <w:szCs w:val="22"/>
        </w:rPr>
        <w:t xml:space="preserve"> and cognitive development. Training might focus on sensory needs, developing fundamental movement skills and approaches for handwriting. Since the pandemic </w:t>
      </w:r>
      <w:r>
        <w:rPr>
          <w:rStyle w:val="normaltextrun"/>
          <w:rFonts w:ascii="Arial" w:eastAsia="Arial" w:hAnsi="Arial" w:cs="Arial"/>
          <w:color w:val="3C3C3B"/>
          <w:sz w:val="22"/>
          <w:szCs w:val="22"/>
        </w:rPr>
        <w:t>occupational therapists</w:t>
      </w:r>
      <w:r w:rsidRPr="004B7A94">
        <w:rPr>
          <w:rStyle w:val="normaltextrun"/>
          <w:rFonts w:ascii="Arial" w:eastAsia="Arial" w:hAnsi="Arial" w:cs="Arial"/>
          <w:color w:val="3C3C3B"/>
          <w:sz w:val="22"/>
          <w:szCs w:val="22"/>
        </w:rPr>
        <w:t xml:space="preserve"> have developed new ways to deliver information and training through websites, live and recorded </w:t>
      </w:r>
      <w:proofErr w:type="gramStart"/>
      <w:r w:rsidRPr="004B7A94">
        <w:rPr>
          <w:rStyle w:val="normaltextrun"/>
          <w:rFonts w:ascii="Arial" w:eastAsia="Arial" w:hAnsi="Arial" w:cs="Arial"/>
          <w:color w:val="3C3C3B"/>
          <w:sz w:val="22"/>
          <w:szCs w:val="22"/>
        </w:rPr>
        <w:t>webinars</w:t>
      </w:r>
      <w:proofErr w:type="gramEnd"/>
      <w:r w:rsidRPr="004B7A94">
        <w:rPr>
          <w:rStyle w:val="normaltextrun"/>
          <w:rFonts w:ascii="Arial" w:eastAsia="Arial" w:hAnsi="Arial" w:cs="Arial"/>
          <w:color w:val="3C3C3B"/>
          <w:sz w:val="22"/>
          <w:szCs w:val="22"/>
        </w:rPr>
        <w:t xml:space="preserve"> and provision of information packs. However, our capacity to offer in-person training has been limited by a huge increase in demand for </w:t>
      </w:r>
      <w:r>
        <w:rPr>
          <w:rStyle w:val="normaltextrun"/>
          <w:rFonts w:ascii="Arial" w:eastAsia="Arial" w:hAnsi="Arial" w:cs="Arial"/>
          <w:color w:val="3C3C3B"/>
          <w:sz w:val="22"/>
          <w:szCs w:val="22"/>
        </w:rPr>
        <w:t>occupational therapy</w:t>
      </w:r>
      <w:r w:rsidRPr="004B7A94">
        <w:rPr>
          <w:rStyle w:val="normaltextrun"/>
          <w:rFonts w:ascii="Arial" w:eastAsia="Arial" w:hAnsi="Arial" w:cs="Arial"/>
          <w:color w:val="3C3C3B"/>
          <w:sz w:val="22"/>
          <w:szCs w:val="22"/>
        </w:rPr>
        <w:t xml:space="preserve"> assessments and advice. </w:t>
      </w:r>
      <w:r w:rsidRPr="004B7A94">
        <w:rPr>
          <w:rStyle w:val="eop"/>
          <w:rFonts w:ascii="Arial" w:hAnsi="Arial" w:cs="Arial"/>
          <w:color w:val="3C3C3B"/>
          <w:sz w:val="22"/>
          <w:szCs w:val="22"/>
        </w:rPr>
        <w:t> </w:t>
      </w:r>
    </w:p>
    <w:p w14:paraId="0DFC0F4C" w14:textId="77777777" w:rsidR="004B7A94" w:rsidRPr="004B7A94" w:rsidRDefault="004B7A94" w:rsidP="004B7A94">
      <w:pPr>
        <w:pStyle w:val="paragraph"/>
        <w:shd w:val="clear" w:color="auto" w:fill="FFFFFF"/>
        <w:spacing w:before="0" w:beforeAutospacing="0" w:after="0" w:afterAutospacing="0"/>
        <w:ind w:left="1440"/>
        <w:textAlignment w:val="baseline"/>
        <w:rPr>
          <w:rFonts w:ascii="Arial" w:hAnsi="Arial" w:cs="Arial"/>
          <w:sz w:val="22"/>
          <w:szCs w:val="22"/>
        </w:rPr>
      </w:pPr>
    </w:p>
    <w:p w14:paraId="6DF42235" w14:textId="77777777" w:rsidR="0054208D" w:rsidRPr="0054208D" w:rsidRDefault="004B7A94" w:rsidP="004B7A94">
      <w:pPr>
        <w:pStyle w:val="paragraph"/>
        <w:numPr>
          <w:ilvl w:val="0"/>
          <w:numId w:val="36"/>
        </w:numPr>
        <w:shd w:val="clear" w:color="auto" w:fill="FFFFFF"/>
        <w:spacing w:before="0" w:beforeAutospacing="0" w:after="0" w:afterAutospacing="0"/>
        <w:ind w:left="1080" w:firstLine="0"/>
        <w:textAlignment w:val="baseline"/>
        <w:rPr>
          <w:rStyle w:val="normaltextrun"/>
          <w:rFonts w:ascii="Arial" w:hAnsi="Arial" w:cs="Arial"/>
          <w:sz w:val="22"/>
          <w:szCs w:val="22"/>
        </w:rPr>
      </w:pPr>
      <w:r w:rsidRPr="004B7A94">
        <w:rPr>
          <w:rStyle w:val="normaltextrun"/>
          <w:rFonts w:ascii="Arial" w:eastAsia="Arial" w:hAnsi="Arial" w:cs="Arial"/>
          <w:color w:val="3C3C3B"/>
          <w:sz w:val="22"/>
          <w:szCs w:val="22"/>
        </w:rPr>
        <w:t>O</w:t>
      </w:r>
      <w:r>
        <w:rPr>
          <w:rStyle w:val="normaltextrun"/>
          <w:rFonts w:ascii="Arial" w:eastAsia="Arial" w:hAnsi="Arial" w:cs="Arial"/>
          <w:color w:val="3C3C3B"/>
          <w:sz w:val="22"/>
          <w:szCs w:val="22"/>
        </w:rPr>
        <w:t>ccupational Therapists</w:t>
      </w:r>
      <w:r w:rsidRPr="004B7A94">
        <w:rPr>
          <w:rStyle w:val="normaltextrun"/>
          <w:rFonts w:ascii="Arial" w:eastAsia="Arial" w:hAnsi="Arial" w:cs="Arial"/>
          <w:color w:val="3C3C3B"/>
          <w:sz w:val="22"/>
          <w:szCs w:val="22"/>
        </w:rPr>
        <w:t xml:space="preserve"> recommend strategies &amp; approaches to help children and </w:t>
      </w:r>
    </w:p>
    <w:p w14:paraId="24A03C46" w14:textId="404C5E3D" w:rsidR="004B7A94" w:rsidRDefault="004B7A94" w:rsidP="0054208D">
      <w:pPr>
        <w:pStyle w:val="paragraph"/>
        <w:shd w:val="clear" w:color="auto" w:fill="FFFFFF"/>
        <w:spacing w:before="0" w:beforeAutospacing="0" w:after="0" w:afterAutospacing="0"/>
        <w:ind w:left="1440"/>
        <w:textAlignment w:val="baseline"/>
        <w:rPr>
          <w:rStyle w:val="eop"/>
          <w:rFonts w:ascii="Arial" w:hAnsi="Arial" w:cs="Arial"/>
          <w:color w:val="3C3C3B"/>
          <w:sz w:val="22"/>
          <w:szCs w:val="22"/>
        </w:rPr>
      </w:pPr>
      <w:r w:rsidRPr="004B7A94">
        <w:rPr>
          <w:rStyle w:val="normaltextrun"/>
          <w:rFonts w:ascii="Arial" w:eastAsia="Arial" w:hAnsi="Arial" w:cs="Arial"/>
          <w:color w:val="3C3C3B"/>
          <w:sz w:val="22"/>
          <w:szCs w:val="22"/>
        </w:rPr>
        <w:t xml:space="preserve">young people access education, but 66% said a reduction in the availability of support staff meant </w:t>
      </w:r>
      <w:r w:rsidR="0054208D">
        <w:rPr>
          <w:rStyle w:val="normaltextrun"/>
          <w:rFonts w:ascii="Arial" w:eastAsia="Arial" w:hAnsi="Arial" w:cs="Arial"/>
          <w:color w:val="3C3C3B"/>
          <w:sz w:val="22"/>
          <w:szCs w:val="22"/>
        </w:rPr>
        <w:t>occupational therapists</w:t>
      </w:r>
      <w:r w:rsidRPr="004B7A94">
        <w:rPr>
          <w:rStyle w:val="normaltextrun"/>
          <w:rFonts w:ascii="Arial" w:eastAsia="Arial" w:hAnsi="Arial" w:cs="Arial"/>
          <w:color w:val="3C3C3B"/>
          <w:sz w:val="22"/>
          <w:szCs w:val="22"/>
        </w:rPr>
        <w:t xml:space="preserve"> recommendations can’t always be implemented. And pressure on teaching staff means they aren’t available (physically or otherwise) to embed strategies into learners’ daily routines. Some </w:t>
      </w:r>
      <w:r w:rsidR="0054208D">
        <w:rPr>
          <w:rStyle w:val="normaltextrun"/>
          <w:rFonts w:ascii="Arial" w:eastAsia="Arial" w:hAnsi="Arial" w:cs="Arial"/>
          <w:color w:val="3C3C3B"/>
          <w:sz w:val="22"/>
          <w:szCs w:val="22"/>
        </w:rPr>
        <w:t>occupational therapy</w:t>
      </w:r>
      <w:r w:rsidRPr="004B7A94">
        <w:rPr>
          <w:rStyle w:val="normaltextrun"/>
          <w:rFonts w:ascii="Arial" w:eastAsia="Arial" w:hAnsi="Arial" w:cs="Arial"/>
          <w:color w:val="3C3C3B"/>
          <w:sz w:val="22"/>
          <w:szCs w:val="22"/>
        </w:rPr>
        <w:t xml:space="preserve"> services are also reporting that school staff don’t have time to access the training/information that is offered.</w:t>
      </w:r>
      <w:r w:rsidRPr="004B7A94">
        <w:rPr>
          <w:rStyle w:val="eop"/>
          <w:rFonts w:ascii="Arial" w:hAnsi="Arial" w:cs="Arial"/>
          <w:color w:val="3C3C3B"/>
          <w:sz w:val="22"/>
          <w:szCs w:val="22"/>
        </w:rPr>
        <w:t> </w:t>
      </w:r>
    </w:p>
    <w:p w14:paraId="65821B37" w14:textId="77777777" w:rsidR="0054208D" w:rsidRPr="004B7A94" w:rsidRDefault="0054208D" w:rsidP="0054208D">
      <w:pPr>
        <w:pStyle w:val="paragraph"/>
        <w:shd w:val="clear" w:color="auto" w:fill="FFFFFF"/>
        <w:spacing w:before="0" w:beforeAutospacing="0" w:after="0" w:afterAutospacing="0"/>
        <w:ind w:left="1440"/>
        <w:textAlignment w:val="baseline"/>
        <w:rPr>
          <w:rFonts w:ascii="Arial" w:hAnsi="Arial" w:cs="Arial"/>
          <w:sz w:val="22"/>
          <w:szCs w:val="22"/>
        </w:rPr>
      </w:pPr>
    </w:p>
    <w:p w14:paraId="7E54FE68" w14:textId="77777777" w:rsidR="0054208D" w:rsidRPr="0054208D" w:rsidRDefault="004B7A94" w:rsidP="004B7A94">
      <w:pPr>
        <w:pStyle w:val="paragraph"/>
        <w:numPr>
          <w:ilvl w:val="0"/>
          <w:numId w:val="37"/>
        </w:numPr>
        <w:shd w:val="clear" w:color="auto" w:fill="FFFFFF"/>
        <w:spacing w:before="0" w:beforeAutospacing="0" w:after="0" w:afterAutospacing="0"/>
        <w:ind w:left="1080" w:firstLine="0"/>
        <w:textAlignment w:val="baseline"/>
        <w:rPr>
          <w:rStyle w:val="normaltextrun"/>
          <w:rFonts w:ascii="Arial" w:hAnsi="Arial" w:cs="Arial"/>
          <w:sz w:val="22"/>
          <w:szCs w:val="22"/>
        </w:rPr>
      </w:pPr>
      <w:r w:rsidRPr="004B7A94">
        <w:rPr>
          <w:rStyle w:val="normaltextrun"/>
          <w:rFonts w:ascii="Arial" w:eastAsia="Arial" w:hAnsi="Arial" w:cs="Arial"/>
          <w:color w:val="3C3C3B"/>
          <w:sz w:val="22"/>
          <w:szCs w:val="22"/>
        </w:rPr>
        <w:t xml:space="preserve">61% survey respondents work in services that offer information via a website, and </w:t>
      </w:r>
    </w:p>
    <w:p w14:paraId="323520DF" w14:textId="1C14EE02" w:rsidR="004B7A94" w:rsidRDefault="004B7A94" w:rsidP="0054208D">
      <w:pPr>
        <w:pStyle w:val="paragraph"/>
        <w:shd w:val="clear" w:color="auto" w:fill="FFFFFF"/>
        <w:spacing w:before="0" w:beforeAutospacing="0" w:after="0" w:afterAutospacing="0"/>
        <w:ind w:left="1440"/>
        <w:textAlignment w:val="baseline"/>
        <w:rPr>
          <w:rStyle w:val="eop"/>
          <w:rFonts w:ascii="Arial" w:hAnsi="Arial" w:cs="Arial"/>
          <w:color w:val="3C3C3B"/>
          <w:sz w:val="22"/>
          <w:szCs w:val="22"/>
        </w:rPr>
      </w:pPr>
      <w:r w:rsidRPr="004B7A94">
        <w:rPr>
          <w:rStyle w:val="normaltextrun"/>
          <w:rFonts w:ascii="Arial" w:eastAsia="Arial" w:hAnsi="Arial" w:cs="Arial"/>
          <w:color w:val="3C3C3B"/>
          <w:sz w:val="22"/>
          <w:szCs w:val="22"/>
        </w:rPr>
        <w:t xml:space="preserve">40% run a telephone advice line. Early access to specialist </w:t>
      </w:r>
      <w:r w:rsidR="0054208D">
        <w:rPr>
          <w:rStyle w:val="normaltextrun"/>
          <w:rFonts w:ascii="Arial" w:eastAsia="Arial" w:hAnsi="Arial" w:cs="Arial"/>
          <w:color w:val="3C3C3B"/>
          <w:sz w:val="22"/>
          <w:szCs w:val="22"/>
        </w:rPr>
        <w:t>occupational therapy</w:t>
      </w:r>
      <w:r w:rsidRPr="004B7A94">
        <w:rPr>
          <w:rStyle w:val="normaltextrun"/>
          <w:rFonts w:ascii="Arial" w:eastAsia="Arial" w:hAnsi="Arial" w:cs="Arial"/>
          <w:color w:val="3C3C3B"/>
          <w:sz w:val="22"/>
          <w:szCs w:val="22"/>
        </w:rPr>
        <w:t xml:space="preserve"> expertise via these routes means educators, parents/carers and others can receive information about reasonable adjustments quickly and can be signposted to other services if appropriate, whilst those who need a more individualised approach can be identified and prioritised. Our ambition is to expand access to </w:t>
      </w:r>
      <w:r w:rsidR="0054208D">
        <w:rPr>
          <w:rStyle w:val="normaltextrun"/>
          <w:rFonts w:ascii="Arial" w:eastAsia="Arial" w:hAnsi="Arial" w:cs="Arial"/>
          <w:color w:val="3C3C3B"/>
          <w:sz w:val="22"/>
          <w:szCs w:val="22"/>
        </w:rPr>
        <w:t>occupational therapy</w:t>
      </w:r>
      <w:r w:rsidRPr="004B7A94">
        <w:rPr>
          <w:rStyle w:val="normaltextrun"/>
          <w:rFonts w:ascii="Arial" w:eastAsia="Arial" w:hAnsi="Arial" w:cs="Arial"/>
          <w:color w:val="3C3C3B"/>
          <w:sz w:val="22"/>
          <w:szCs w:val="22"/>
        </w:rPr>
        <w:t xml:space="preserve"> telephone advice lines and websites across </w:t>
      </w:r>
      <w:r w:rsidR="0054208D" w:rsidRPr="004B7A94">
        <w:rPr>
          <w:rStyle w:val="normaltextrun"/>
          <w:rFonts w:ascii="Arial" w:eastAsia="Arial" w:hAnsi="Arial" w:cs="Arial"/>
          <w:color w:val="3C3C3B"/>
          <w:sz w:val="22"/>
          <w:szCs w:val="22"/>
        </w:rPr>
        <w:t>Wales,</w:t>
      </w:r>
      <w:r w:rsidRPr="004B7A94">
        <w:rPr>
          <w:rStyle w:val="normaltextrun"/>
          <w:rFonts w:ascii="Arial" w:eastAsia="Arial" w:hAnsi="Arial" w:cs="Arial"/>
          <w:color w:val="3C3C3B"/>
          <w:sz w:val="22"/>
          <w:szCs w:val="22"/>
        </w:rPr>
        <w:t xml:space="preserve"> so everyone has easy, early access to </w:t>
      </w:r>
      <w:r w:rsidR="0054208D">
        <w:rPr>
          <w:rStyle w:val="normaltextrun"/>
          <w:rFonts w:ascii="Arial" w:eastAsia="Arial" w:hAnsi="Arial" w:cs="Arial"/>
          <w:color w:val="3C3C3B"/>
          <w:sz w:val="22"/>
          <w:szCs w:val="22"/>
        </w:rPr>
        <w:t>occupational therapy</w:t>
      </w:r>
      <w:r w:rsidRPr="004B7A94">
        <w:rPr>
          <w:rStyle w:val="normaltextrun"/>
          <w:rFonts w:ascii="Arial" w:eastAsia="Arial" w:hAnsi="Arial" w:cs="Arial"/>
          <w:color w:val="3C3C3B"/>
          <w:sz w:val="22"/>
          <w:szCs w:val="22"/>
        </w:rPr>
        <w:t xml:space="preserve"> advice when they need it.  </w:t>
      </w:r>
      <w:r w:rsidRPr="004B7A94">
        <w:rPr>
          <w:rStyle w:val="eop"/>
          <w:rFonts w:ascii="Arial" w:hAnsi="Arial" w:cs="Arial"/>
          <w:color w:val="3C3C3B"/>
          <w:sz w:val="22"/>
          <w:szCs w:val="22"/>
        </w:rPr>
        <w:t> </w:t>
      </w:r>
    </w:p>
    <w:p w14:paraId="407306DC" w14:textId="77777777" w:rsidR="0054208D" w:rsidRPr="004B7A94" w:rsidRDefault="0054208D" w:rsidP="0054208D">
      <w:pPr>
        <w:pStyle w:val="paragraph"/>
        <w:shd w:val="clear" w:color="auto" w:fill="FFFFFF"/>
        <w:spacing w:before="0" w:beforeAutospacing="0" w:after="0" w:afterAutospacing="0"/>
        <w:ind w:left="1440"/>
        <w:textAlignment w:val="baseline"/>
        <w:rPr>
          <w:rFonts w:ascii="Arial" w:hAnsi="Arial" w:cs="Arial"/>
          <w:sz w:val="22"/>
          <w:szCs w:val="22"/>
        </w:rPr>
      </w:pPr>
    </w:p>
    <w:p w14:paraId="12B87BC8" w14:textId="77777777" w:rsidR="0054208D" w:rsidRPr="0054208D" w:rsidRDefault="0054208D" w:rsidP="004B7A94">
      <w:pPr>
        <w:pStyle w:val="paragraph"/>
        <w:numPr>
          <w:ilvl w:val="0"/>
          <w:numId w:val="37"/>
        </w:numPr>
        <w:shd w:val="clear" w:color="auto" w:fill="FFFFFF"/>
        <w:spacing w:before="0" w:beforeAutospacing="0" w:after="0" w:afterAutospacing="0"/>
        <w:ind w:left="1080" w:firstLine="0"/>
        <w:textAlignment w:val="baseline"/>
        <w:rPr>
          <w:rStyle w:val="normaltextrun"/>
          <w:rFonts w:ascii="Arial" w:hAnsi="Arial" w:cs="Arial"/>
          <w:sz w:val="22"/>
          <w:szCs w:val="22"/>
        </w:rPr>
      </w:pPr>
      <w:r>
        <w:rPr>
          <w:rStyle w:val="normaltextrun"/>
          <w:rFonts w:ascii="Arial" w:eastAsia="Arial" w:hAnsi="Arial" w:cs="Arial"/>
          <w:color w:val="3C3C3B"/>
          <w:sz w:val="22"/>
          <w:szCs w:val="22"/>
        </w:rPr>
        <w:t>Occupational Therapists</w:t>
      </w:r>
      <w:r w:rsidR="004B7A94" w:rsidRPr="004B7A94">
        <w:rPr>
          <w:rStyle w:val="normaltextrun"/>
          <w:rFonts w:ascii="Arial" w:eastAsia="Arial" w:hAnsi="Arial" w:cs="Arial"/>
          <w:color w:val="3C3C3B"/>
          <w:sz w:val="22"/>
          <w:szCs w:val="22"/>
        </w:rPr>
        <w:t xml:space="preserve"> report that the cost-of-living crisis is affecting opportunities </w:t>
      </w:r>
    </w:p>
    <w:p w14:paraId="3B3AE3E1" w14:textId="1A99A0BF" w:rsidR="004B7A94" w:rsidRPr="004B7A94" w:rsidRDefault="004B7A94" w:rsidP="0054208D">
      <w:pPr>
        <w:pStyle w:val="paragraph"/>
        <w:shd w:val="clear" w:color="auto" w:fill="FFFFFF"/>
        <w:spacing w:before="0" w:beforeAutospacing="0" w:after="0" w:afterAutospacing="0"/>
        <w:ind w:left="1440"/>
        <w:textAlignment w:val="baseline"/>
        <w:rPr>
          <w:rFonts w:ascii="Arial" w:hAnsi="Arial" w:cs="Arial"/>
          <w:sz w:val="22"/>
          <w:szCs w:val="22"/>
        </w:rPr>
      </w:pPr>
      <w:r w:rsidRPr="004B7A94">
        <w:rPr>
          <w:rStyle w:val="normaltextrun"/>
          <w:rFonts w:ascii="Arial" w:eastAsia="Arial" w:hAnsi="Arial" w:cs="Arial"/>
          <w:color w:val="3C3C3B"/>
          <w:sz w:val="22"/>
          <w:szCs w:val="22"/>
        </w:rPr>
        <w:t xml:space="preserve">for children and young people to benefit from extra-curricular activities. 56% of Welsh survey respondents said families were cutting back of activities that would support their child’s health, </w:t>
      </w:r>
      <w:proofErr w:type="gramStart"/>
      <w:r w:rsidRPr="004B7A94">
        <w:rPr>
          <w:rStyle w:val="normaltextrun"/>
          <w:rFonts w:ascii="Arial" w:eastAsia="Arial" w:hAnsi="Arial" w:cs="Arial"/>
          <w:color w:val="3C3C3B"/>
          <w:sz w:val="22"/>
          <w:szCs w:val="22"/>
        </w:rPr>
        <w:t>development</w:t>
      </w:r>
      <w:proofErr w:type="gramEnd"/>
      <w:r w:rsidRPr="004B7A94">
        <w:rPr>
          <w:rStyle w:val="normaltextrun"/>
          <w:rFonts w:ascii="Arial" w:eastAsia="Arial" w:hAnsi="Arial" w:cs="Arial"/>
          <w:color w:val="3C3C3B"/>
          <w:sz w:val="22"/>
          <w:szCs w:val="22"/>
        </w:rPr>
        <w:t xml:space="preserve"> and wellbeing (such as swimming lessons) due to their cost.  </w:t>
      </w:r>
      <w:r w:rsidRPr="004B7A94">
        <w:rPr>
          <w:rStyle w:val="eop"/>
          <w:rFonts w:ascii="Arial" w:hAnsi="Arial" w:cs="Arial"/>
          <w:color w:val="3C3C3B"/>
          <w:sz w:val="22"/>
          <w:szCs w:val="22"/>
        </w:rPr>
        <w:t> </w:t>
      </w:r>
    </w:p>
    <w:p w14:paraId="5D44F28C" w14:textId="77777777" w:rsidR="004B7A94" w:rsidRPr="004B7A94" w:rsidRDefault="004B7A94" w:rsidP="004B7A94">
      <w:pPr>
        <w:pStyle w:val="paragraph"/>
        <w:shd w:val="clear" w:color="auto" w:fill="FFFFFF"/>
        <w:spacing w:before="0" w:beforeAutospacing="0" w:after="0" w:afterAutospacing="0"/>
        <w:textAlignment w:val="baseline"/>
        <w:rPr>
          <w:rFonts w:ascii="Arial" w:hAnsi="Arial" w:cs="Arial"/>
          <w:sz w:val="22"/>
          <w:szCs w:val="22"/>
        </w:rPr>
      </w:pPr>
      <w:r w:rsidRPr="004B7A94">
        <w:rPr>
          <w:rStyle w:val="eop"/>
          <w:rFonts w:ascii="Arial" w:hAnsi="Arial" w:cs="Arial"/>
          <w:color w:val="3C3C3B"/>
          <w:sz w:val="22"/>
          <w:szCs w:val="22"/>
        </w:rPr>
        <w:t> </w:t>
      </w:r>
    </w:p>
    <w:p w14:paraId="4F91EAE0" w14:textId="7E62D116" w:rsidR="004B7A94" w:rsidRPr="004B7A94" w:rsidRDefault="004B7A94" w:rsidP="004B7A94">
      <w:pPr>
        <w:pStyle w:val="paragraph"/>
        <w:shd w:val="clear" w:color="auto" w:fill="FFFFFF"/>
        <w:spacing w:before="0" w:beforeAutospacing="0" w:after="0" w:afterAutospacing="0"/>
        <w:textAlignment w:val="baseline"/>
        <w:rPr>
          <w:rFonts w:ascii="Arial" w:hAnsi="Arial" w:cs="Arial"/>
          <w:sz w:val="22"/>
          <w:szCs w:val="22"/>
        </w:rPr>
      </w:pPr>
      <w:r w:rsidRPr="004B7A94">
        <w:rPr>
          <w:rStyle w:val="eop"/>
          <w:rFonts w:ascii="Arial" w:hAnsi="Arial" w:cs="Arial"/>
          <w:color w:val="3C3C3B"/>
          <w:sz w:val="22"/>
          <w:szCs w:val="22"/>
        </w:rPr>
        <w:t> </w:t>
      </w:r>
      <w:r w:rsidRPr="004B7A94">
        <w:rPr>
          <w:rStyle w:val="normaltextrun"/>
          <w:rFonts w:ascii="Arial" w:eastAsia="Arial" w:hAnsi="Arial" w:cs="Arial"/>
          <w:b/>
          <w:bCs/>
          <w:color w:val="3C3C3B"/>
          <w:sz w:val="22"/>
          <w:szCs w:val="22"/>
          <w:lang w:val="en-US"/>
        </w:rPr>
        <w:t>The extent to which children and young people have been excluded from aspects of education or childcare due to their disability or neurodivergence.</w:t>
      </w:r>
      <w:r w:rsidRPr="004B7A94">
        <w:rPr>
          <w:rStyle w:val="eop"/>
          <w:rFonts w:ascii="Arial" w:hAnsi="Arial" w:cs="Arial"/>
          <w:color w:val="3C3C3B"/>
          <w:sz w:val="22"/>
          <w:szCs w:val="22"/>
        </w:rPr>
        <w:t> </w:t>
      </w:r>
    </w:p>
    <w:p w14:paraId="2BEC850B" w14:textId="77777777" w:rsidR="004B7A94" w:rsidRPr="004B7A94" w:rsidRDefault="004B7A94" w:rsidP="004B7A94">
      <w:pPr>
        <w:pStyle w:val="paragraph"/>
        <w:spacing w:before="0" w:beforeAutospacing="0" w:after="0" w:afterAutospacing="0"/>
        <w:textAlignment w:val="baseline"/>
        <w:rPr>
          <w:rFonts w:ascii="Arial" w:hAnsi="Arial" w:cs="Arial"/>
          <w:sz w:val="22"/>
          <w:szCs w:val="22"/>
        </w:rPr>
      </w:pPr>
      <w:r w:rsidRPr="004B7A94">
        <w:rPr>
          <w:rStyle w:val="eop"/>
          <w:rFonts w:ascii="Arial" w:hAnsi="Arial" w:cs="Arial"/>
          <w:color w:val="000000"/>
          <w:sz w:val="22"/>
          <w:szCs w:val="22"/>
        </w:rPr>
        <w:t> </w:t>
      </w:r>
    </w:p>
    <w:p w14:paraId="77D51FCF" w14:textId="77777777" w:rsidR="0054208D" w:rsidRPr="0054208D" w:rsidRDefault="004B7A94" w:rsidP="004B7A94">
      <w:pPr>
        <w:pStyle w:val="paragraph"/>
        <w:numPr>
          <w:ilvl w:val="0"/>
          <w:numId w:val="38"/>
        </w:numPr>
        <w:spacing w:before="0" w:beforeAutospacing="0" w:after="0" w:afterAutospacing="0"/>
        <w:ind w:left="1080" w:firstLine="0"/>
        <w:textAlignment w:val="baseline"/>
        <w:rPr>
          <w:rStyle w:val="normaltextrun"/>
          <w:rFonts w:ascii="Arial" w:hAnsi="Arial" w:cs="Arial"/>
          <w:sz w:val="22"/>
          <w:szCs w:val="22"/>
        </w:rPr>
      </w:pPr>
      <w:r w:rsidRPr="004B7A94">
        <w:rPr>
          <w:rStyle w:val="normaltextrun"/>
          <w:rFonts w:ascii="Arial" w:eastAsia="Arial" w:hAnsi="Arial" w:cs="Arial"/>
          <w:color w:val="000000"/>
          <w:sz w:val="22"/>
          <w:szCs w:val="22"/>
          <w:lang w:val="en-US"/>
        </w:rPr>
        <w:t xml:space="preserve">Our members report that while learners attending special needs schools have access </w:t>
      </w:r>
    </w:p>
    <w:p w14:paraId="2BB8BF87" w14:textId="2FFC299C" w:rsidR="004B7A94" w:rsidRDefault="004B7A94" w:rsidP="0054208D">
      <w:pPr>
        <w:pStyle w:val="paragraph"/>
        <w:spacing w:before="0" w:beforeAutospacing="0" w:after="0" w:afterAutospacing="0"/>
        <w:ind w:left="1440"/>
        <w:textAlignment w:val="baseline"/>
        <w:rPr>
          <w:rStyle w:val="eop"/>
          <w:rFonts w:ascii="Arial" w:hAnsi="Arial" w:cs="Arial"/>
          <w:color w:val="000000"/>
          <w:sz w:val="22"/>
          <w:szCs w:val="22"/>
        </w:rPr>
      </w:pPr>
      <w:r w:rsidRPr="004B7A94">
        <w:rPr>
          <w:rStyle w:val="normaltextrun"/>
          <w:rFonts w:ascii="Arial" w:eastAsia="Arial" w:hAnsi="Arial" w:cs="Arial"/>
          <w:color w:val="000000"/>
          <w:sz w:val="22"/>
          <w:szCs w:val="22"/>
          <w:lang w:val="en-US"/>
        </w:rPr>
        <w:lastRenderedPageBreak/>
        <w:t>to breakfast club/afterschool and extra-curricular activities, young people attending additional learning needs (ALN) units within mainstream schools don’t have the same opportunities - their parents are frequently unable to access wrap-around childcare support.</w:t>
      </w:r>
      <w:r w:rsidRPr="004B7A94">
        <w:rPr>
          <w:rStyle w:val="eop"/>
          <w:rFonts w:ascii="Arial" w:hAnsi="Arial" w:cs="Arial"/>
          <w:color w:val="000000"/>
          <w:sz w:val="22"/>
          <w:szCs w:val="22"/>
        </w:rPr>
        <w:t> </w:t>
      </w:r>
    </w:p>
    <w:p w14:paraId="2A059059" w14:textId="77777777" w:rsidR="0054208D" w:rsidRPr="004B7A94" w:rsidRDefault="0054208D" w:rsidP="0054208D">
      <w:pPr>
        <w:pStyle w:val="paragraph"/>
        <w:spacing w:before="0" w:beforeAutospacing="0" w:after="0" w:afterAutospacing="0"/>
        <w:ind w:left="1440"/>
        <w:textAlignment w:val="baseline"/>
        <w:rPr>
          <w:rFonts w:ascii="Arial" w:hAnsi="Arial" w:cs="Arial"/>
          <w:sz w:val="22"/>
          <w:szCs w:val="22"/>
        </w:rPr>
      </w:pPr>
    </w:p>
    <w:p w14:paraId="61DDAA85" w14:textId="77777777" w:rsidR="0054208D" w:rsidRPr="0054208D" w:rsidRDefault="004B7A94" w:rsidP="004B7A94">
      <w:pPr>
        <w:pStyle w:val="paragraph"/>
        <w:numPr>
          <w:ilvl w:val="0"/>
          <w:numId w:val="38"/>
        </w:numPr>
        <w:spacing w:before="0" w:beforeAutospacing="0" w:after="0" w:afterAutospacing="0"/>
        <w:ind w:left="1080" w:firstLine="0"/>
        <w:textAlignment w:val="baseline"/>
        <w:rPr>
          <w:rStyle w:val="normaltextrun"/>
          <w:rFonts w:ascii="Arial" w:hAnsi="Arial" w:cs="Arial"/>
          <w:sz w:val="22"/>
          <w:szCs w:val="22"/>
        </w:rPr>
      </w:pPr>
      <w:r w:rsidRPr="004B7A94">
        <w:rPr>
          <w:rStyle w:val="normaltextrun"/>
          <w:rFonts w:ascii="Arial" w:eastAsia="Arial" w:hAnsi="Arial" w:cs="Arial"/>
          <w:color w:val="000000"/>
          <w:sz w:val="22"/>
          <w:szCs w:val="22"/>
          <w:lang w:val="en-US"/>
        </w:rPr>
        <w:t xml:space="preserve">Our members are concerned that private nurseries are difficult for children with </w:t>
      </w:r>
    </w:p>
    <w:p w14:paraId="69987149" w14:textId="07F1725D" w:rsidR="004B7A94" w:rsidRDefault="0054208D" w:rsidP="0054208D">
      <w:pPr>
        <w:pStyle w:val="paragraph"/>
        <w:spacing w:before="0" w:beforeAutospacing="0" w:after="0" w:afterAutospacing="0"/>
        <w:ind w:left="1440"/>
        <w:textAlignment w:val="baseline"/>
        <w:rPr>
          <w:rStyle w:val="eop"/>
          <w:rFonts w:ascii="Arial" w:hAnsi="Arial" w:cs="Arial"/>
          <w:color w:val="000000"/>
          <w:sz w:val="22"/>
          <w:szCs w:val="22"/>
        </w:rPr>
      </w:pPr>
      <w:r>
        <w:rPr>
          <w:rStyle w:val="normaltextrun"/>
          <w:rFonts w:ascii="Arial" w:eastAsia="Arial" w:hAnsi="Arial" w:cs="Arial"/>
          <w:color w:val="000000"/>
          <w:sz w:val="22"/>
          <w:szCs w:val="22"/>
          <w:lang w:val="en-US"/>
        </w:rPr>
        <w:t>special education needs and disabilities (</w:t>
      </w:r>
      <w:r w:rsidR="004B7A94" w:rsidRPr="004B7A94">
        <w:rPr>
          <w:rStyle w:val="normaltextrun"/>
          <w:rFonts w:ascii="Arial" w:eastAsia="Arial" w:hAnsi="Arial" w:cs="Arial"/>
          <w:color w:val="000000"/>
          <w:sz w:val="22"/>
          <w:szCs w:val="22"/>
          <w:lang w:val="en-US"/>
        </w:rPr>
        <w:t>SEND</w:t>
      </w:r>
      <w:r>
        <w:rPr>
          <w:rStyle w:val="normaltextrun"/>
          <w:rFonts w:ascii="Arial" w:eastAsia="Arial" w:hAnsi="Arial" w:cs="Arial"/>
          <w:color w:val="000000"/>
          <w:sz w:val="22"/>
          <w:szCs w:val="22"/>
          <w:lang w:val="en-US"/>
        </w:rPr>
        <w:t>)</w:t>
      </w:r>
      <w:r w:rsidR="004B7A94" w:rsidRPr="004B7A94">
        <w:rPr>
          <w:rStyle w:val="normaltextrun"/>
          <w:rFonts w:ascii="Arial" w:eastAsia="Arial" w:hAnsi="Arial" w:cs="Arial"/>
          <w:color w:val="000000"/>
          <w:sz w:val="22"/>
          <w:szCs w:val="22"/>
          <w:lang w:val="en-US"/>
        </w:rPr>
        <w:t xml:space="preserve"> to access to enable parents to go to work. They suggest there is inequitable access to funding for the additional support or equipment necessary to include children with additional needs in settings across Wales - some areas will fund equipment/support while others will not.</w:t>
      </w:r>
      <w:r w:rsidR="004B7A94" w:rsidRPr="004B7A94">
        <w:rPr>
          <w:rStyle w:val="eop"/>
          <w:rFonts w:ascii="Arial" w:hAnsi="Arial" w:cs="Arial"/>
          <w:color w:val="000000"/>
          <w:sz w:val="22"/>
          <w:szCs w:val="22"/>
        </w:rPr>
        <w:t> </w:t>
      </w:r>
    </w:p>
    <w:p w14:paraId="594DF4F3" w14:textId="77777777" w:rsidR="0054208D" w:rsidRPr="004B7A94" w:rsidRDefault="0054208D" w:rsidP="0054208D">
      <w:pPr>
        <w:pStyle w:val="paragraph"/>
        <w:spacing w:before="0" w:beforeAutospacing="0" w:after="0" w:afterAutospacing="0"/>
        <w:ind w:left="1440"/>
        <w:textAlignment w:val="baseline"/>
        <w:rPr>
          <w:rFonts w:ascii="Arial" w:hAnsi="Arial" w:cs="Arial"/>
          <w:sz w:val="22"/>
          <w:szCs w:val="22"/>
        </w:rPr>
      </w:pPr>
    </w:p>
    <w:p w14:paraId="5386CFB3" w14:textId="77777777" w:rsidR="0054208D" w:rsidRPr="0054208D" w:rsidRDefault="004B7A94" w:rsidP="004B7A94">
      <w:pPr>
        <w:pStyle w:val="paragraph"/>
        <w:numPr>
          <w:ilvl w:val="0"/>
          <w:numId w:val="38"/>
        </w:numPr>
        <w:spacing w:before="0" w:beforeAutospacing="0" w:after="0" w:afterAutospacing="0"/>
        <w:ind w:left="1080" w:firstLine="0"/>
        <w:textAlignment w:val="baseline"/>
        <w:rPr>
          <w:rStyle w:val="normaltextrun"/>
          <w:rFonts w:ascii="Arial" w:hAnsi="Arial" w:cs="Arial"/>
          <w:sz w:val="22"/>
          <w:szCs w:val="22"/>
        </w:rPr>
      </w:pPr>
      <w:r w:rsidRPr="004B7A94">
        <w:rPr>
          <w:rStyle w:val="normaltextrun"/>
          <w:rFonts w:ascii="Arial" w:eastAsia="Arial" w:hAnsi="Arial" w:cs="Arial"/>
          <w:color w:val="000000"/>
          <w:sz w:val="22"/>
          <w:szCs w:val="22"/>
          <w:lang w:val="en-US"/>
        </w:rPr>
        <w:t xml:space="preserve">Members say that if specialist equipment (such as a specialist chair or toilet aid) </w:t>
      </w:r>
      <w:proofErr w:type="gramStart"/>
      <w:r w:rsidRPr="004B7A94">
        <w:rPr>
          <w:rStyle w:val="normaltextrun"/>
          <w:rFonts w:ascii="Arial" w:eastAsia="Arial" w:hAnsi="Arial" w:cs="Arial"/>
          <w:color w:val="000000"/>
          <w:sz w:val="22"/>
          <w:szCs w:val="22"/>
          <w:lang w:val="en-US"/>
        </w:rPr>
        <w:t>is</w:t>
      </w:r>
      <w:proofErr w:type="gramEnd"/>
      <w:r w:rsidRPr="004B7A94">
        <w:rPr>
          <w:rStyle w:val="normaltextrun"/>
          <w:rFonts w:ascii="Arial" w:eastAsia="Arial" w:hAnsi="Arial" w:cs="Arial"/>
          <w:color w:val="000000"/>
          <w:sz w:val="22"/>
          <w:szCs w:val="22"/>
          <w:lang w:val="en-US"/>
        </w:rPr>
        <w:t xml:space="preserve"> </w:t>
      </w:r>
    </w:p>
    <w:p w14:paraId="183EF628" w14:textId="284754A4" w:rsidR="004B7A94" w:rsidRDefault="004B7A94" w:rsidP="0054208D">
      <w:pPr>
        <w:pStyle w:val="paragraph"/>
        <w:spacing w:before="0" w:beforeAutospacing="0" w:after="0" w:afterAutospacing="0"/>
        <w:ind w:left="1440"/>
        <w:textAlignment w:val="baseline"/>
        <w:rPr>
          <w:rStyle w:val="eop"/>
          <w:rFonts w:ascii="Arial" w:hAnsi="Arial" w:cs="Arial"/>
          <w:color w:val="000000"/>
          <w:sz w:val="22"/>
          <w:szCs w:val="22"/>
        </w:rPr>
      </w:pPr>
      <w:r w:rsidRPr="004B7A94">
        <w:rPr>
          <w:rStyle w:val="normaltextrun"/>
          <w:rFonts w:ascii="Arial" w:eastAsia="Arial" w:hAnsi="Arial" w:cs="Arial"/>
          <w:color w:val="000000"/>
          <w:sz w:val="22"/>
          <w:szCs w:val="22"/>
          <w:lang w:val="en-US"/>
        </w:rPr>
        <w:t>purchased by a nursery or early years setting, it belongs to the nursery/setting and does not automatically move with the child to another setting or to school. Gaps in provision of essential equipment can delay children’s access to education and put their safety/wellbeing (and that of their carers) at risk. </w:t>
      </w:r>
      <w:r w:rsidRPr="004B7A94">
        <w:rPr>
          <w:rStyle w:val="eop"/>
          <w:rFonts w:ascii="Arial" w:hAnsi="Arial" w:cs="Arial"/>
          <w:color w:val="000000"/>
          <w:sz w:val="22"/>
          <w:szCs w:val="22"/>
        </w:rPr>
        <w:t> </w:t>
      </w:r>
    </w:p>
    <w:p w14:paraId="0546E487" w14:textId="77777777" w:rsidR="0054208D" w:rsidRPr="004B7A94" w:rsidRDefault="0054208D" w:rsidP="0054208D">
      <w:pPr>
        <w:pStyle w:val="paragraph"/>
        <w:spacing w:before="0" w:beforeAutospacing="0" w:after="0" w:afterAutospacing="0"/>
        <w:ind w:left="1440"/>
        <w:textAlignment w:val="baseline"/>
        <w:rPr>
          <w:rFonts w:ascii="Arial" w:hAnsi="Arial" w:cs="Arial"/>
          <w:sz w:val="22"/>
          <w:szCs w:val="22"/>
        </w:rPr>
      </w:pPr>
    </w:p>
    <w:p w14:paraId="5BF6DC74" w14:textId="77777777" w:rsidR="0054208D" w:rsidRPr="0054208D" w:rsidRDefault="004B7A94" w:rsidP="004B7A94">
      <w:pPr>
        <w:pStyle w:val="paragraph"/>
        <w:numPr>
          <w:ilvl w:val="0"/>
          <w:numId w:val="39"/>
        </w:numPr>
        <w:spacing w:before="0" w:beforeAutospacing="0" w:after="0" w:afterAutospacing="0"/>
        <w:ind w:left="1080" w:firstLine="0"/>
        <w:textAlignment w:val="baseline"/>
        <w:rPr>
          <w:rStyle w:val="normaltextrun"/>
          <w:rFonts w:ascii="Arial" w:hAnsi="Arial" w:cs="Arial"/>
          <w:sz w:val="22"/>
          <w:szCs w:val="22"/>
        </w:rPr>
      </w:pPr>
      <w:r w:rsidRPr="004B7A94">
        <w:rPr>
          <w:rStyle w:val="normaltextrun"/>
          <w:rFonts w:ascii="Arial" w:eastAsia="Arial" w:hAnsi="Arial" w:cs="Arial"/>
          <w:color w:val="000000"/>
          <w:sz w:val="22"/>
          <w:szCs w:val="22"/>
          <w:lang w:val="en-US"/>
        </w:rPr>
        <w:t xml:space="preserve">In some areas, partnership agreements across health and education are in place for </w:t>
      </w:r>
    </w:p>
    <w:p w14:paraId="427620F1" w14:textId="0F588D5E" w:rsidR="004B7A94" w:rsidRPr="004B7A94" w:rsidRDefault="004B7A94" w:rsidP="0054208D">
      <w:pPr>
        <w:pStyle w:val="paragraph"/>
        <w:spacing w:before="0" w:beforeAutospacing="0" w:after="0" w:afterAutospacing="0"/>
        <w:ind w:left="1440"/>
        <w:textAlignment w:val="baseline"/>
        <w:rPr>
          <w:rFonts w:ascii="Arial" w:hAnsi="Arial" w:cs="Arial"/>
          <w:sz w:val="22"/>
          <w:szCs w:val="22"/>
        </w:rPr>
      </w:pPr>
      <w:r w:rsidRPr="004B7A94">
        <w:rPr>
          <w:rStyle w:val="normaltextrun"/>
          <w:rFonts w:ascii="Arial" w:eastAsia="Arial" w:hAnsi="Arial" w:cs="Arial"/>
          <w:color w:val="000000"/>
          <w:sz w:val="22"/>
          <w:szCs w:val="22"/>
          <w:lang w:val="en-US"/>
        </w:rPr>
        <w:t>the purchase and recycling of equipment to help children and young people access nurseries and schools. This isn’t consistent across Wales</w:t>
      </w:r>
      <w:r w:rsidR="0054208D">
        <w:rPr>
          <w:rStyle w:val="normaltextrun"/>
          <w:rFonts w:ascii="Arial" w:eastAsia="Arial" w:hAnsi="Arial" w:cs="Arial"/>
          <w:color w:val="000000"/>
          <w:sz w:val="22"/>
          <w:szCs w:val="22"/>
          <w:lang w:val="en-US"/>
        </w:rPr>
        <w:t>.</w:t>
      </w:r>
      <w:r w:rsidRPr="004B7A94">
        <w:rPr>
          <w:rStyle w:val="normaltextrun"/>
          <w:rFonts w:ascii="Arial" w:eastAsia="Arial" w:hAnsi="Arial" w:cs="Arial"/>
          <w:color w:val="000000"/>
          <w:sz w:val="22"/>
          <w:szCs w:val="22"/>
          <w:lang w:val="en-US"/>
        </w:rPr>
        <w:t> </w:t>
      </w:r>
      <w:r w:rsidRPr="004B7A94">
        <w:rPr>
          <w:rStyle w:val="eop"/>
          <w:rFonts w:ascii="Arial" w:hAnsi="Arial" w:cs="Arial"/>
          <w:color w:val="000000"/>
          <w:sz w:val="22"/>
          <w:szCs w:val="22"/>
        </w:rPr>
        <w:t> </w:t>
      </w:r>
    </w:p>
    <w:p w14:paraId="48DA912C" w14:textId="77777777" w:rsidR="004B7A94" w:rsidRPr="004B7A94" w:rsidRDefault="004B7A94" w:rsidP="004B7A94">
      <w:pPr>
        <w:pStyle w:val="paragraph"/>
        <w:spacing w:before="0" w:beforeAutospacing="0" w:after="0" w:afterAutospacing="0"/>
        <w:textAlignment w:val="baseline"/>
        <w:rPr>
          <w:rFonts w:ascii="Arial" w:hAnsi="Arial" w:cs="Arial"/>
          <w:sz w:val="22"/>
          <w:szCs w:val="22"/>
        </w:rPr>
      </w:pPr>
      <w:r w:rsidRPr="004B7A94">
        <w:rPr>
          <w:rStyle w:val="eop"/>
          <w:rFonts w:ascii="Arial" w:hAnsi="Arial" w:cs="Arial"/>
          <w:color w:val="000000"/>
          <w:sz w:val="22"/>
          <w:szCs w:val="22"/>
        </w:rPr>
        <w:t> </w:t>
      </w:r>
    </w:p>
    <w:p w14:paraId="040013BD" w14:textId="77777777" w:rsidR="004B7A94" w:rsidRPr="004B7A94" w:rsidRDefault="004B7A94" w:rsidP="004B7A94">
      <w:pPr>
        <w:pStyle w:val="paragraph"/>
        <w:shd w:val="clear" w:color="auto" w:fill="FFFFFF"/>
        <w:spacing w:before="0" w:beforeAutospacing="0" w:after="0" w:afterAutospacing="0"/>
        <w:textAlignment w:val="baseline"/>
        <w:rPr>
          <w:rFonts w:ascii="Arial" w:hAnsi="Arial" w:cs="Arial"/>
          <w:sz w:val="22"/>
          <w:szCs w:val="22"/>
        </w:rPr>
      </w:pPr>
      <w:r w:rsidRPr="004B7A94">
        <w:rPr>
          <w:rStyle w:val="eop"/>
          <w:rFonts w:ascii="Arial" w:hAnsi="Arial" w:cs="Arial"/>
          <w:color w:val="3C3C3B"/>
          <w:sz w:val="22"/>
          <w:szCs w:val="22"/>
        </w:rPr>
        <w:t> </w:t>
      </w:r>
    </w:p>
    <w:p w14:paraId="1201E978" w14:textId="77777777" w:rsidR="004B7A94" w:rsidRDefault="004B7A94" w:rsidP="004B7A94">
      <w:pPr>
        <w:pStyle w:val="paragraph"/>
        <w:shd w:val="clear" w:color="auto" w:fill="FFFFFF"/>
        <w:spacing w:before="0" w:beforeAutospacing="0" w:after="0" w:afterAutospacing="0"/>
        <w:textAlignment w:val="baseline"/>
        <w:rPr>
          <w:rStyle w:val="eop"/>
          <w:rFonts w:ascii="Arial" w:hAnsi="Arial" w:cs="Arial"/>
          <w:color w:val="3C3C3B"/>
          <w:sz w:val="22"/>
          <w:szCs w:val="22"/>
        </w:rPr>
      </w:pPr>
      <w:r w:rsidRPr="004B7A94">
        <w:rPr>
          <w:rStyle w:val="normaltextrun"/>
          <w:rFonts w:ascii="Arial" w:eastAsia="Arial" w:hAnsi="Arial" w:cs="Arial"/>
          <w:b/>
          <w:bCs/>
          <w:color w:val="3C3C3B"/>
          <w:sz w:val="22"/>
          <w:szCs w:val="22"/>
          <w:lang w:val="en-US"/>
        </w:rPr>
        <w:t>The extent to which families and children feel that they have been affected by direct, indirect or discrimination arising from disability.</w:t>
      </w:r>
      <w:r w:rsidRPr="004B7A94">
        <w:rPr>
          <w:rStyle w:val="eop"/>
          <w:rFonts w:ascii="Arial" w:hAnsi="Arial" w:cs="Arial"/>
          <w:color w:val="3C3C3B"/>
          <w:sz w:val="22"/>
          <w:szCs w:val="22"/>
        </w:rPr>
        <w:t> </w:t>
      </w:r>
    </w:p>
    <w:p w14:paraId="78965A5F" w14:textId="77777777" w:rsidR="00F77D6F" w:rsidRPr="004B7A94" w:rsidRDefault="00F77D6F" w:rsidP="004B7A94">
      <w:pPr>
        <w:pStyle w:val="paragraph"/>
        <w:shd w:val="clear" w:color="auto" w:fill="FFFFFF"/>
        <w:spacing w:before="0" w:beforeAutospacing="0" w:after="0" w:afterAutospacing="0"/>
        <w:textAlignment w:val="baseline"/>
        <w:rPr>
          <w:rFonts w:ascii="Arial" w:hAnsi="Arial" w:cs="Arial"/>
          <w:sz w:val="22"/>
          <w:szCs w:val="22"/>
        </w:rPr>
      </w:pPr>
    </w:p>
    <w:p w14:paraId="518DEA28" w14:textId="77777777" w:rsidR="00F77D6F" w:rsidRPr="00F77D6F" w:rsidRDefault="004B7A94" w:rsidP="004B7A94">
      <w:pPr>
        <w:pStyle w:val="paragraph"/>
        <w:numPr>
          <w:ilvl w:val="0"/>
          <w:numId w:val="40"/>
        </w:numPr>
        <w:shd w:val="clear" w:color="auto" w:fill="FFFFFF"/>
        <w:spacing w:before="0" w:beforeAutospacing="0" w:after="0" w:afterAutospacing="0"/>
        <w:ind w:left="1080" w:firstLine="0"/>
        <w:textAlignment w:val="baseline"/>
        <w:rPr>
          <w:rStyle w:val="normaltextrun"/>
          <w:rFonts w:ascii="Arial" w:hAnsi="Arial" w:cs="Arial"/>
          <w:sz w:val="22"/>
          <w:szCs w:val="22"/>
        </w:rPr>
      </w:pPr>
      <w:r w:rsidRPr="004B7A94">
        <w:rPr>
          <w:rStyle w:val="normaltextrun"/>
          <w:rFonts w:ascii="Arial" w:eastAsia="Arial" w:hAnsi="Arial" w:cs="Arial"/>
          <w:color w:val="3C3C3B"/>
          <w:sz w:val="22"/>
          <w:szCs w:val="22"/>
        </w:rPr>
        <w:t xml:space="preserve">Our members report that some parents feel discriminated against if they cannot </w:t>
      </w:r>
    </w:p>
    <w:p w14:paraId="6E664FB9" w14:textId="3B15E20D" w:rsidR="004B7A94" w:rsidRPr="004B7A94" w:rsidRDefault="004B7A94" w:rsidP="00F77D6F">
      <w:pPr>
        <w:pStyle w:val="paragraph"/>
        <w:shd w:val="clear" w:color="auto" w:fill="FFFFFF"/>
        <w:spacing w:before="0" w:beforeAutospacing="0" w:after="0" w:afterAutospacing="0"/>
        <w:ind w:left="1440"/>
        <w:textAlignment w:val="baseline"/>
        <w:rPr>
          <w:rFonts w:ascii="Arial" w:hAnsi="Arial" w:cs="Arial"/>
          <w:sz w:val="22"/>
          <w:szCs w:val="22"/>
        </w:rPr>
      </w:pPr>
      <w:r w:rsidRPr="004B7A94">
        <w:rPr>
          <w:rStyle w:val="normaltextrun"/>
          <w:rFonts w:ascii="Arial" w:eastAsia="Arial" w:hAnsi="Arial" w:cs="Arial"/>
          <w:color w:val="3C3C3B"/>
          <w:sz w:val="22"/>
          <w:szCs w:val="22"/>
        </w:rPr>
        <w:t>access services that a chid without a disability can.</w:t>
      </w:r>
      <w:r w:rsidRPr="004B7A94">
        <w:rPr>
          <w:rStyle w:val="eop"/>
          <w:rFonts w:ascii="Arial" w:hAnsi="Arial" w:cs="Arial"/>
          <w:color w:val="3C3C3B"/>
          <w:sz w:val="22"/>
          <w:szCs w:val="22"/>
        </w:rPr>
        <w:t> </w:t>
      </w:r>
    </w:p>
    <w:p w14:paraId="660D4FB6" w14:textId="77777777" w:rsidR="004B7A94" w:rsidRPr="004B7A94" w:rsidRDefault="004B7A94" w:rsidP="004B7A94">
      <w:pPr>
        <w:pStyle w:val="paragraph"/>
        <w:shd w:val="clear" w:color="auto" w:fill="FFFFFF"/>
        <w:spacing w:before="0" w:beforeAutospacing="0" w:after="0" w:afterAutospacing="0"/>
        <w:textAlignment w:val="baseline"/>
        <w:rPr>
          <w:rFonts w:ascii="Arial" w:hAnsi="Arial" w:cs="Arial"/>
          <w:sz w:val="22"/>
          <w:szCs w:val="22"/>
        </w:rPr>
      </w:pPr>
      <w:r w:rsidRPr="004B7A94">
        <w:rPr>
          <w:rStyle w:val="eop"/>
          <w:rFonts w:ascii="Arial" w:hAnsi="Arial" w:cs="Arial"/>
          <w:color w:val="3C3C3B"/>
          <w:sz w:val="22"/>
          <w:szCs w:val="22"/>
        </w:rPr>
        <w:t> </w:t>
      </w:r>
    </w:p>
    <w:p w14:paraId="27B7DB5A" w14:textId="77777777" w:rsidR="004B7A94" w:rsidRPr="004B7A94" w:rsidRDefault="004B7A94" w:rsidP="004B7A94">
      <w:pPr>
        <w:pStyle w:val="paragraph"/>
        <w:shd w:val="clear" w:color="auto" w:fill="FFFFFF"/>
        <w:spacing w:before="0" w:beforeAutospacing="0" w:after="0" w:afterAutospacing="0"/>
        <w:textAlignment w:val="baseline"/>
        <w:rPr>
          <w:rFonts w:ascii="Arial" w:hAnsi="Arial" w:cs="Arial"/>
          <w:sz w:val="22"/>
          <w:szCs w:val="22"/>
        </w:rPr>
      </w:pPr>
      <w:r w:rsidRPr="004B7A94">
        <w:rPr>
          <w:rStyle w:val="eop"/>
          <w:rFonts w:ascii="Arial" w:hAnsi="Arial" w:cs="Arial"/>
          <w:color w:val="3C3C3B"/>
          <w:sz w:val="22"/>
          <w:szCs w:val="22"/>
        </w:rPr>
        <w:t> </w:t>
      </w:r>
    </w:p>
    <w:p w14:paraId="5366C431" w14:textId="77777777" w:rsidR="004B7A94" w:rsidRDefault="004B7A94" w:rsidP="004B7A94">
      <w:pPr>
        <w:pStyle w:val="paragraph"/>
        <w:shd w:val="clear" w:color="auto" w:fill="FFFFFF"/>
        <w:spacing w:before="0" w:beforeAutospacing="0" w:after="0" w:afterAutospacing="0"/>
        <w:textAlignment w:val="baseline"/>
        <w:rPr>
          <w:rStyle w:val="eop"/>
          <w:rFonts w:ascii="Arial" w:hAnsi="Arial" w:cs="Arial"/>
          <w:color w:val="3C3C3B"/>
          <w:sz w:val="22"/>
          <w:szCs w:val="22"/>
        </w:rPr>
      </w:pPr>
      <w:r w:rsidRPr="004B7A94">
        <w:rPr>
          <w:rStyle w:val="normaltextrun"/>
          <w:rFonts w:ascii="Arial" w:eastAsia="Arial" w:hAnsi="Arial" w:cs="Arial"/>
          <w:b/>
          <w:bCs/>
          <w:color w:val="3C3C3B"/>
          <w:sz w:val="22"/>
          <w:szCs w:val="22"/>
          <w:lang w:val="en-US"/>
        </w:rPr>
        <w:t>The impact of any lack of or limited access on a child or young person’s mental health and well-being and educational outcomes.</w:t>
      </w:r>
      <w:r w:rsidRPr="004B7A94">
        <w:rPr>
          <w:rStyle w:val="normaltextrun"/>
          <w:rFonts w:ascii="Arial" w:eastAsia="Arial" w:hAnsi="Arial" w:cs="Arial"/>
          <w:color w:val="3C3C3B"/>
          <w:sz w:val="22"/>
          <w:szCs w:val="22"/>
          <w:lang w:val="en-US"/>
        </w:rPr>
        <w:t>  </w:t>
      </w:r>
      <w:r w:rsidRPr="004B7A94">
        <w:rPr>
          <w:rStyle w:val="eop"/>
          <w:rFonts w:ascii="Arial" w:hAnsi="Arial" w:cs="Arial"/>
          <w:color w:val="3C3C3B"/>
          <w:sz w:val="22"/>
          <w:szCs w:val="22"/>
        </w:rPr>
        <w:t> </w:t>
      </w:r>
    </w:p>
    <w:p w14:paraId="2ED1EBA3" w14:textId="77777777" w:rsidR="00F77D6F" w:rsidRPr="004B7A94" w:rsidRDefault="00F77D6F" w:rsidP="004B7A94">
      <w:pPr>
        <w:pStyle w:val="paragraph"/>
        <w:shd w:val="clear" w:color="auto" w:fill="FFFFFF"/>
        <w:spacing w:before="0" w:beforeAutospacing="0" w:after="0" w:afterAutospacing="0"/>
        <w:textAlignment w:val="baseline"/>
        <w:rPr>
          <w:rFonts w:ascii="Arial" w:hAnsi="Arial" w:cs="Arial"/>
          <w:sz w:val="22"/>
          <w:szCs w:val="22"/>
        </w:rPr>
      </w:pPr>
    </w:p>
    <w:p w14:paraId="109FADD7" w14:textId="77777777" w:rsidR="00F77D6F" w:rsidRPr="00F77D6F" w:rsidRDefault="004B7A94" w:rsidP="004B7A94">
      <w:pPr>
        <w:pStyle w:val="paragraph"/>
        <w:numPr>
          <w:ilvl w:val="0"/>
          <w:numId w:val="41"/>
        </w:numPr>
        <w:shd w:val="clear" w:color="auto" w:fill="FFFFFF"/>
        <w:spacing w:before="0" w:beforeAutospacing="0" w:after="0" w:afterAutospacing="0"/>
        <w:ind w:left="1080" w:firstLine="0"/>
        <w:textAlignment w:val="baseline"/>
        <w:rPr>
          <w:rStyle w:val="normaltextrun"/>
          <w:rFonts w:ascii="Arial" w:hAnsi="Arial" w:cs="Arial"/>
          <w:sz w:val="22"/>
          <w:szCs w:val="22"/>
        </w:rPr>
      </w:pPr>
      <w:r w:rsidRPr="004B7A94">
        <w:rPr>
          <w:rStyle w:val="normaltextrun"/>
          <w:rFonts w:ascii="Arial" w:eastAsia="Arial" w:hAnsi="Arial" w:cs="Arial"/>
          <w:color w:val="3C3C3B"/>
          <w:sz w:val="22"/>
          <w:szCs w:val="22"/>
        </w:rPr>
        <w:t xml:space="preserve">65% of Welsh survey respondents felt that limited access to occupational therapy </w:t>
      </w:r>
    </w:p>
    <w:p w14:paraId="288163FE" w14:textId="6A4FBC62" w:rsidR="004B7A94" w:rsidRDefault="004B7A94" w:rsidP="00F77D6F">
      <w:pPr>
        <w:pStyle w:val="paragraph"/>
        <w:shd w:val="clear" w:color="auto" w:fill="FFFFFF"/>
        <w:spacing w:before="0" w:beforeAutospacing="0" w:after="0" w:afterAutospacing="0"/>
        <w:ind w:left="1440"/>
        <w:textAlignment w:val="baseline"/>
        <w:rPr>
          <w:rStyle w:val="eop"/>
          <w:rFonts w:ascii="Arial" w:hAnsi="Arial" w:cs="Arial"/>
          <w:color w:val="3C3C3B"/>
          <w:sz w:val="22"/>
          <w:szCs w:val="22"/>
        </w:rPr>
      </w:pPr>
      <w:r w:rsidRPr="004B7A94">
        <w:rPr>
          <w:rStyle w:val="normaltextrun"/>
          <w:rFonts w:ascii="Arial" w:eastAsia="Arial" w:hAnsi="Arial" w:cs="Arial"/>
          <w:color w:val="3C3C3B"/>
          <w:sz w:val="22"/>
          <w:szCs w:val="22"/>
        </w:rPr>
        <w:t xml:space="preserve">has affected children and young people’s mental health and wellbeing while 60% said limited </w:t>
      </w:r>
      <w:r w:rsidR="00F77D6F">
        <w:rPr>
          <w:rStyle w:val="normaltextrun"/>
          <w:rFonts w:ascii="Arial" w:eastAsia="Arial" w:hAnsi="Arial" w:cs="Arial"/>
          <w:color w:val="3C3C3B"/>
          <w:sz w:val="22"/>
          <w:szCs w:val="22"/>
        </w:rPr>
        <w:t>occupational therapy</w:t>
      </w:r>
      <w:r w:rsidRPr="004B7A94">
        <w:rPr>
          <w:rStyle w:val="normaltextrun"/>
          <w:rFonts w:ascii="Arial" w:eastAsia="Arial" w:hAnsi="Arial" w:cs="Arial"/>
          <w:color w:val="3C3C3B"/>
          <w:sz w:val="22"/>
          <w:szCs w:val="22"/>
        </w:rPr>
        <w:t xml:space="preserve"> input affected educational outcomes. </w:t>
      </w:r>
      <w:r w:rsidRPr="004B7A94">
        <w:rPr>
          <w:rStyle w:val="eop"/>
          <w:rFonts w:ascii="Arial" w:hAnsi="Arial" w:cs="Arial"/>
          <w:color w:val="3C3C3B"/>
          <w:sz w:val="22"/>
          <w:szCs w:val="22"/>
        </w:rPr>
        <w:t> </w:t>
      </w:r>
    </w:p>
    <w:p w14:paraId="2795A24C" w14:textId="77777777" w:rsidR="00F77D6F" w:rsidRPr="004B7A94" w:rsidRDefault="00F77D6F" w:rsidP="00F77D6F">
      <w:pPr>
        <w:pStyle w:val="paragraph"/>
        <w:shd w:val="clear" w:color="auto" w:fill="FFFFFF"/>
        <w:spacing w:before="0" w:beforeAutospacing="0" w:after="0" w:afterAutospacing="0"/>
        <w:ind w:left="1440"/>
        <w:textAlignment w:val="baseline"/>
        <w:rPr>
          <w:rFonts w:ascii="Arial" w:hAnsi="Arial" w:cs="Arial"/>
          <w:sz w:val="22"/>
          <w:szCs w:val="22"/>
        </w:rPr>
      </w:pPr>
    </w:p>
    <w:p w14:paraId="7666D014" w14:textId="77777777" w:rsidR="00F77D6F" w:rsidRPr="00F77D6F" w:rsidRDefault="004B7A94" w:rsidP="004B7A94">
      <w:pPr>
        <w:pStyle w:val="paragraph"/>
        <w:numPr>
          <w:ilvl w:val="0"/>
          <w:numId w:val="41"/>
        </w:numPr>
        <w:shd w:val="clear" w:color="auto" w:fill="FFFFFF"/>
        <w:spacing w:before="0" w:beforeAutospacing="0" w:after="0" w:afterAutospacing="0"/>
        <w:ind w:left="1080" w:firstLine="0"/>
        <w:textAlignment w:val="baseline"/>
        <w:rPr>
          <w:rStyle w:val="normaltextrun"/>
          <w:rFonts w:ascii="Arial" w:hAnsi="Arial" w:cs="Arial"/>
          <w:sz w:val="22"/>
          <w:szCs w:val="22"/>
        </w:rPr>
      </w:pPr>
      <w:hyperlink r:id="rId11" w:tgtFrame="_blank" w:history="1">
        <w:r w:rsidRPr="004B7A94">
          <w:rPr>
            <w:rStyle w:val="normaltextrun"/>
            <w:rFonts w:ascii="Arial" w:eastAsia="Arial" w:hAnsi="Arial" w:cs="Arial"/>
            <w:color w:val="0000FF"/>
            <w:sz w:val="22"/>
            <w:szCs w:val="22"/>
            <w:u w:val="single"/>
          </w:rPr>
          <w:t>Research</w:t>
        </w:r>
      </w:hyperlink>
      <w:r w:rsidRPr="004B7A94">
        <w:rPr>
          <w:rStyle w:val="normaltextrun"/>
          <w:rFonts w:ascii="Arial" w:eastAsia="Arial" w:hAnsi="Arial" w:cs="Arial"/>
          <w:color w:val="3C3C3B"/>
          <w:sz w:val="22"/>
          <w:szCs w:val="22"/>
        </w:rPr>
        <w:t xml:space="preserve"> shows that the mental health needs of children and young people who are </w:t>
      </w:r>
    </w:p>
    <w:p w14:paraId="06E5D919" w14:textId="32801307" w:rsidR="004B7A94" w:rsidRDefault="004B7A94" w:rsidP="00F77D6F">
      <w:pPr>
        <w:pStyle w:val="paragraph"/>
        <w:shd w:val="clear" w:color="auto" w:fill="FFFFFF"/>
        <w:spacing w:before="0" w:beforeAutospacing="0" w:after="0" w:afterAutospacing="0"/>
        <w:ind w:left="1440"/>
        <w:textAlignment w:val="baseline"/>
        <w:rPr>
          <w:rStyle w:val="eop"/>
          <w:rFonts w:ascii="Arial" w:hAnsi="Arial" w:cs="Arial"/>
          <w:color w:val="3C3C3B"/>
          <w:sz w:val="22"/>
          <w:szCs w:val="22"/>
        </w:rPr>
      </w:pPr>
      <w:r w:rsidRPr="004B7A94">
        <w:rPr>
          <w:rStyle w:val="normaltextrun"/>
          <w:rFonts w:ascii="Arial" w:eastAsia="Arial" w:hAnsi="Arial" w:cs="Arial"/>
          <w:color w:val="3C3C3B"/>
          <w:sz w:val="22"/>
          <w:szCs w:val="22"/>
        </w:rPr>
        <w:t xml:space="preserve">neurodivergent or who have additional learning needs are not well served by school-based mental health support services or </w:t>
      </w:r>
      <w:hyperlink r:id="rId12" w:tgtFrame="_blank" w:history="1">
        <w:r w:rsidRPr="004B7A94">
          <w:rPr>
            <w:rStyle w:val="normaltextrun"/>
            <w:rFonts w:ascii="Arial" w:eastAsia="Arial" w:hAnsi="Arial" w:cs="Arial"/>
            <w:color w:val="0000FF"/>
            <w:sz w:val="22"/>
            <w:szCs w:val="22"/>
            <w:u w:val="single"/>
          </w:rPr>
          <w:t>CAMHs</w:t>
        </w:r>
      </w:hyperlink>
      <w:r w:rsidRPr="004B7A94">
        <w:rPr>
          <w:rStyle w:val="normaltextrun"/>
          <w:rFonts w:ascii="Arial" w:eastAsia="Arial" w:hAnsi="Arial" w:cs="Arial"/>
          <w:color w:val="3C3C3B"/>
          <w:sz w:val="22"/>
          <w:szCs w:val="22"/>
        </w:rPr>
        <w:t>. With skills in physical and mental health, occupational therapists can provide relevant, practical support to help this population group realise their potential. </w:t>
      </w:r>
      <w:r w:rsidRPr="004B7A94">
        <w:rPr>
          <w:rStyle w:val="eop"/>
          <w:rFonts w:ascii="Arial" w:hAnsi="Arial" w:cs="Arial"/>
          <w:color w:val="3C3C3B"/>
          <w:sz w:val="22"/>
          <w:szCs w:val="22"/>
        </w:rPr>
        <w:t> </w:t>
      </w:r>
    </w:p>
    <w:p w14:paraId="4D84DBDE" w14:textId="77777777" w:rsidR="00F77D6F" w:rsidRPr="004B7A94" w:rsidRDefault="00F77D6F" w:rsidP="00F77D6F">
      <w:pPr>
        <w:pStyle w:val="paragraph"/>
        <w:shd w:val="clear" w:color="auto" w:fill="FFFFFF"/>
        <w:spacing w:before="0" w:beforeAutospacing="0" w:after="0" w:afterAutospacing="0"/>
        <w:ind w:left="1440"/>
        <w:textAlignment w:val="baseline"/>
        <w:rPr>
          <w:rFonts w:ascii="Arial" w:hAnsi="Arial" w:cs="Arial"/>
          <w:sz w:val="22"/>
          <w:szCs w:val="22"/>
        </w:rPr>
      </w:pPr>
    </w:p>
    <w:p w14:paraId="2C9277BA" w14:textId="77777777" w:rsidR="00F77D6F" w:rsidRPr="00F77D6F" w:rsidRDefault="004B7A94" w:rsidP="004B7A94">
      <w:pPr>
        <w:pStyle w:val="paragraph"/>
        <w:numPr>
          <w:ilvl w:val="0"/>
          <w:numId w:val="42"/>
        </w:numPr>
        <w:shd w:val="clear" w:color="auto" w:fill="FFFFFF"/>
        <w:spacing w:before="0" w:beforeAutospacing="0" w:after="0" w:afterAutospacing="0"/>
        <w:ind w:left="1080" w:firstLine="0"/>
        <w:textAlignment w:val="baseline"/>
        <w:rPr>
          <w:rStyle w:val="normaltextrun"/>
          <w:rFonts w:ascii="Arial" w:hAnsi="Arial" w:cs="Arial"/>
          <w:sz w:val="22"/>
          <w:szCs w:val="22"/>
        </w:rPr>
      </w:pPr>
      <w:r w:rsidRPr="004B7A94">
        <w:rPr>
          <w:rStyle w:val="normaltextrun"/>
          <w:rFonts w:ascii="Arial" w:eastAsia="Arial" w:hAnsi="Arial" w:cs="Arial"/>
          <w:color w:val="000000"/>
          <w:sz w:val="22"/>
          <w:szCs w:val="22"/>
        </w:rPr>
        <w:t xml:space="preserve">Our members are concerned that the ‘100% attendance’ certificates given out in </w:t>
      </w:r>
    </w:p>
    <w:p w14:paraId="3AC6550C" w14:textId="4DC6D8BA" w:rsidR="004B7A94" w:rsidRPr="004B7A94" w:rsidRDefault="004B7A94" w:rsidP="00F77D6F">
      <w:pPr>
        <w:pStyle w:val="paragraph"/>
        <w:shd w:val="clear" w:color="auto" w:fill="FFFFFF"/>
        <w:spacing w:before="0" w:beforeAutospacing="0" w:after="0" w:afterAutospacing="0"/>
        <w:ind w:left="1440"/>
        <w:textAlignment w:val="baseline"/>
        <w:rPr>
          <w:rFonts w:ascii="Arial" w:hAnsi="Arial" w:cs="Arial"/>
          <w:sz w:val="22"/>
          <w:szCs w:val="22"/>
        </w:rPr>
      </w:pPr>
      <w:r w:rsidRPr="004B7A94">
        <w:rPr>
          <w:rStyle w:val="normaltextrun"/>
          <w:rFonts w:ascii="Arial" w:eastAsia="Arial" w:hAnsi="Arial" w:cs="Arial"/>
          <w:color w:val="000000"/>
          <w:sz w:val="22"/>
          <w:szCs w:val="22"/>
        </w:rPr>
        <w:t xml:space="preserve">schools </w:t>
      </w:r>
      <w:r w:rsidR="00F77D6F" w:rsidRPr="004B7A94">
        <w:rPr>
          <w:rStyle w:val="normaltextrun"/>
          <w:rFonts w:ascii="Arial" w:eastAsia="Arial" w:hAnsi="Arial" w:cs="Arial"/>
          <w:color w:val="000000"/>
          <w:sz w:val="22"/>
          <w:szCs w:val="22"/>
        </w:rPr>
        <w:t>are</w:t>
      </w:r>
      <w:r w:rsidRPr="004B7A94">
        <w:rPr>
          <w:rStyle w:val="normaltextrun"/>
          <w:rFonts w:ascii="Arial" w:eastAsia="Arial" w:hAnsi="Arial" w:cs="Arial"/>
          <w:color w:val="000000"/>
          <w:sz w:val="22"/>
          <w:szCs w:val="22"/>
        </w:rPr>
        <w:t xml:space="preserve"> discriminatory and unachievable for many children with disabilities who are prone to childhood illnesses and </w:t>
      </w:r>
      <w:proofErr w:type="gramStart"/>
      <w:r w:rsidRPr="004B7A94">
        <w:rPr>
          <w:rStyle w:val="normaltextrun"/>
          <w:rFonts w:ascii="Arial" w:eastAsia="Arial" w:hAnsi="Arial" w:cs="Arial"/>
          <w:color w:val="000000"/>
          <w:sz w:val="22"/>
          <w:szCs w:val="22"/>
        </w:rPr>
        <w:t>have to</w:t>
      </w:r>
      <w:proofErr w:type="gramEnd"/>
      <w:r w:rsidRPr="004B7A94">
        <w:rPr>
          <w:rStyle w:val="normaltextrun"/>
          <w:rFonts w:ascii="Arial" w:eastAsia="Arial" w:hAnsi="Arial" w:cs="Arial"/>
          <w:color w:val="000000"/>
          <w:sz w:val="22"/>
          <w:szCs w:val="22"/>
        </w:rPr>
        <w:t xml:space="preserve"> attend medical/therapy appointments. At times a whole class can lose out on a reward if 100% attendance is not achieved, meaning learners with additional needs are unfairly blamed by peers for something they can’t control. </w:t>
      </w:r>
      <w:r w:rsidRPr="004B7A94">
        <w:rPr>
          <w:rStyle w:val="eop"/>
          <w:rFonts w:ascii="Arial" w:hAnsi="Arial" w:cs="Arial"/>
          <w:color w:val="000000"/>
          <w:sz w:val="22"/>
          <w:szCs w:val="22"/>
        </w:rPr>
        <w:t> </w:t>
      </w:r>
    </w:p>
    <w:p w14:paraId="65B97357" w14:textId="77777777" w:rsidR="004B7A94" w:rsidRPr="004B7A94" w:rsidRDefault="004B7A94" w:rsidP="004B7A94">
      <w:pPr>
        <w:pStyle w:val="paragraph"/>
        <w:shd w:val="clear" w:color="auto" w:fill="FFFFFF"/>
        <w:spacing w:before="0" w:beforeAutospacing="0" w:after="0" w:afterAutospacing="0"/>
        <w:textAlignment w:val="baseline"/>
        <w:rPr>
          <w:rFonts w:ascii="Arial" w:hAnsi="Arial" w:cs="Arial"/>
          <w:sz w:val="22"/>
          <w:szCs w:val="22"/>
        </w:rPr>
      </w:pPr>
      <w:r w:rsidRPr="004B7A94">
        <w:rPr>
          <w:rStyle w:val="eop"/>
          <w:rFonts w:ascii="Arial" w:hAnsi="Arial" w:cs="Arial"/>
          <w:color w:val="3C3C3B"/>
          <w:sz w:val="22"/>
          <w:szCs w:val="22"/>
        </w:rPr>
        <w:t> </w:t>
      </w:r>
    </w:p>
    <w:p w14:paraId="0D2E8137" w14:textId="77777777" w:rsidR="00F77D6F" w:rsidRDefault="004B7A94" w:rsidP="004B7A94">
      <w:pPr>
        <w:pStyle w:val="paragraph"/>
        <w:shd w:val="clear" w:color="auto" w:fill="FFFFFF"/>
        <w:spacing w:before="0" w:beforeAutospacing="0" w:after="0" w:afterAutospacing="0"/>
        <w:textAlignment w:val="baseline"/>
        <w:rPr>
          <w:rStyle w:val="eop"/>
          <w:rFonts w:ascii="Arial" w:hAnsi="Arial" w:cs="Arial"/>
          <w:color w:val="3C3C3B"/>
          <w:sz w:val="22"/>
          <w:szCs w:val="22"/>
        </w:rPr>
      </w:pPr>
      <w:r w:rsidRPr="004B7A94">
        <w:rPr>
          <w:rStyle w:val="eop"/>
          <w:rFonts w:ascii="Arial" w:hAnsi="Arial" w:cs="Arial"/>
          <w:color w:val="3C3C3B"/>
          <w:sz w:val="22"/>
          <w:szCs w:val="22"/>
        </w:rPr>
        <w:t> </w:t>
      </w:r>
    </w:p>
    <w:p w14:paraId="396D6B10" w14:textId="77777777" w:rsidR="00F77D6F" w:rsidRDefault="00F77D6F" w:rsidP="004B7A94">
      <w:pPr>
        <w:pStyle w:val="paragraph"/>
        <w:shd w:val="clear" w:color="auto" w:fill="FFFFFF"/>
        <w:spacing w:before="0" w:beforeAutospacing="0" w:after="0" w:afterAutospacing="0"/>
        <w:textAlignment w:val="baseline"/>
        <w:rPr>
          <w:rStyle w:val="eop"/>
          <w:rFonts w:ascii="Arial" w:hAnsi="Arial" w:cs="Arial"/>
          <w:color w:val="3C3C3B"/>
          <w:sz w:val="22"/>
          <w:szCs w:val="22"/>
        </w:rPr>
      </w:pPr>
    </w:p>
    <w:p w14:paraId="6479BDE4" w14:textId="68A6AAAE" w:rsidR="004B7A94" w:rsidRDefault="004B7A94" w:rsidP="004B7A94">
      <w:pPr>
        <w:pStyle w:val="paragraph"/>
        <w:shd w:val="clear" w:color="auto" w:fill="FFFFFF"/>
        <w:spacing w:before="0" w:beforeAutospacing="0" w:after="0" w:afterAutospacing="0"/>
        <w:textAlignment w:val="baseline"/>
        <w:rPr>
          <w:rStyle w:val="eop"/>
          <w:rFonts w:ascii="Arial" w:hAnsi="Arial" w:cs="Arial"/>
          <w:color w:val="3C3C3B"/>
          <w:sz w:val="22"/>
          <w:szCs w:val="22"/>
        </w:rPr>
      </w:pPr>
      <w:r w:rsidRPr="004B7A94">
        <w:rPr>
          <w:rStyle w:val="normaltextrun"/>
          <w:rFonts w:ascii="Arial" w:eastAsia="Arial" w:hAnsi="Arial" w:cs="Arial"/>
          <w:b/>
          <w:bCs/>
          <w:color w:val="3C3C3B"/>
          <w:sz w:val="22"/>
          <w:szCs w:val="22"/>
          <w:lang w:val="en-US"/>
        </w:rPr>
        <w:lastRenderedPageBreak/>
        <w:t>The barriers for schools and childcare providers in offering accessible provision</w:t>
      </w:r>
      <w:r w:rsidR="00F77D6F">
        <w:rPr>
          <w:rStyle w:val="eop"/>
          <w:rFonts w:ascii="Arial" w:hAnsi="Arial" w:cs="Arial"/>
          <w:color w:val="3C3C3B"/>
          <w:sz w:val="22"/>
          <w:szCs w:val="22"/>
        </w:rPr>
        <w:t>.</w:t>
      </w:r>
    </w:p>
    <w:p w14:paraId="4F89EBAF" w14:textId="77777777" w:rsidR="00F77D6F" w:rsidRPr="004B7A94" w:rsidRDefault="00F77D6F" w:rsidP="004B7A94">
      <w:pPr>
        <w:pStyle w:val="paragraph"/>
        <w:shd w:val="clear" w:color="auto" w:fill="FFFFFF"/>
        <w:spacing w:before="0" w:beforeAutospacing="0" w:after="0" w:afterAutospacing="0"/>
        <w:textAlignment w:val="baseline"/>
        <w:rPr>
          <w:rFonts w:ascii="Arial" w:hAnsi="Arial" w:cs="Arial"/>
          <w:sz w:val="22"/>
          <w:szCs w:val="22"/>
        </w:rPr>
      </w:pPr>
    </w:p>
    <w:p w14:paraId="2D76B1DD" w14:textId="32B998FF" w:rsidR="004B7A94" w:rsidRPr="00F77D6F" w:rsidRDefault="004B7A94" w:rsidP="00F77D6F">
      <w:pPr>
        <w:pStyle w:val="paragraph"/>
        <w:numPr>
          <w:ilvl w:val="0"/>
          <w:numId w:val="50"/>
        </w:numPr>
        <w:shd w:val="clear" w:color="auto" w:fill="FFFFFF"/>
        <w:spacing w:before="0" w:beforeAutospacing="0" w:after="0" w:afterAutospacing="0"/>
        <w:textAlignment w:val="baseline"/>
        <w:rPr>
          <w:rStyle w:val="eop"/>
          <w:rFonts w:ascii="Arial" w:hAnsi="Arial" w:cs="Arial"/>
          <w:color w:val="3C3C3B"/>
          <w:sz w:val="22"/>
          <w:szCs w:val="22"/>
        </w:rPr>
      </w:pPr>
      <w:r w:rsidRPr="00F77D6F">
        <w:rPr>
          <w:rStyle w:val="normaltextrun"/>
          <w:rFonts w:ascii="Arial" w:eastAsia="Arial" w:hAnsi="Arial" w:cs="Arial"/>
          <w:color w:val="3C3C3B"/>
          <w:sz w:val="22"/>
          <w:szCs w:val="22"/>
        </w:rPr>
        <w:t xml:space="preserve">Long waiting times for specialist, individual </w:t>
      </w:r>
      <w:r w:rsidR="00F77D6F" w:rsidRPr="00F77D6F">
        <w:rPr>
          <w:rStyle w:val="normaltextrun"/>
          <w:rFonts w:ascii="Arial" w:eastAsia="Arial" w:hAnsi="Arial" w:cs="Arial"/>
          <w:color w:val="3C3C3B"/>
          <w:sz w:val="22"/>
          <w:szCs w:val="22"/>
        </w:rPr>
        <w:t>occupational therapy services</w:t>
      </w:r>
      <w:r w:rsidRPr="00F77D6F">
        <w:rPr>
          <w:rStyle w:val="normaltextrun"/>
          <w:rFonts w:ascii="Arial" w:eastAsia="Arial" w:hAnsi="Arial" w:cs="Arial"/>
          <w:color w:val="3C3C3B"/>
          <w:sz w:val="22"/>
          <w:szCs w:val="22"/>
        </w:rPr>
        <w:t xml:space="preserve"> in some</w:t>
      </w:r>
      <w:r w:rsidR="00F77D6F" w:rsidRPr="00F77D6F">
        <w:rPr>
          <w:rStyle w:val="normaltextrun"/>
          <w:rFonts w:ascii="Arial" w:eastAsia="Arial" w:hAnsi="Arial" w:cs="Arial"/>
          <w:color w:val="3C3C3B"/>
          <w:sz w:val="22"/>
          <w:szCs w:val="22"/>
        </w:rPr>
        <w:t xml:space="preserve"> </w:t>
      </w:r>
      <w:r w:rsidRPr="00F77D6F">
        <w:rPr>
          <w:rStyle w:val="normaltextrun"/>
          <w:rFonts w:ascii="Arial" w:eastAsia="Arial" w:hAnsi="Arial" w:cs="Arial"/>
          <w:color w:val="3C3C3B"/>
          <w:sz w:val="22"/>
          <w:szCs w:val="22"/>
        </w:rPr>
        <w:t>areas means neurodivergent and disabled children with more complex needs/circumstances can’t access timely help to take part in the daily activities they need and want to do, at school and elsewhere. </w:t>
      </w:r>
      <w:r w:rsidRPr="00F77D6F">
        <w:rPr>
          <w:rStyle w:val="eop"/>
          <w:rFonts w:ascii="Arial" w:hAnsi="Arial" w:cs="Arial"/>
          <w:color w:val="3C3C3B"/>
          <w:sz w:val="22"/>
          <w:szCs w:val="22"/>
        </w:rPr>
        <w:t> </w:t>
      </w:r>
    </w:p>
    <w:p w14:paraId="02BC3AE5" w14:textId="77777777" w:rsidR="00F77D6F" w:rsidRPr="004B7A94" w:rsidRDefault="00F77D6F" w:rsidP="00F77D6F">
      <w:pPr>
        <w:pStyle w:val="paragraph"/>
        <w:shd w:val="clear" w:color="auto" w:fill="FFFFFF"/>
        <w:spacing w:before="0" w:beforeAutospacing="0" w:after="0" w:afterAutospacing="0"/>
        <w:ind w:left="1440"/>
        <w:textAlignment w:val="baseline"/>
        <w:rPr>
          <w:rFonts w:ascii="Arial" w:hAnsi="Arial" w:cs="Arial"/>
          <w:sz w:val="22"/>
          <w:szCs w:val="22"/>
        </w:rPr>
      </w:pPr>
    </w:p>
    <w:p w14:paraId="628E67F2" w14:textId="77777777" w:rsidR="00F77D6F" w:rsidRPr="00F77D6F" w:rsidRDefault="004B7A94" w:rsidP="004B7A94">
      <w:pPr>
        <w:pStyle w:val="paragraph"/>
        <w:numPr>
          <w:ilvl w:val="0"/>
          <w:numId w:val="44"/>
        </w:numPr>
        <w:shd w:val="clear" w:color="auto" w:fill="FFFFFF"/>
        <w:spacing w:before="0" w:beforeAutospacing="0" w:after="0" w:afterAutospacing="0"/>
        <w:ind w:left="1080" w:firstLine="0"/>
        <w:textAlignment w:val="baseline"/>
        <w:rPr>
          <w:rStyle w:val="normaltextrun"/>
          <w:rFonts w:ascii="Arial" w:hAnsi="Arial" w:cs="Arial"/>
          <w:sz w:val="22"/>
          <w:szCs w:val="22"/>
        </w:rPr>
      </w:pPr>
      <w:r w:rsidRPr="004B7A94">
        <w:rPr>
          <w:rStyle w:val="normaltextrun"/>
          <w:rFonts w:ascii="Arial" w:eastAsia="Arial" w:hAnsi="Arial" w:cs="Arial"/>
          <w:color w:val="3C3C3B"/>
          <w:sz w:val="22"/>
          <w:szCs w:val="22"/>
        </w:rPr>
        <w:t xml:space="preserve">We believe that every school should have access to an </w:t>
      </w:r>
      <w:r w:rsidR="00F77D6F">
        <w:rPr>
          <w:rStyle w:val="normaltextrun"/>
          <w:rFonts w:ascii="Arial" w:eastAsia="Arial" w:hAnsi="Arial" w:cs="Arial"/>
          <w:color w:val="3C3C3B"/>
          <w:sz w:val="22"/>
          <w:szCs w:val="22"/>
        </w:rPr>
        <w:t>occupational therapist</w:t>
      </w:r>
      <w:r w:rsidRPr="004B7A94">
        <w:rPr>
          <w:rStyle w:val="normaltextrun"/>
          <w:rFonts w:ascii="Arial" w:eastAsia="Arial" w:hAnsi="Arial" w:cs="Arial"/>
          <w:color w:val="3C3C3B"/>
          <w:sz w:val="22"/>
          <w:szCs w:val="22"/>
        </w:rPr>
        <w:t xml:space="preserve"> to help </w:t>
      </w:r>
    </w:p>
    <w:p w14:paraId="3D92438D" w14:textId="3573A03A" w:rsidR="004B7A94" w:rsidRDefault="004B7A94" w:rsidP="00F77D6F">
      <w:pPr>
        <w:pStyle w:val="paragraph"/>
        <w:shd w:val="clear" w:color="auto" w:fill="FFFFFF"/>
        <w:spacing w:before="0" w:beforeAutospacing="0" w:after="0" w:afterAutospacing="0"/>
        <w:ind w:left="1440"/>
        <w:textAlignment w:val="baseline"/>
        <w:rPr>
          <w:rStyle w:val="eop"/>
          <w:rFonts w:ascii="Arial" w:hAnsi="Arial" w:cs="Arial"/>
          <w:color w:val="404040"/>
          <w:sz w:val="22"/>
          <w:szCs w:val="22"/>
        </w:rPr>
      </w:pPr>
      <w:r w:rsidRPr="004B7A94">
        <w:rPr>
          <w:rStyle w:val="normaltextrun"/>
          <w:rFonts w:ascii="Arial" w:eastAsia="Arial" w:hAnsi="Arial" w:cs="Arial"/>
          <w:color w:val="3C3C3B"/>
          <w:sz w:val="22"/>
          <w:szCs w:val="22"/>
        </w:rPr>
        <w:t xml:space="preserve">them embed positive physical and mental health opportunities into children and young people’s daily routines, so they can realise their potential. In areas where the Local Authority has funded </w:t>
      </w:r>
      <w:r w:rsidR="00F77D6F">
        <w:rPr>
          <w:rStyle w:val="normaltextrun"/>
          <w:rFonts w:ascii="Arial" w:eastAsia="Arial" w:hAnsi="Arial" w:cs="Arial"/>
          <w:color w:val="3C3C3B"/>
          <w:sz w:val="22"/>
          <w:szCs w:val="22"/>
        </w:rPr>
        <w:t>occupational therapists</w:t>
      </w:r>
      <w:r w:rsidRPr="004B7A94">
        <w:rPr>
          <w:rStyle w:val="normaltextrun"/>
          <w:rFonts w:ascii="Arial" w:eastAsia="Arial" w:hAnsi="Arial" w:cs="Arial"/>
          <w:color w:val="3C3C3B"/>
          <w:sz w:val="22"/>
          <w:szCs w:val="22"/>
        </w:rPr>
        <w:t xml:space="preserve"> into schools/settings (for example in Neath Port Talbot), staff are better informed about strategies/approaches that enable students with lower level needs to access the wider school curriculum. Collaboration between </w:t>
      </w:r>
      <w:r w:rsidR="00F77D6F">
        <w:rPr>
          <w:rStyle w:val="normaltextrun"/>
          <w:rFonts w:ascii="Arial" w:eastAsia="Arial" w:hAnsi="Arial" w:cs="Arial"/>
          <w:color w:val="3C3C3B"/>
          <w:sz w:val="22"/>
          <w:szCs w:val="22"/>
        </w:rPr>
        <w:t>occupational therapists</w:t>
      </w:r>
      <w:r w:rsidRPr="004B7A94">
        <w:rPr>
          <w:rStyle w:val="normaltextrun"/>
          <w:rFonts w:ascii="Arial" w:eastAsia="Arial" w:hAnsi="Arial" w:cs="Arial"/>
          <w:color w:val="3C3C3B"/>
          <w:sz w:val="22"/>
          <w:szCs w:val="22"/>
        </w:rPr>
        <w:t xml:space="preserve"> and schools mean staff receive support to implement approaches such as Zones of Regulation, Smart Moves and Sensory Circuits. These interventions/approaches promote children and young people’s development, prevent their needs from escalating and help children and young people take part in learning, social and other activities alongside their peers. Early, appropriate intervention also reduces demand on specialist </w:t>
      </w:r>
      <w:r w:rsidR="00F77D6F">
        <w:rPr>
          <w:rStyle w:val="normaltextrun"/>
          <w:rFonts w:ascii="Arial" w:eastAsia="Arial" w:hAnsi="Arial" w:cs="Arial"/>
          <w:color w:val="3C3C3B"/>
          <w:sz w:val="22"/>
          <w:szCs w:val="22"/>
        </w:rPr>
        <w:t>occupational therapy</w:t>
      </w:r>
      <w:r w:rsidRPr="004B7A94">
        <w:rPr>
          <w:rStyle w:val="normaltextrun"/>
          <w:rFonts w:ascii="Arial" w:eastAsia="Arial" w:hAnsi="Arial" w:cs="Arial"/>
          <w:color w:val="3C3C3B"/>
          <w:sz w:val="22"/>
          <w:szCs w:val="22"/>
        </w:rPr>
        <w:t xml:space="preserve"> services, meaning those with greater needs can access help sooner: ‘</w:t>
      </w:r>
      <w:r w:rsidRPr="004B7A94">
        <w:rPr>
          <w:rStyle w:val="normaltextrun"/>
          <w:rFonts w:ascii="Arial" w:eastAsia="Arial" w:hAnsi="Arial" w:cs="Arial"/>
          <w:i/>
          <w:iCs/>
          <w:color w:val="404040"/>
          <w:sz w:val="22"/>
          <w:szCs w:val="22"/>
          <w:shd w:val="clear" w:color="auto" w:fill="FFFFFF"/>
        </w:rPr>
        <w:t>Our school-based training and consultation service is highly effective in reducing need for direct OT input’ (RCOT survey respondent, July 2023).</w:t>
      </w:r>
      <w:r w:rsidRPr="004B7A94">
        <w:rPr>
          <w:rStyle w:val="eop"/>
          <w:rFonts w:ascii="Arial" w:hAnsi="Arial" w:cs="Arial"/>
          <w:color w:val="404040"/>
          <w:sz w:val="22"/>
          <w:szCs w:val="22"/>
        </w:rPr>
        <w:t> </w:t>
      </w:r>
    </w:p>
    <w:p w14:paraId="56EF1AC4" w14:textId="77777777" w:rsidR="00F77D6F" w:rsidRPr="004B7A94" w:rsidRDefault="00F77D6F" w:rsidP="00F77D6F">
      <w:pPr>
        <w:pStyle w:val="paragraph"/>
        <w:shd w:val="clear" w:color="auto" w:fill="FFFFFF"/>
        <w:spacing w:before="0" w:beforeAutospacing="0" w:after="0" w:afterAutospacing="0"/>
        <w:ind w:left="1440"/>
        <w:textAlignment w:val="baseline"/>
        <w:rPr>
          <w:rFonts w:ascii="Arial" w:hAnsi="Arial" w:cs="Arial"/>
          <w:sz w:val="22"/>
          <w:szCs w:val="22"/>
        </w:rPr>
      </w:pPr>
    </w:p>
    <w:p w14:paraId="6F5AAD8A" w14:textId="77777777" w:rsidR="00F77D6F" w:rsidRPr="00F77D6F" w:rsidRDefault="004B7A94" w:rsidP="004B7A94">
      <w:pPr>
        <w:pStyle w:val="paragraph"/>
        <w:numPr>
          <w:ilvl w:val="0"/>
          <w:numId w:val="44"/>
        </w:numPr>
        <w:shd w:val="clear" w:color="auto" w:fill="FFFFFF"/>
        <w:spacing w:before="0" w:beforeAutospacing="0" w:after="0" w:afterAutospacing="0"/>
        <w:ind w:left="1080" w:firstLine="0"/>
        <w:textAlignment w:val="baseline"/>
        <w:rPr>
          <w:rStyle w:val="normaltextrun"/>
          <w:rFonts w:ascii="Arial" w:hAnsi="Arial" w:cs="Arial"/>
          <w:sz w:val="22"/>
          <w:szCs w:val="22"/>
        </w:rPr>
      </w:pPr>
      <w:r w:rsidRPr="004B7A94">
        <w:rPr>
          <w:rStyle w:val="normaltextrun"/>
          <w:rFonts w:ascii="Arial" w:eastAsia="Arial" w:hAnsi="Arial" w:cs="Arial"/>
          <w:color w:val="3C3C3B"/>
          <w:sz w:val="22"/>
          <w:szCs w:val="22"/>
        </w:rPr>
        <w:t xml:space="preserve">Delays in providing equipment/adaptations can be a significant barrier to children and </w:t>
      </w:r>
    </w:p>
    <w:p w14:paraId="2F365104" w14:textId="2DE2C2DF" w:rsidR="004B7A94" w:rsidRDefault="004B7A94" w:rsidP="00F77D6F">
      <w:pPr>
        <w:pStyle w:val="paragraph"/>
        <w:shd w:val="clear" w:color="auto" w:fill="FFFFFF"/>
        <w:spacing w:before="0" w:beforeAutospacing="0" w:after="0" w:afterAutospacing="0"/>
        <w:ind w:left="1440"/>
        <w:textAlignment w:val="baseline"/>
        <w:rPr>
          <w:rStyle w:val="eop"/>
          <w:rFonts w:ascii="Arial" w:hAnsi="Arial" w:cs="Arial"/>
          <w:color w:val="3C3C3B"/>
          <w:sz w:val="22"/>
          <w:szCs w:val="22"/>
        </w:rPr>
      </w:pPr>
      <w:r w:rsidRPr="004B7A94">
        <w:rPr>
          <w:rStyle w:val="normaltextrun"/>
          <w:rFonts w:ascii="Arial" w:eastAsia="Arial" w:hAnsi="Arial" w:cs="Arial"/>
          <w:color w:val="3C3C3B"/>
          <w:sz w:val="22"/>
          <w:szCs w:val="22"/>
        </w:rPr>
        <w:t>young people’s participation and engagement in education and elsewhere. Funding/budget restrictions, complex procurement systems/processes and lack of joined-up commissioning between health, education and social care must be addressed to ensure children and young people have the equipment they need to access school environments and activities.  </w:t>
      </w:r>
      <w:r w:rsidRPr="004B7A94">
        <w:rPr>
          <w:rStyle w:val="eop"/>
          <w:rFonts w:ascii="Arial" w:hAnsi="Arial" w:cs="Arial"/>
          <w:color w:val="3C3C3B"/>
          <w:sz w:val="22"/>
          <w:szCs w:val="22"/>
        </w:rPr>
        <w:t> </w:t>
      </w:r>
    </w:p>
    <w:p w14:paraId="176165AE" w14:textId="77777777" w:rsidR="00F77D6F" w:rsidRPr="004B7A94" w:rsidRDefault="00F77D6F" w:rsidP="00F77D6F">
      <w:pPr>
        <w:pStyle w:val="paragraph"/>
        <w:shd w:val="clear" w:color="auto" w:fill="FFFFFF"/>
        <w:spacing w:before="0" w:beforeAutospacing="0" w:after="0" w:afterAutospacing="0"/>
        <w:ind w:left="1440"/>
        <w:textAlignment w:val="baseline"/>
        <w:rPr>
          <w:rFonts w:ascii="Arial" w:hAnsi="Arial" w:cs="Arial"/>
          <w:sz w:val="22"/>
          <w:szCs w:val="22"/>
        </w:rPr>
      </w:pPr>
    </w:p>
    <w:p w14:paraId="5B7600E5" w14:textId="77777777" w:rsidR="00F77D6F" w:rsidRPr="00F77D6F" w:rsidRDefault="004B7A94" w:rsidP="004B7A94">
      <w:pPr>
        <w:pStyle w:val="paragraph"/>
        <w:numPr>
          <w:ilvl w:val="0"/>
          <w:numId w:val="44"/>
        </w:numPr>
        <w:shd w:val="clear" w:color="auto" w:fill="FFFFFF"/>
        <w:spacing w:before="0" w:beforeAutospacing="0" w:after="0" w:afterAutospacing="0"/>
        <w:ind w:left="1080" w:firstLine="0"/>
        <w:textAlignment w:val="baseline"/>
        <w:rPr>
          <w:rStyle w:val="normaltextrun"/>
          <w:rFonts w:ascii="Arial" w:hAnsi="Arial" w:cs="Arial"/>
          <w:sz w:val="22"/>
          <w:szCs w:val="22"/>
        </w:rPr>
      </w:pPr>
      <w:r w:rsidRPr="004B7A94">
        <w:rPr>
          <w:rStyle w:val="normaltextrun"/>
          <w:rFonts w:ascii="Arial" w:eastAsia="Arial" w:hAnsi="Arial" w:cs="Arial"/>
          <w:color w:val="3C3C3B"/>
          <w:sz w:val="22"/>
          <w:szCs w:val="22"/>
        </w:rPr>
        <w:t xml:space="preserve">Survey findings also indicate that teachers’ lack of knowledge about sensory </w:t>
      </w:r>
    </w:p>
    <w:p w14:paraId="51CEC34B" w14:textId="00CBA86A" w:rsidR="004B7A94" w:rsidRPr="004B7A94" w:rsidRDefault="004B7A94" w:rsidP="00F77D6F">
      <w:pPr>
        <w:pStyle w:val="paragraph"/>
        <w:shd w:val="clear" w:color="auto" w:fill="FFFFFF"/>
        <w:spacing w:before="0" w:beforeAutospacing="0" w:after="0" w:afterAutospacing="0"/>
        <w:ind w:left="1440"/>
        <w:textAlignment w:val="baseline"/>
        <w:rPr>
          <w:rFonts w:ascii="Arial" w:hAnsi="Arial" w:cs="Arial"/>
          <w:sz w:val="22"/>
          <w:szCs w:val="22"/>
        </w:rPr>
      </w:pPr>
      <w:r w:rsidRPr="004B7A94">
        <w:rPr>
          <w:rStyle w:val="normaltextrun"/>
          <w:rFonts w:ascii="Arial" w:eastAsia="Arial" w:hAnsi="Arial" w:cs="Arial"/>
          <w:color w:val="3C3C3B"/>
          <w:sz w:val="22"/>
          <w:szCs w:val="22"/>
        </w:rPr>
        <w:t xml:space="preserve">differences can affect children and young people’s participation and behaviour at school and elsewhere. Occupational therapists can help teachers adapt </w:t>
      </w:r>
      <w:r w:rsidR="00A72A4D">
        <w:rPr>
          <w:rStyle w:val="normaltextrun"/>
          <w:rFonts w:ascii="Arial" w:eastAsia="Arial" w:hAnsi="Arial" w:cs="Arial"/>
          <w:color w:val="3C3C3B"/>
          <w:sz w:val="22"/>
          <w:szCs w:val="22"/>
        </w:rPr>
        <w:t xml:space="preserve">to </w:t>
      </w:r>
      <w:r w:rsidRPr="004B7A94">
        <w:rPr>
          <w:rStyle w:val="normaltextrun"/>
          <w:rFonts w:ascii="Arial" w:eastAsia="Arial" w:hAnsi="Arial" w:cs="Arial"/>
          <w:color w:val="3C3C3B"/>
          <w:sz w:val="22"/>
          <w:szCs w:val="22"/>
        </w:rPr>
        <w:t xml:space="preserve">environments, </w:t>
      </w:r>
      <w:proofErr w:type="gramStart"/>
      <w:r w:rsidRPr="004B7A94">
        <w:rPr>
          <w:rStyle w:val="normaltextrun"/>
          <w:rFonts w:ascii="Arial" w:eastAsia="Arial" w:hAnsi="Arial" w:cs="Arial"/>
          <w:color w:val="3C3C3B"/>
          <w:sz w:val="22"/>
          <w:szCs w:val="22"/>
        </w:rPr>
        <w:t>routines</w:t>
      </w:r>
      <w:proofErr w:type="gramEnd"/>
      <w:r w:rsidRPr="004B7A94">
        <w:rPr>
          <w:rStyle w:val="normaltextrun"/>
          <w:rFonts w:ascii="Arial" w:eastAsia="Arial" w:hAnsi="Arial" w:cs="Arial"/>
          <w:color w:val="3C3C3B"/>
          <w:sz w:val="22"/>
          <w:szCs w:val="22"/>
        </w:rPr>
        <w:t xml:space="preserve"> and activities to ensure differences in the way children and young people notice, process and respond to sensory input are not a barrier to accessing education.  </w:t>
      </w:r>
      <w:r w:rsidRPr="004B7A94">
        <w:rPr>
          <w:rStyle w:val="eop"/>
          <w:rFonts w:ascii="Arial" w:hAnsi="Arial" w:cs="Arial"/>
          <w:color w:val="3C3C3B"/>
          <w:sz w:val="22"/>
          <w:szCs w:val="22"/>
        </w:rPr>
        <w:t> </w:t>
      </w:r>
    </w:p>
    <w:p w14:paraId="042700F9" w14:textId="77777777" w:rsidR="004B7A94" w:rsidRPr="004B7A94" w:rsidRDefault="004B7A94" w:rsidP="004B7A94">
      <w:pPr>
        <w:pStyle w:val="paragraph"/>
        <w:shd w:val="clear" w:color="auto" w:fill="FFFFFF"/>
        <w:spacing w:before="0" w:beforeAutospacing="0" w:after="0" w:afterAutospacing="0"/>
        <w:textAlignment w:val="baseline"/>
        <w:rPr>
          <w:rFonts w:ascii="Arial" w:hAnsi="Arial" w:cs="Arial"/>
          <w:sz w:val="22"/>
          <w:szCs w:val="22"/>
        </w:rPr>
      </w:pPr>
      <w:r w:rsidRPr="004B7A94">
        <w:rPr>
          <w:rStyle w:val="eop"/>
          <w:rFonts w:ascii="Arial" w:hAnsi="Arial" w:cs="Arial"/>
          <w:color w:val="3C3C3B"/>
          <w:sz w:val="22"/>
          <w:szCs w:val="22"/>
        </w:rPr>
        <w:t> </w:t>
      </w:r>
    </w:p>
    <w:p w14:paraId="675CF312" w14:textId="77777777" w:rsidR="004B7A94" w:rsidRPr="004B7A94" w:rsidRDefault="004B7A94" w:rsidP="004B7A94">
      <w:pPr>
        <w:pStyle w:val="paragraph"/>
        <w:shd w:val="clear" w:color="auto" w:fill="FFFFFF"/>
        <w:spacing w:before="0" w:beforeAutospacing="0" w:after="0" w:afterAutospacing="0"/>
        <w:textAlignment w:val="baseline"/>
        <w:rPr>
          <w:rFonts w:ascii="Arial" w:hAnsi="Arial" w:cs="Arial"/>
          <w:sz w:val="22"/>
          <w:szCs w:val="22"/>
        </w:rPr>
      </w:pPr>
      <w:r w:rsidRPr="004B7A94">
        <w:rPr>
          <w:rStyle w:val="eop"/>
          <w:rFonts w:ascii="Arial" w:hAnsi="Arial" w:cs="Arial"/>
          <w:color w:val="3C3C3B"/>
          <w:sz w:val="22"/>
          <w:szCs w:val="22"/>
        </w:rPr>
        <w:t> </w:t>
      </w:r>
    </w:p>
    <w:p w14:paraId="73E5F697" w14:textId="77777777" w:rsidR="004B7A94" w:rsidRDefault="004B7A94" w:rsidP="004B7A94">
      <w:pPr>
        <w:pStyle w:val="paragraph"/>
        <w:shd w:val="clear" w:color="auto" w:fill="FFFFFF"/>
        <w:spacing w:before="0" w:beforeAutospacing="0" w:after="0" w:afterAutospacing="0"/>
        <w:textAlignment w:val="baseline"/>
        <w:rPr>
          <w:rStyle w:val="eop"/>
          <w:rFonts w:ascii="Arial" w:hAnsi="Arial" w:cs="Arial"/>
          <w:color w:val="3C3C3B"/>
          <w:sz w:val="22"/>
          <w:szCs w:val="22"/>
        </w:rPr>
      </w:pPr>
      <w:r w:rsidRPr="004B7A94">
        <w:rPr>
          <w:rStyle w:val="normaltextrun"/>
          <w:rFonts w:ascii="Arial" w:eastAsia="Arial" w:hAnsi="Arial" w:cs="Arial"/>
          <w:b/>
          <w:bCs/>
          <w:color w:val="3C3C3B"/>
          <w:sz w:val="22"/>
          <w:szCs w:val="22"/>
          <w:lang w:val="en-US"/>
        </w:rPr>
        <w:t>How well disabled and neurodivergent children and their families are consulted or informed of the choices in education or childcare available to them.</w:t>
      </w:r>
      <w:r w:rsidRPr="004B7A94">
        <w:rPr>
          <w:rStyle w:val="eop"/>
          <w:rFonts w:ascii="Arial" w:hAnsi="Arial" w:cs="Arial"/>
          <w:color w:val="3C3C3B"/>
          <w:sz w:val="22"/>
          <w:szCs w:val="22"/>
        </w:rPr>
        <w:t> </w:t>
      </w:r>
    </w:p>
    <w:p w14:paraId="033027BE" w14:textId="77777777" w:rsidR="00F77D6F" w:rsidRPr="004B7A94" w:rsidRDefault="00F77D6F" w:rsidP="004B7A94">
      <w:pPr>
        <w:pStyle w:val="paragraph"/>
        <w:shd w:val="clear" w:color="auto" w:fill="FFFFFF"/>
        <w:spacing w:before="0" w:beforeAutospacing="0" w:after="0" w:afterAutospacing="0"/>
        <w:textAlignment w:val="baseline"/>
        <w:rPr>
          <w:rFonts w:ascii="Arial" w:hAnsi="Arial" w:cs="Arial"/>
          <w:sz w:val="22"/>
          <w:szCs w:val="22"/>
        </w:rPr>
      </w:pPr>
    </w:p>
    <w:p w14:paraId="39A178EB" w14:textId="77777777" w:rsidR="00F77D6F" w:rsidRPr="00F77D6F" w:rsidRDefault="004B7A94" w:rsidP="004B7A94">
      <w:pPr>
        <w:pStyle w:val="paragraph"/>
        <w:numPr>
          <w:ilvl w:val="0"/>
          <w:numId w:val="45"/>
        </w:numPr>
        <w:shd w:val="clear" w:color="auto" w:fill="FFFFFF"/>
        <w:spacing w:before="0" w:beforeAutospacing="0" w:after="0" w:afterAutospacing="0"/>
        <w:ind w:left="1080" w:firstLine="0"/>
        <w:textAlignment w:val="baseline"/>
        <w:rPr>
          <w:rStyle w:val="normaltextrun"/>
          <w:rFonts w:ascii="Arial" w:hAnsi="Arial" w:cs="Arial"/>
          <w:sz w:val="22"/>
          <w:szCs w:val="22"/>
        </w:rPr>
      </w:pPr>
      <w:r w:rsidRPr="004B7A94">
        <w:rPr>
          <w:rStyle w:val="normaltextrun"/>
          <w:rFonts w:ascii="Arial" w:eastAsia="Arial" w:hAnsi="Arial" w:cs="Arial"/>
          <w:color w:val="3C3C3B"/>
          <w:sz w:val="22"/>
          <w:szCs w:val="22"/>
        </w:rPr>
        <w:t xml:space="preserve">Our members feel that the new ALN process is confusing and still bedding in. They </w:t>
      </w:r>
    </w:p>
    <w:p w14:paraId="58320520" w14:textId="69714643" w:rsidR="004B7A94" w:rsidRPr="004B7A94" w:rsidRDefault="004B7A94" w:rsidP="00F77D6F">
      <w:pPr>
        <w:pStyle w:val="paragraph"/>
        <w:shd w:val="clear" w:color="auto" w:fill="FFFFFF"/>
        <w:spacing w:before="0" w:beforeAutospacing="0" w:after="0" w:afterAutospacing="0"/>
        <w:ind w:left="1440"/>
        <w:textAlignment w:val="baseline"/>
        <w:rPr>
          <w:rFonts w:ascii="Arial" w:hAnsi="Arial" w:cs="Arial"/>
          <w:sz w:val="22"/>
          <w:szCs w:val="22"/>
        </w:rPr>
      </w:pPr>
      <w:r w:rsidRPr="004B7A94">
        <w:rPr>
          <w:rStyle w:val="normaltextrun"/>
          <w:rFonts w:ascii="Arial" w:eastAsia="Arial" w:hAnsi="Arial" w:cs="Arial"/>
          <w:color w:val="3C3C3B"/>
          <w:sz w:val="22"/>
          <w:szCs w:val="22"/>
        </w:rPr>
        <w:t>say there aren’t enough places so the choice of childcare/educational provision is minimal for this group of children and young people and must be improved. </w:t>
      </w:r>
      <w:r w:rsidRPr="004B7A94">
        <w:rPr>
          <w:rStyle w:val="eop"/>
          <w:rFonts w:ascii="Arial" w:hAnsi="Arial" w:cs="Arial"/>
          <w:color w:val="3C3C3B"/>
          <w:sz w:val="22"/>
          <w:szCs w:val="22"/>
        </w:rPr>
        <w:t> </w:t>
      </w:r>
    </w:p>
    <w:p w14:paraId="79DC63CB" w14:textId="5C18CF93" w:rsidR="004B7A94" w:rsidRPr="004B7A94" w:rsidRDefault="004B7A94" w:rsidP="004B7A94">
      <w:pPr>
        <w:pStyle w:val="paragraph"/>
        <w:shd w:val="clear" w:color="auto" w:fill="FFFFFF"/>
        <w:spacing w:before="0" w:beforeAutospacing="0" w:after="0" w:afterAutospacing="0"/>
        <w:textAlignment w:val="baseline"/>
        <w:rPr>
          <w:rFonts w:ascii="Arial" w:hAnsi="Arial" w:cs="Arial"/>
          <w:sz w:val="22"/>
          <w:szCs w:val="22"/>
        </w:rPr>
      </w:pPr>
      <w:r w:rsidRPr="004B7A94">
        <w:rPr>
          <w:rStyle w:val="eop"/>
          <w:rFonts w:ascii="Arial" w:hAnsi="Arial" w:cs="Arial"/>
          <w:color w:val="3C3C3B"/>
          <w:sz w:val="22"/>
          <w:szCs w:val="22"/>
        </w:rPr>
        <w:t>  </w:t>
      </w:r>
    </w:p>
    <w:p w14:paraId="5CB62AAC" w14:textId="77777777" w:rsidR="00F77D6F" w:rsidRDefault="004B7A94" w:rsidP="004B7A94">
      <w:pPr>
        <w:pStyle w:val="paragraph"/>
        <w:shd w:val="clear" w:color="auto" w:fill="FFFFFF"/>
        <w:spacing w:before="0" w:beforeAutospacing="0" w:after="0" w:afterAutospacing="0"/>
        <w:textAlignment w:val="baseline"/>
        <w:rPr>
          <w:rStyle w:val="normaltextrun"/>
          <w:rFonts w:ascii="Arial" w:eastAsia="Arial" w:hAnsi="Arial" w:cs="Arial"/>
          <w:b/>
          <w:bCs/>
          <w:color w:val="3C3C3B"/>
          <w:sz w:val="22"/>
          <w:szCs w:val="22"/>
          <w:lang w:val="en-US"/>
        </w:rPr>
      </w:pPr>
      <w:r w:rsidRPr="004B7A94">
        <w:rPr>
          <w:rStyle w:val="normaltextrun"/>
          <w:rFonts w:ascii="Arial" w:eastAsia="Arial" w:hAnsi="Arial" w:cs="Arial"/>
          <w:b/>
          <w:bCs/>
          <w:color w:val="3C3C3B"/>
          <w:sz w:val="22"/>
          <w:szCs w:val="22"/>
          <w:lang w:val="en-US"/>
        </w:rPr>
        <w:t>Whether parents of disabled and neurodivergent children and the children themselves receive effective information and support from local authorities and schools</w:t>
      </w:r>
      <w:r w:rsidR="00F77D6F">
        <w:rPr>
          <w:rStyle w:val="normaltextrun"/>
          <w:rFonts w:ascii="Arial" w:eastAsia="Arial" w:hAnsi="Arial" w:cs="Arial"/>
          <w:b/>
          <w:bCs/>
          <w:color w:val="3C3C3B"/>
          <w:sz w:val="22"/>
          <w:szCs w:val="22"/>
          <w:lang w:val="en-US"/>
        </w:rPr>
        <w:t>.</w:t>
      </w:r>
    </w:p>
    <w:p w14:paraId="16ED4F52" w14:textId="390A56F1" w:rsidR="004B7A94" w:rsidRPr="004B7A94" w:rsidRDefault="004B7A94" w:rsidP="004B7A94">
      <w:pPr>
        <w:pStyle w:val="paragraph"/>
        <w:shd w:val="clear" w:color="auto" w:fill="FFFFFF"/>
        <w:spacing w:before="0" w:beforeAutospacing="0" w:after="0" w:afterAutospacing="0"/>
        <w:textAlignment w:val="baseline"/>
        <w:rPr>
          <w:rFonts w:ascii="Arial" w:hAnsi="Arial" w:cs="Arial"/>
          <w:sz w:val="22"/>
          <w:szCs w:val="22"/>
        </w:rPr>
      </w:pPr>
      <w:r w:rsidRPr="004B7A94">
        <w:rPr>
          <w:rStyle w:val="eop"/>
          <w:rFonts w:ascii="Arial" w:hAnsi="Arial" w:cs="Arial"/>
          <w:color w:val="3C3C3B"/>
          <w:sz w:val="22"/>
          <w:szCs w:val="22"/>
        </w:rPr>
        <w:t> </w:t>
      </w:r>
    </w:p>
    <w:p w14:paraId="65E9F135" w14:textId="77777777" w:rsidR="00F77D6F" w:rsidRPr="00F77D6F" w:rsidRDefault="004B7A94" w:rsidP="004B7A94">
      <w:pPr>
        <w:pStyle w:val="paragraph"/>
        <w:numPr>
          <w:ilvl w:val="0"/>
          <w:numId w:val="46"/>
        </w:numPr>
        <w:shd w:val="clear" w:color="auto" w:fill="FFFFFF"/>
        <w:spacing w:before="0" w:beforeAutospacing="0" w:after="0" w:afterAutospacing="0"/>
        <w:ind w:left="1080" w:firstLine="0"/>
        <w:textAlignment w:val="baseline"/>
        <w:rPr>
          <w:rStyle w:val="normaltextrun"/>
          <w:rFonts w:ascii="Arial" w:hAnsi="Arial" w:cs="Arial"/>
          <w:sz w:val="22"/>
          <w:szCs w:val="22"/>
        </w:rPr>
      </w:pPr>
      <w:r w:rsidRPr="004B7A94">
        <w:rPr>
          <w:rStyle w:val="normaltextrun"/>
          <w:rFonts w:ascii="Arial" w:eastAsia="Arial" w:hAnsi="Arial" w:cs="Arial"/>
          <w:color w:val="3C3C3B"/>
          <w:sz w:val="22"/>
          <w:szCs w:val="22"/>
        </w:rPr>
        <w:t xml:space="preserve">Our members suggest there needs to be improvement in this area. They feel that </w:t>
      </w:r>
    </w:p>
    <w:p w14:paraId="2908B7E9" w14:textId="47C2F711" w:rsidR="004B7A94" w:rsidRPr="004B7A94" w:rsidRDefault="004B7A94" w:rsidP="00F77D6F">
      <w:pPr>
        <w:pStyle w:val="paragraph"/>
        <w:shd w:val="clear" w:color="auto" w:fill="FFFFFF"/>
        <w:spacing w:before="0" w:beforeAutospacing="0" w:after="0" w:afterAutospacing="0"/>
        <w:ind w:left="1440"/>
        <w:textAlignment w:val="baseline"/>
        <w:rPr>
          <w:rFonts w:ascii="Arial" w:hAnsi="Arial" w:cs="Arial"/>
          <w:sz w:val="22"/>
          <w:szCs w:val="22"/>
        </w:rPr>
      </w:pPr>
      <w:r w:rsidRPr="004B7A94">
        <w:rPr>
          <w:rStyle w:val="normaltextrun"/>
          <w:rFonts w:ascii="Arial" w:eastAsia="Arial" w:hAnsi="Arial" w:cs="Arial"/>
          <w:color w:val="3C3C3B"/>
          <w:sz w:val="22"/>
          <w:szCs w:val="22"/>
        </w:rPr>
        <w:t xml:space="preserve">support can be </w:t>
      </w:r>
      <w:r w:rsidR="00F77D6F" w:rsidRPr="004B7A94">
        <w:rPr>
          <w:rStyle w:val="normaltextrun"/>
          <w:rFonts w:ascii="Arial" w:eastAsia="Arial" w:hAnsi="Arial" w:cs="Arial"/>
          <w:color w:val="3C3C3B"/>
          <w:sz w:val="22"/>
          <w:szCs w:val="22"/>
        </w:rPr>
        <w:t>minimal,</w:t>
      </w:r>
      <w:r w:rsidRPr="004B7A94">
        <w:rPr>
          <w:rStyle w:val="normaltextrun"/>
          <w:rFonts w:ascii="Arial" w:eastAsia="Arial" w:hAnsi="Arial" w:cs="Arial"/>
          <w:color w:val="3C3C3B"/>
          <w:sz w:val="22"/>
          <w:szCs w:val="22"/>
        </w:rPr>
        <w:t xml:space="preserve"> and parents continue to have to fight for even this level of support</w:t>
      </w:r>
      <w:r w:rsidR="00F77D6F">
        <w:rPr>
          <w:rStyle w:val="normaltextrun"/>
          <w:rFonts w:ascii="Arial" w:eastAsia="Arial" w:hAnsi="Arial" w:cs="Arial"/>
          <w:color w:val="3C3C3B"/>
          <w:sz w:val="22"/>
          <w:szCs w:val="22"/>
        </w:rPr>
        <w:t>.</w:t>
      </w:r>
      <w:r w:rsidRPr="004B7A94">
        <w:rPr>
          <w:rStyle w:val="eop"/>
          <w:rFonts w:ascii="Arial" w:hAnsi="Arial" w:cs="Arial"/>
          <w:color w:val="3C3C3B"/>
          <w:sz w:val="22"/>
          <w:szCs w:val="22"/>
        </w:rPr>
        <w:t> </w:t>
      </w:r>
    </w:p>
    <w:p w14:paraId="4E84252F" w14:textId="77777777" w:rsidR="004B7A94" w:rsidRPr="004B7A94" w:rsidRDefault="004B7A94" w:rsidP="004B7A94">
      <w:pPr>
        <w:pStyle w:val="paragraph"/>
        <w:shd w:val="clear" w:color="auto" w:fill="FFFFFF"/>
        <w:spacing w:before="0" w:beforeAutospacing="0" w:after="0" w:afterAutospacing="0"/>
        <w:textAlignment w:val="baseline"/>
        <w:rPr>
          <w:rFonts w:ascii="Arial" w:hAnsi="Arial" w:cs="Arial"/>
          <w:sz w:val="22"/>
          <w:szCs w:val="22"/>
        </w:rPr>
      </w:pPr>
      <w:r w:rsidRPr="004B7A94">
        <w:rPr>
          <w:rStyle w:val="eop"/>
          <w:rFonts w:ascii="Arial" w:hAnsi="Arial" w:cs="Arial"/>
          <w:color w:val="3C3C3B"/>
          <w:sz w:val="22"/>
          <w:szCs w:val="22"/>
        </w:rPr>
        <w:lastRenderedPageBreak/>
        <w:t> </w:t>
      </w:r>
    </w:p>
    <w:p w14:paraId="3E93571D" w14:textId="77777777" w:rsidR="004B7A94" w:rsidRPr="004B7A94" w:rsidRDefault="004B7A94" w:rsidP="004B7A94">
      <w:pPr>
        <w:pStyle w:val="paragraph"/>
        <w:shd w:val="clear" w:color="auto" w:fill="FFFFFF"/>
        <w:spacing w:before="0" w:beforeAutospacing="0" w:after="0" w:afterAutospacing="0"/>
        <w:textAlignment w:val="baseline"/>
        <w:rPr>
          <w:rFonts w:ascii="Arial" w:hAnsi="Arial" w:cs="Arial"/>
          <w:sz w:val="22"/>
          <w:szCs w:val="22"/>
        </w:rPr>
      </w:pPr>
      <w:r w:rsidRPr="004B7A94">
        <w:rPr>
          <w:rStyle w:val="eop"/>
          <w:rFonts w:ascii="Arial" w:hAnsi="Arial" w:cs="Arial"/>
          <w:color w:val="3C3C3B"/>
          <w:sz w:val="22"/>
          <w:szCs w:val="22"/>
        </w:rPr>
        <w:t> </w:t>
      </w:r>
    </w:p>
    <w:p w14:paraId="3581C19D" w14:textId="77777777" w:rsidR="004B7A94" w:rsidRPr="004B7A94" w:rsidRDefault="004B7A94" w:rsidP="004B7A94">
      <w:pPr>
        <w:pStyle w:val="paragraph"/>
        <w:shd w:val="clear" w:color="auto" w:fill="FFFFFF"/>
        <w:spacing w:before="0" w:beforeAutospacing="0" w:after="0" w:afterAutospacing="0"/>
        <w:textAlignment w:val="baseline"/>
        <w:rPr>
          <w:rFonts w:ascii="Arial" w:hAnsi="Arial" w:cs="Arial"/>
          <w:sz w:val="22"/>
          <w:szCs w:val="22"/>
        </w:rPr>
      </w:pPr>
      <w:r w:rsidRPr="004B7A94">
        <w:rPr>
          <w:rStyle w:val="normaltextrun"/>
          <w:rFonts w:ascii="Arial" w:eastAsia="Arial" w:hAnsi="Arial" w:cs="Arial"/>
          <w:b/>
          <w:bCs/>
          <w:color w:val="3C3C3B"/>
          <w:sz w:val="22"/>
          <w:szCs w:val="22"/>
          <w:lang w:val="en-US"/>
        </w:rPr>
        <w:t>Whether disabled and neurodivergent children and parents of disabled and neurodivergent children have the same level of choice as other children and parents and what issues affect choice or school or childcare</w:t>
      </w:r>
      <w:r w:rsidRPr="004B7A94">
        <w:rPr>
          <w:rStyle w:val="normaltextrun"/>
          <w:rFonts w:ascii="Arial" w:eastAsia="Arial" w:hAnsi="Arial" w:cs="Arial"/>
          <w:color w:val="3C3C3B"/>
          <w:sz w:val="22"/>
          <w:szCs w:val="22"/>
          <w:lang w:val="en-US"/>
        </w:rPr>
        <w:t>.</w:t>
      </w:r>
      <w:r w:rsidRPr="004B7A94">
        <w:rPr>
          <w:rStyle w:val="eop"/>
          <w:rFonts w:ascii="Arial" w:hAnsi="Arial" w:cs="Arial"/>
          <w:color w:val="3C3C3B"/>
          <w:sz w:val="22"/>
          <w:szCs w:val="22"/>
        </w:rPr>
        <w:t> </w:t>
      </w:r>
    </w:p>
    <w:p w14:paraId="4DED61DA" w14:textId="1D8D31E0" w:rsidR="004B7A94" w:rsidRPr="004B7A94" w:rsidRDefault="004B7A94" w:rsidP="00F77D6F">
      <w:pPr>
        <w:pStyle w:val="paragraph"/>
        <w:shd w:val="clear" w:color="auto" w:fill="FFFFFF"/>
        <w:spacing w:before="0" w:beforeAutospacing="0" w:after="0" w:afterAutospacing="0"/>
        <w:ind w:left="1080"/>
        <w:textAlignment w:val="baseline"/>
        <w:rPr>
          <w:rFonts w:ascii="Arial" w:hAnsi="Arial" w:cs="Arial"/>
          <w:sz w:val="22"/>
          <w:szCs w:val="22"/>
        </w:rPr>
      </w:pPr>
    </w:p>
    <w:p w14:paraId="26CFBC6B" w14:textId="77777777" w:rsidR="004B7A94" w:rsidRPr="004B7A94" w:rsidRDefault="004B7A94" w:rsidP="004B7A94">
      <w:pPr>
        <w:pStyle w:val="paragraph"/>
        <w:shd w:val="clear" w:color="auto" w:fill="FFFFFF"/>
        <w:spacing w:before="0" w:beforeAutospacing="0" w:after="0" w:afterAutospacing="0"/>
        <w:textAlignment w:val="baseline"/>
        <w:rPr>
          <w:rFonts w:ascii="Arial" w:hAnsi="Arial" w:cs="Arial"/>
          <w:sz w:val="22"/>
          <w:szCs w:val="22"/>
        </w:rPr>
      </w:pPr>
      <w:r w:rsidRPr="004B7A94">
        <w:rPr>
          <w:rStyle w:val="eop"/>
          <w:rFonts w:ascii="Arial" w:hAnsi="Arial" w:cs="Arial"/>
          <w:color w:val="3C3C3B"/>
          <w:sz w:val="22"/>
          <w:szCs w:val="22"/>
        </w:rPr>
        <w:t> </w:t>
      </w:r>
    </w:p>
    <w:p w14:paraId="0A7C0EA5" w14:textId="77777777" w:rsidR="004B7A94" w:rsidRPr="004B7A94" w:rsidRDefault="004B7A94" w:rsidP="004B7A94">
      <w:pPr>
        <w:pStyle w:val="paragraph"/>
        <w:shd w:val="clear" w:color="auto" w:fill="FFFFFF"/>
        <w:spacing w:before="0" w:beforeAutospacing="0" w:after="0" w:afterAutospacing="0"/>
        <w:textAlignment w:val="baseline"/>
        <w:rPr>
          <w:rFonts w:ascii="Arial" w:hAnsi="Arial" w:cs="Arial"/>
          <w:sz w:val="22"/>
          <w:szCs w:val="22"/>
        </w:rPr>
      </w:pPr>
      <w:r w:rsidRPr="004B7A94">
        <w:rPr>
          <w:rStyle w:val="eop"/>
          <w:rFonts w:ascii="Arial" w:hAnsi="Arial" w:cs="Arial"/>
          <w:color w:val="3C3C3B"/>
          <w:sz w:val="22"/>
          <w:szCs w:val="22"/>
        </w:rPr>
        <w:t> </w:t>
      </w:r>
    </w:p>
    <w:p w14:paraId="544A8524" w14:textId="77777777" w:rsidR="004B7A94" w:rsidRDefault="004B7A94" w:rsidP="004B7A94">
      <w:pPr>
        <w:pStyle w:val="paragraph"/>
        <w:shd w:val="clear" w:color="auto" w:fill="FFFFFF"/>
        <w:spacing w:before="0" w:beforeAutospacing="0" w:after="0" w:afterAutospacing="0"/>
        <w:textAlignment w:val="baseline"/>
        <w:rPr>
          <w:rStyle w:val="eop"/>
          <w:rFonts w:ascii="Arial" w:hAnsi="Arial" w:cs="Arial"/>
          <w:color w:val="3C3C3B"/>
          <w:sz w:val="22"/>
          <w:szCs w:val="22"/>
        </w:rPr>
      </w:pPr>
      <w:r w:rsidRPr="004B7A94">
        <w:rPr>
          <w:rStyle w:val="normaltextrun"/>
          <w:rFonts w:ascii="Arial" w:eastAsia="Arial" w:hAnsi="Arial" w:cs="Arial"/>
          <w:b/>
          <w:bCs/>
          <w:color w:val="3C3C3B"/>
          <w:sz w:val="22"/>
          <w:szCs w:val="22"/>
          <w:lang w:val="en-US"/>
        </w:rPr>
        <w:t>The extent to which there is adequate provision for children with different types of disabilities.</w:t>
      </w:r>
      <w:r w:rsidRPr="004B7A94">
        <w:rPr>
          <w:rStyle w:val="eop"/>
          <w:rFonts w:ascii="Arial" w:hAnsi="Arial" w:cs="Arial"/>
          <w:color w:val="3C3C3B"/>
          <w:sz w:val="22"/>
          <w:szCs w:val="22"/>
        </w:rPr>
        <w:t> </w:t>
      </w:r>
    </w:p>
    <w:p w14:paraId="74176CB9" w14:textId="77777777" w:rsidR="00A72A4D" w:rsidRPr="004B7A94" w:rsidRDefault="00A72A4D" w:rsidP="004B7A94">
      <w:pPr>
        <w:pStyle w:val="paragraph"/>
        <w:shd w:val="clear" w:color="auto" w:fill="FFFFFF"/>
        <w:spacing w:before="0" w:beforeAutospacing="0" w:after="0" w:afterAutospacing="0"/>
        <w:textAlignment w:val="baseline"/>
        <w:rPr>
          <w:rFonts w:ascii="Arial" w:hAnsi="Arial" w:cs="Arial"/>
          <w:sz w:val="22"/>
          <w:szCs w:val="22"/>
        </w:rPr>
      </w:pPr>
    </w:p>
    <w:p w14:paraId="4B7EB09B" w14:textId="77777777" w:rsidR="00A72A4D" w:rsidRPr="00A72A4D" w:rsidRDefault="004B7A94" w:rsidP="004B7A94">
      <w:pPr>
        <w:pStyle w:val="paragraph"/>
        <w:numPr>
          <w:ilvl w:val="0"/>
          <w:numId w:val="48"/>
        </w:numPr>
        <w:shd w:val="clear" w:color="auto" w:fill="FFFFFF"/>
        <w:spacing w:before="0" w:beforeAutospacing="0" w:after="0" w:afterAutospacing="0"/>
        <w:ind w:left="1080" w:firstLine="0"/>
        <w:textAlignment w:val="baseline"/>
        <w:rPr>
          <w:rStyle w:val="normaltextrun"/>
          <w:rFonts w:ascii="Arial" w:hAnsi="Arial" w:cs="Arial"/>
          <w:sz w:val="22"/>
          <w:szCs w:val="22"/>
        </w:rPr>
      </w:pPr>
      <w:r w:rsidRPr="004B7A94">
        <w:rPr>
          <w:rStyle w:val="normaltextrun"/>
          <w:rFonts w:ascii="Arial" w:eastAsia="Arial" w:hAnsi="Arial" w:cs="Arial"/>
          <w:color w:val="3C3C3B"/>
          <w:sz w:val="22"/>
          <w:szCs w:val="22"/>
        </w:rPr>
        <w:t xml:space="preserve">97% of Welsh survey respondents reported an increase in demand for </w:t>
      </w:r>
      <w:r w:rsidR="00A72A4D">
        <w:rPr>
          <w:rStyle w:val="normaltextrun"/>
          <w:rFonts w:ascii="Arial" w:eastAsia="Arial" w:hAnsi="Arial" w:cs="Arial"/>
          <w:color w:val="3C3C3B"/>
          <w:sz w:val="22"/>
          <w:szCs w:val="22"/>
        </w:rPr>
        <w:t xml:space="preserve">occupational </w:t>
      </w:r>
    </w:p>
    <w:p w14:paraId="49E28E91" w14:textId="44935CEE" w:rsidR="004B7A94" w:rsidRDefault="00A72A4D" w:rsidP="00A72A4D">
      <w:pPr>
        <w:pStyle w:val="paragraph"/>
        <w:shd w:val="clear" w:color="auto" w:fill="FFFFFF"/>
        <w:spacing w:before="0" w:beforeAutospacing="0" w:after="0" w:afterAutospacing="0"/>
        <w:ind w:left="1440"/>
        <w:textAlignment w:val="baseline"/>
        <w:rPr>
          <w:rStyle w:val="eop"/>
          <w:rFonts w:ascii="Arial" w:hAnsi="Arial" w:cs="Arial"/>
          <w:color w:val="3C3C3B"/>
          <w:sz w:val="22"/>
          <w:szCs w:val="22"/>
        </w:rPr>
      </w:pPr>
      <w:r>
        <w:rPr>
          <w:rStyle w:val="normaltextrun"/>
          <w:rFonts w:ascii="Arial" w:eastAsia="Arial" w:hAnsi="Arial" w:cs="Arial"/>
          <w:color w:val="3C3C3B"/>
          <w:sz w:val="22"/>
          <w:szCs w:val="22"/>
        </w:rPr>
        <w:t xml:space="preserve">therapy </w:t>
      </w:r>
      <w:r w:rsidR="004B7A94" w:rsidRPr="004B7A94">
        <w:rPr>
          <w:rStyle w:val="normaltextrun"/>
          <w:rFonts w:ascii="Arial" w:eastAsia="Arial" w:hAnsi="Arial" w:cs="Arial"/>
          <w:color w:val="3C3C3B"/>
          <w:sz w:val="22"/>
          <w:szCs w:val="22"/>
        </w:rPr>
        <w:t xml:space="preserve">services over the previous 12 months (compared to 85% overall). Demand has risen annually since the pandemic as children and young people’s physical, </w:t>
      </w:r>
      <w:r w:rsidRPr="004B7A94">
        <w:rPr>
          <w:rStyle w:val="normaltextrun"/>
          <w:rFonts w:ascii="Arial" w:eastAsia="Arial" w:hAnsi="Arial" w:cs="Arial"/>
          <w:color w:val="3C3C3B"/>
          <w:sz w:val="22"/>
          <w:szCs w:val="22"/>
        </w:rPr>
        <w:t>learning,</w:t>
      </w:r>
      <w:r w:rsidR="004B7A94" w:rsidRPr="004B7A94">
        <w:rPr>
          <w:rStyle w:val="normaltextrun"/>
          <w:rFonts w:ascii="Arial" w:eastAsia="Arial" w:hAnsi="Arial" w:cs="Arial"/>
          <w:color w:val="3C3C3B"/>
          <w:sz w:val="22"/>
          <w:szCs w:val="22"/>
        </w:rPr>
        <w:t xml:space="preserve"> and mental health needs have become more complex. </w:t>
      </w:r>
      <w:r w:rsidR="004B7A94" w:rsidRPr="004B7A94">
        <w:rPr>
          <w:rStyle w:val="eop"/>
          <w:rFonts w:ascii="Arial" w:hAnsi="Arial" w:cs="Arial"/>
          <w:color w:val="3C3C3B"/>
          <w:sz w:val="22"/>
          <w:szCs w:val="22"/>
        </w:rPr>
        <w:t> </w:t>
      </w:r>
    </w:p>
    <w:p w14:paraId="6D9BDB34" w14:textId="77777777" w:rsidR="00A72A4D" w:rsidRPr="004B7A94" w:rsidRDefault="00A72A4D" w:rsidP="00A72A4D">
      <w:pPr>
        <w:pStyle w:val="paragraph"/>
        <w:shd w:val="clear" w:color="auto" w:fill="FFFFFF"/>
        <w:spacing w:before="0" w:beforeAutospacing="0" w:after="0" w:afterAutospacing="0"/>
        <w:ind w:left="1440"/>
        <w:textAlignment w:val="baseline"/>
        <w:rPr>
          <w:rFonts w:ascii="Arial" w:hAnsi="Arial" w:cs="Arial"/>
          <w:sz w:val="22"/>
          <w:szCs w:val="22"/>
        </w:rPr>
      </w:pPr>
    </w:p>
    <w:p w14:paraId="0CD99BF4" w14:textId="77777777" w:rsidR="00A72A4D" w:rsidRPr="00A72A4D" w:rsidRDefault="004B7A94" w:rsidP="004B7A94">
      <w:pPr>
        <w:pStyle w:val="paragraph"/>
        <w:numPr>
          <w:ilvl w:val="0"/>
          <w:numId w:val="48"/>
        </w:numPr>
        <w:shd w:val="clear" w:color="auto" w:fill="FFFFFF"/>
        <w:spacing w:before="0" w:beforeAutospacing="0" w:after="0" w:afterAutospacing="0"/>
        <w:ind w:left="1080" w:firstLine="0"/>
        <w:textAlignment w:val="baseline"/>
        <w:rPr>
          <w:rStyle w:val="normaltextrun"/>
          <w:rFonts w:ascii="Arial" w:hAnsi="Arial" w:cs="Arial"/>
          <w:sz w:val="22"/>
          <w:szCs w:val="22"/>
        </w:rPr>
      </w:pPr>
      <w:r w:rsidRPr="004B7A94">
        <w:rPr>
          <w:rStyle w:val="normaltextrun"/>
          <w:rFonts w:ascii="Arial" w:eastAsia="Arial" w:hAnsi="Arial" w:cs="Arial"/>
          <w:color w:val="3C3C3B"/>
          <w:sz w:val="22"/>
          <w:szCs w:val="22"/>
        </w:rPr>
        <w:t xml:space="preserve">59% can’t provide the level and type of </w:t>
      </w:r>
      <w:r w:rsidR="00A72A4D">
        <w:rPr>
          <w:rStyle w:val="normaltextrun"/>
          <w:rFonts w:ascii="Arial" w:eastAsia="Arial" w:hAnsi="Arial" w:cs="Arial"/>
          <w:color w:val="3C3C3B"/>
          <w:sz w:val="22"/>
          <w:szCs w:val="22"/>
        </w:rPr>
        <w:t>occupational therapy</w:t>
      </w:r>
      <w:r w:rsidRPr="004B7A94">
        <w:rPr>
          <w:rStyle w:val="normaltextrun"/>
          <w:rFonts w:ascii="Arial" w:eastAsia="Arial" w:hAnsi="Arial" w:cs="Arial"/>
          <w:color w:val="3C3C3B"/>
          <w:sz w:val="22"/>
          <w:szCs w:val="22"/>
        </w:rPr>
        <w:t xml:space="preserve"> they feel children/young </w:t>
      </w:r>
    </w:p>
    <w:p w14:paraId="13843E60" w14:textId="0F355A65" w:rsidR="004B7A94" w:rsidRDefault="004B7A94" w:rsidP="00A72A4D">
      <w:pPr>
        <w:pStyle w:val="paragraph"/>
        <w:shd w:val="clear" w:color="auto" w:fill="FFFFFF"/>
        <w:spacing w:before="0" w:beforeAutospacing="0" w:after="0" w:afterAutospacing="0"/>
        <w:ind w:left="1440"/>
        <w:textAlignment w:val="baseline"/>
        <w:rPr>
          <w:rStyle w:val="eop"/>
          <w:rFonts w:ascii="Arial" w:hAnsi="Arial" w:cs="Arial"/>
          <w:color w:val="3C3C3B"/>
          <w:sz w:val="22"/>
          <w:szCs w:val="22"/>
        </w:rPr>
      </w:pPr>
      <w:r w:rsidRPr="004B7A94">
        <w:rPr>
          <w:rStyle w:val="normaltextrun"/>
          <w:rFonts w:ascii="Arial" w:eastAsia="Arial" w:hAnsi="Arial" w:cs="Arial"/>
          <w:color w:val="3C3C3B"/>
          <w:sz w:val="22"/>
          <w:szCs w:val="22"/>
        </w:rPr>
        <w:t>people need and deserve, causing further delays to their development. </w:t>
      </w:r>
      <w:r w:rsidRPr="004B7A94">
        <w:rPr>
          <w:rStyle w:val="eop"/>
          <w:rFonts w:ascii="Arial" w:hAnsi="Arial" w:cs="Arial"/>
          <w:color w:val="3C3C3B"/>
          <w:sz w:val="22"/>
          <w:szCs w:val="22"/>
        </w:rPr>
        <w:t> </w:t>
      </w:r>
    </w:p>
    <w:p w14:paraId="555BCC44" w14:textId="77777777" w:rsidR="00A72A4D" w:rsidRPr="004B7A94" w:rsidRDefault="00A72A4D" w:rsidP="00A72A4D">
      <w:pPr>
        <w:pStyle w:val="paragraph"/>
        <w:shd w:val="clear" w:color="auto" w:fill="FFFFFF"/>
        <w:spacing w:before="0" w:beforeAutospacing="0" w:after="0" w:afterAutospacing="0"/>
        <w:ind w:left="1440"/>
        <w:textAlignment w:val="baseline"/>
        <w:rPr>
          <w:rFonts w:ascii="Arial" w:hAnsi="Arial" w:cs="Arial"/>
          <w:sz w:val="22"/>
          <w:szCs w:val="22"/>
        </w:rPr>
      </w:pPr>
    </w:p>
    <w:p w14:paraId="506398E8" w14:textId="77777777" w:rsidR="00A72A4D" w:rsidRPr="00A72A4D" w:rsidRDefault="004B7A94" w:rsidP="004B7A94">
      <w:pPr>
        <w:pStyle w:val="paragraph"/>
        <w:numPr>
          <w:ilvl w:val="0"/>
          <w:numId w:val="49"/>
        </w:numPr>
        <w:shd w:val="clear" w:color="auto" w:fill="FFFFFF"/>
        <w:spacing w:before="0" w:beforeAutospacing="0" w:after="0" w:afterAutospacing="0"/>
        <w:ind w:left="1080" w:firstLine="0"/>
        <w:textAlignment w:val="baseline"/>
        <w:rPr>
          <w:rStyle w:val="normaltextrun"/>
          <w:rFonts w:ascii="Arial" w:hAnsi="Arial" w:cs="Arial"/>
          <w:sz w:val="22"/>
          <w:szCs w:val="22"/>
        </w:rPr>
      </w:pPr>
      <w:r w:rsidRPr="004B7A94">
        <w:rPr>
          <w:rStyle w:val="normaltextrun"/>
          <w:rFonts w:ascii="Arial" w:eastAsia="Arial" w:hAnsi="Arial" w:cs="Arial"/>
          <w:color w:val="3C3C3B"/>
          <w:sz w:val="22"/>
          <w:szCs w:val="22"/>
        </w:rPr>
        <w:t xml:space="preserve">30% reported an increase in the number of children and young people being referred </w:t>
      </w:r>
    </w:p>
    <w:p w14:paraId="5359995A" w14:textId="343E2D7B" w:rsidR="004B7A94" w:rsidRDefault="004B7A94" w:rsidP="00A72A4D">
      <w:pPr>
        <w:pStyle w:val="paragraph"/>
        <w:shd w:val="clear" w:color="auto" w:fill="FFFFFF"/>
        <w:spacing w:before="0" w:beforeAutospacing="0" w:after="0" w:afterAutospacing="0"/>
        <w:ind w:left="1440"/>
        <w:textAlignment w:val="baseline"/>
        <w:rPr>
          <w:rStyle w:val="eop"/>
          <w:rFonts w:ascii="Arial" w:hAnsi="Arial" w:cs="Arial"/>
          <w:color w:val="3C3C3B"/>
          <w:sz w:val="22"/>
          <w:szCs w:val="22"/>
        </w:rPr>
      </w:pPr>
      <w:r w:rsidRPr="004B7A94">
        <w:rPr>
          <w:rStyle w:val="normaltextrun"/>
          <w:rFonts w:ascii="Arial" w:eastAsia="Arial" w:hAnsi="Arial" w:cs="Arial"/>
          <w:color w:val="3C3C3B"/>
          <w:sz w:val="22"/>
          <w:szCs w:val="22"/>
        </w:rPr>
        <w:t xml:space="preserve">to </w:t>
      </w:r>
      <w:r w:rsidR="00A72A4D">
        <w:rPr>
          <w:rStyle w:val="normaltextrun"/>
          <w:rFonts w:ascii="Arial" w:eastAsia="Arial" w:hAnsi="Arial" w:cs="Arial"/>
          <w:color w:val="3C3C3B"/>
          <w:sz w:val="22"/>
          <w:szCs w:val="22"/>
        </w:rPr>
        <w:t>occupational therapy</w:t>
      </w:r>
      <w:r w:rsidRPr="004B7A94">
        <w:rPr>
          <w:rStyle w:val="normaltextrun"/>
          <w:rFonts w:ascii="Arial" w:eastAsia="Arial" w:hAnsi="Arial" w:cs="Arial"/>
          <w:color w:val="3C3C3B"/>
          <w:sz w:val="22"/>
          <w:szCs w:val="22"/>
        </w:rPr>
        <w:t xml:space="preserve"> because lower-level needs weren’t addressed earlier. </w:t>
      </w:r>
      <w:r w:rsidR="00A72A4D">
        <w:rPr>
          <w:rStyle w:val="normaltextrun"/>
          <w:rFonts w:ascii="Arial" w:eastAsia="Arial" w:hAnsi="Arial" w:cs="Arial"/>
          <w:color w:val="3C3C3B"/>
          <w:sz w:val="22"/>
          <w:szCs w:val="22"/>
        </w:rPr>
        <w:t>Occupational therapy</w:t>
      </w:r>
      <w:r w:rsidRPr="004B7A94">
        <w:rPr>
          <w:rStyle w:val="normaltextrun"/>
          <w:rFonts w:ascii="Arial" w:eastAsia="Arial" w:hAnsi="Arial" w:cs="Arial"/>
          <w:color w:val="3C3C3B"/>
          <w:sz w:val="22"/>
          <w:szCs w:val="22"/>
        </w:rPr>
        <w:t xml:space="preserve"> services must be resourced to match local population need so all children and young people can access </w:t>
      </w:r>
      <w:r w:rsidR="00A72A4D">
        <w:rPr>
          <w:rStyle w:val="normaltextrun"/>
          <w:rFonts w:ascii="Arial" w:eastAsia="Arial" w:hAnsi="Arial" w:cs="Arial"/>
          <w:color w:val="3C3C3B"/>
          <w:sz w:val="22"/>
          <w:szCs w:val="22"/>
        </w:rPr>
        <w:t>occupational therapy</w:t>
      </w:r>
      <w:r w:rsidRPr="004B7A94">
        <w:rPr>
          <w:rStyle w:val="normaltextrun"/>
          <w:rFonts w:ascii="Arial" w:eastAsia="Arial" w:hAnsi="Arial" w:cs="Arial"/>
          <w:color w:val="3C3C3B"/>
          <w:sz w:val="22"/>
          <w:szCs w:val="22"/>
        </w:rPr>
        <w:t xml:space="preserve"> when and where they need it, and to prevent needs from escalating and requiring more intense, costly input (from </w:t>
      </w:r>
      <w:r w:rsidR="00A72A4D">
        <w:rPr>
          <w:rStyle w:val="normaltextrun"/>
          <w:rFonts w:ascii="Arial" w:eastAsia="Arial" w:hAnsi="Arial" w:cs="Arial"/>
          <w:color w:val="3C3C3B"/>
          <w:sz w:val="22"/>
          <w:szCs w:val="22"/>
        </w:rPr>
        <w:t>occupational therapy</w:t>
      </w:r>
      <w:r w:rsidRPr="004B7A94">
        <w:rPr>
          <w:rStyle w:val="normaltextrun"/>
          <w:rFonts w:ascii="Arial" w:eastAsia="Arial" w:hAnsi="Arial" w:cs="Arial"/>
          <w:color w:val="3C3C3B"/>
          <w:sz w:val="22"/>
          <w:szCs w:val="22"/>
        </w:rPr>
        <w:t xml:space="preserve"> and other services) later. </w:t>
      </w:r>
      <w:r w:rsidRPr="004B7A94">
        <w:rPr>
          <w:rStyle w:val="eop"/>
          <w:rFonts w:ascii="Arial" w:hAnsi="Arial" w:cs="Arial"/>
          <w:color w:val="3C3C3B"/>
          <w:sz w:val="22"/>
          <w:szCs w:val="22"/>
        </w:rPr>
        <w:t> </w:t>
      </w:r>
    </w:p>
    <w:p w14:paraId="5A2F1EB7" w14:textId="77777777" w:rsidR="00A72A4D" w:rsidRPr="004B7A94" w:rsidRDefault="00A72A4D" w:rsidP="00A72A4D">
      <w:pPr>
        <w:pStyle w:val="paragraph"/>
        <w:shd w:val="clear" w:color="auto" w:fill="FFFFFF"/>
        <w:spacing w:before="0" w:beforeAutospacing="0" w:after="0" w:afterAutospacing="0"/>
        <w:ind w:left="1440"/>
        <w:textAlignment w:val="baseline"/>
        <w:rPr>
          <w:rFonts w:ascii="Arial" w:hAnsi="Arial" w:cs="Arial"/>
          <w:sz w:val="22"/>
          <w:szCs w:val="22"/>
        </w:rPr>
      </w:pPr>
    </w:p>
    <w:p w14:paraId="524B4AA0" w14:textId="77777777" w:rsidR="00A72A4D" w:rsidRPr="00A72A4D" w:rsidRDefault="004B7A94" w:rsidP="004B7A94">
      <w:pPr>
        <w:pStyle w:val="paragraph"/>
        <w:numPr>
          <w:ilvl w:val="0"/>
          <w:numId w:val="49"/>
        </w:numPr>
        <w:shd w:val="clear" w:color="auto" w:fill="FFFFFF"/>
        <w:spacing w:before="0" w:beforeAutospacing="0" w:after="0" w:afterAutospacing="0"/>
        <w:ind w:left="1080" w:firstLine="0"/>
        <w:textAlignment w:val="baseline"/>
        <w:rPr>
          <w:rStyle w:val="normaltextrun"/>
          <w:rFonts w:ascii="Arial" w:hAnsi="Arial" w:cs="Arial"/>
          <w:sz w:val="22"/>
          <w:szCs w:val="22"/>
        </w:rPr>
      </w:pPr>
      <w:r w:rsidRPr="004B7A94">
        <w:rPr>
          <w:rStyle w:val="normaltextrun"/>
          <w:rFonts w:ascii="Arial" w:eastAsia="Arial" w:hAnsi="Arial" w:cs="Arial"/>
          <w:color w:val="3C3C3B"/>
          <w:sz w:val="22"/>
          <w:szCs w:val="22"/>
        </w:rPr>
        <w:t xml:space="preserve">Our members report that </w:t>
      </w:r>
      <w:r w:rsidR="00A72A4D">
        <w:rPr>
          <w:rStyle w:val="normaltextrun"/>
          <w:rFonts w:ascii="Arial" w:eastAsia="Arial" w:hAnsi="Arial" w:cs="Arial"/>
          <w:color w:val="3C3C3B"/>
          <w:sz w:val="22"/>
          <w:szCs w:val="22"/>
        </w:rPr>
        <w:t xml:space="preserve">the </w:t>
      </w:r>
      <w:r w:rsidRPr="004B7A94">
        <w:rPr>
          <w:rStyle w:val="normaltextrun"/>
          <w:rFonts w:ascii="Arial" w:eastAsia="Arial" w:hAnsi="Arial" w:cs="Arial"/>
          <w:color w:val="3C3C3B"/>
          <w:sz w:val="22"/>
          <w:szCs w:val="22"/>
        </w:rPr>
        <w:t xml:space="preserve">physical state of some of the older schools and </w:t>
      </w:r>
    </w:p>
    <w:p w14:paraId="2F5CFF8B" w14:textId="31049AA1" w:rsidR="004B7A94" w:rsidRPr="004B7A94" w:rsidRDefault="004B7A94" w:rsidP="00A72A4D">
      <w:pPr>
        <w:pStyle w:val="paragraph"/>
        <w:shd w:val="clear" w:color="auto" w:fill="FFFFFF"/>
        <w:spacing w:before="0" w:beforeAutospacing="0" w:after="0" w:afterAutospacing="0"/>
        <w:ind w:left="1440"/>
        <w:textAlignment w:val="baseline"/>
        <w:rPr>
          <w:rFonts w:ascii="Arial" w:hAnsi="Arial" w:cs="Arial"/>
          <w:sz w:val="22"/>
          <w:szCs w:val="22"/>
        </w:rPr>
      </w:pPr>
      <w:r w:rsidRPr="004B7A94">
        <w:rPr>
          <w:rStyle w:val="normaltextrun"/>
          <w:rFonts w:ascii="Arial" w:eastAsia="Arial" w:hAnsi="Arial" w:cs="Arial"/>
          <w:color w:val="3C3C3B"/>
          <w:sz w:val="22"/>
          <w:szCs w:val="22"/>
        </w:rPr>
        <w:t>education facilitates in Wales continue to be a barrier to participation for children and young people with additional learning needs. </w:t>
      </w:r>
      <w:r w:rsidRPr="004B7A94">
        <w:rPr>
          <w:rStyle w:val="eop"/>
          <w:rFonts w:ascii="Arial" w:hAnsi="Arial" w:cs="Arial"/>
          <w:color w:val="3C3C3B"/>
          <w:sz w:val="22"/>
          <w:szCs w:val="22"/>
        </w:rPr>
        <w:t> </w:t>
      </w:r>
    </w:p>
    <w:p w14:paraId="1DC435EA" w14:textId="77777777" w:rsidR="004B7A94" w:rsidRPr="004B7A94" w:rsidRDefault="004B7A94" w:rsidP="004B7A94">
      <w:pPr>
        <w:pStyle w:val="paragraph"/>
        <w:spacing w:before="0" w:beforeAutospacing="0" w:after="0" w:afterAutospacing="0"/>
        <w:textAlignment w:val="baseline"/>
        <w:rPr>
          <w:rFonts w:ascii="Arial" w:hAnsi="Arial" w:cs="Arial"/>
          <w:sz w:val="22"/>
          <w:szCs w:val="22"/>
        </w:rPr>
      </w:pPr>
      <w:r w:rsidRPr="004B7A94">
        <w:rPr>
          <w:rStyle w:val="eop"/>
          <w:rFonts w:ascii="Arial" w:hAnsi="Arial" w:cs="Arial"/>
          <w:sz w:val="22"/>
          <w:szCs w:val="22"/>
        </w:rPr>
        <w:t> </w:t>
      </w:r>
    </w:p>
    <w:p w14:paraId="0B551140" w14:textId="77777777" w:rsidR="004B7A94" w:rsidRPr="004B7A94" w:rsidRDefault="004B7A94" w:rsidP="004B7A94">
      <w:pPr>
        <w:pStyle w:val="paragraph"/>
        <w:spacing w:before="0" w:beforeAutospacing="0" w:after="0" w:afterAutospacing="0"/>
        <w:textAlignment w:val="baseline"/>
        <w:rPr>
          <w:rFonts w:ascii="Arial" w:hAnsi="Arial" w:cs="Arial"/>
          <w:sz w:val="22"/>
          <w:szCs w:val="22"/>
        </w:rPr>
      </w:pPr>
      <w:r w:rsidRPr="004B7A94">
        <w:rPr>
          <w:rStyle w:val="eop"/>
          <w:rFonts w:ascii="Arial" w:hAnsi="Arial" w:cs="Arial"/>
          <w:sz w:val="22"/>
          <w:szCs w:val="22"/>
        </w:rPr>
        <w:t> </w:t>
      </w:r>
    </w:p>
    <w:p w14:paraId="3F094CC8" w14:textId="7685D8DF" w:rsidR="00F55591" w:rsidRPr="004B7A94" w:rsidRDefault="00F55591" w:rsidP="3D77C3C9">
      <w:pPr>
        <w:jc w:val="center"/>
      </w:pPr>
    </w:p>
    <w:p w14:paraId="62D35A30" w14:textId="77777777" w:rsidR="00F55591" w:rsidRPr="004B7A94" w:rsidRDefault="00F55591" w:rsidP="00F55591">
      <w:pPr>
        <w:rPr>
          <w:b/>
        </w:rPr>
      </w:pPr>
    </w:p>
    <w:p w14:paraId="6137D2DB" w14:textId="77777777" w:rsidR="00F55591" w:rsidRPr="004B7A94" w:rsidRDefault="00F55591" w:rsidP="00F55591">
      <w:pPr>
        <w:pStyle w:val="Heading2"/>
      </w:pPr>
      <w:r w:rsidRPr="004B7A94">
        <w:t xml:space="preserve">Contact </w:t>
      </w:r>
    </w:p>
    <w:p w14:paraId="35A0F938" w14:textId="77777777" w:rsidR="00F55591" w:rsidRPr="004B7A94" w:rsidRDefault="00F55591" w:rsidP="00F55591"/>
    <w:p w14:paraId="7B85B521" w14:textId="77777777" w:rsidR="00F55591" w:rsidRPr="004B7A94" w:rsidRDefault="00F55591" w:rsidP="00F55591">
      <w:r w:rsidRPr="004B7A94">
        <w:t>For further information on this submission, please contact:</w:t>
      </w:r>
    </w:p>
    <w:p w14:paraId="5382A062" w14:textId="77777777" w:rsidR="00F55591" w:rsidRPr="004B7A94" w:rsidRDefault="00F55591" w:rsidP="00F55591"/>
    <w:p w14:paraId="54AD2B9E" w14:textId="3BAADB24" w:rsidR="00F96D45" w:rsidRPr="004B7A94" w:rsidRDefault="00F96D45" w:rsidP="00F55591">
      <w:r w:rsidRPr="004B7A94">
        <w:t>Dai Davies, Professional Practice Lead - Wales</w:t>
      </w:r>
    </w:p>
    <w:p w14:paraId="6D4398CA" w14:textId="77777777" w:rsidR="00F55591" w:rsidRPr="004B7A94" w:rsidRDefault="00F55591" w:rsidP="00F55591">
      <w:r w:rsidRPr="004B7A94">
        <w:t xml:space="preserve">Royal College of Occupational Therapists                                                 </w:t>
      </w:r>
    </w:p>
    <w:p w14:paraId="7B0E2728" w14:textId="4CA977CD" w:rsidR="00F55591" w:rsidRPr="004B7A94" w:rsidRDefault="00F55591" w:rsidP="00C76007">
      <w:r w:rsidRPr="004B7A94">
        <w:t>Phone</w:t>
      </w:r>
      <w:r w:rsidR="00D92B8C" w:rsidRPr="004B7A94">
        <w:t>:</w:t>
      </w:r>
      <w:r w:rsidR="00AC25C0" w:rsidRPr="004B7A94">
        <w:t xml:space="preserve"> </w:t>
      </w:r>
      <w:r w:rsidR="00AC25C0" w:rsidRPr="004B7A94">
        <w:rPr>
          <w:lang w:eastAsia="en-GB"/>
        </w:rPr>
        <w:t xml:space="preserve">0758 560 6385 </w:t>
      </w:r>
      <w:r w:rsidR="00D92B8C" w:rsidRPr="004B7A94">
        <w:rPr>
          <w:lang w:eastAsia="en-GB"/>
        </w:rPr>
        <w:t xml:space="preserve">  Email: david.davies@rcot.co.uk</w:t>
      </w:r>
      <w:r w:rsidRPr="004B7A94">
        <w:tab/>
      </w:r>
    </w:p>
    <w:p w14:paraId="13C39D69" w14:textId="727FBDF0" w:rsidR="00AA0FC8" w:rsidRPr="004B7A94" w:rsidRDefault="00AA0FC8" w:rsidP="00F55591"/>
    <w:sectPr w:rsidR="00AA0FC8" w:rsidRPr="004B7A94" w:rsidSect="00A842D8">
      <w:headerReference w:type="even" r:id="rId13"/>
      <w:headerReference w:type="default" r:id="rId14"/>
      <w:footerReference w:type="even" r:id="rId15"/>
      <w:footerReference w:type="default" r:id="rId16"/>
      <w:headerReference w:type="first" r:id="rId17"/>
      <w:footerReference w:type="first" r:id="rId18"/>
      <w:type w:val="continuous"/>
      <w:pgSz w:w="11910" w:h="16840"/>
      <w:pgMar w:top="1440" w:right="1080" w:bottom="1440" w:left="1080" w:header="2041" w:footer="885"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42A7C" w14:textId="77777777" w:rsidR="00672299" w:rsidRDefault="00672299" w:rsidP="00896FCA">
      <w:r>
        <w:separator/>
      </w:r>
    </w:p>
  </w:endnote>
  <w:endnote w:type="continuationSeparator" w:id="0">
    <w:p w14:paraId="141BB673" w14:textId="77777777" w:rsidR="00672299" w:rsidRDefault="00672299" w:rsidP="00896FCA">
      <w:r>
        <w:continuationSeparator/>
      </w:r>
    </w:p>
  </w:endnote>
  <w:endnote w:type="continuationNotice" w:id="1">
    <w:p w14:paraId="73927A1D" w14:textId="77777777" w:rsidR="00672299" w:rsidRDefault="006722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4E693" w14:textId="77777777" w:rsidR="00244FA7" w:rsidRDefault="00244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D9166" w14:textId="112E87A5" w:rsidR="00896FCA" w:rsidRPr="00A5434C" w:rsidRDefault="00FD5879" w:rsidP="00FD5879">
    <w:pPr>
      <w:pStyle w:val="Footer"/>
      <w:tabs>
        <w:tab w:val="clear" w:pos="9026"/>
        <w:tab w:val="right" w:pos="9693"/>
      </w:tabs>
      <w:jc w:val="both"/>
    </w:pPr>
    <w:r>
      <w:fldChar w:fldCharType="begin"/>
    </w:r>
    <w:r>
      <w:rPr>
        <w:lang w:val="en-GB"/>
      </w:rPr>
      <w:instrText xml:space="preserve"> DATE \@ "d MMMM yyyy" </w:instrText>
    </w:r>
    <w:r w:rsidR="007E1684">
      <w:fldChar w:fldCharType="separate"/>
    </w:r>
    <w:r w:rsidR="004B7A94">
      <w:rPr>
        <w:noProof/>
        <w:lang w:val="en-GB"/>
      </w:rPr>
      <w:t>14 September 2023</w:t>
    </w:r>
    <w:r>
      <w:fldChar w:fldCharType="end"/>
    </w:r>
    <w:r>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407FE" w14:textId="4AA3FFD0" w:rsidR="002A0FE6" w:rsidRPr="00A5434C" w:rsidRDefault="00FD5879" w:rsidP="001A64D0">
    <w:pPr>
      <w:pStyle w:val="Footer"/>
      <w:tabs>
        <w:tab w:val="clear" w:pos="9026"/>
        <w:tab w:val="right" w:pos="9693"/>
      </w:tabs>
      <w:jc w:val="both"/>
    </w:pPr>
    <w:r>
      <w:fldChar w:fldCharType="begin"/>
    </w:r>
    <w:r>
      <w:rPr>
        <w:lang w:val="en-GB"/>
      </w:rPr>
      <w:instrText xml:space="preserve"> DATE \@ "d MMMM yyyy" </w:instrText>
    </w:r>
    <w:r w:rsidR="007E1684">
      <w:fldChar w:fldCharType="separate"/>
    </w:r>
    <w:r w:rsidR="004B7A94">
      <w:rPr>
        <w:noProof/>
        <w:lang w:val="en-GB"/>
      </w:rPr>
      <w:t>14 September 2023</w:t>
    </w:r>
    <w:r>
      <w:fldChar w:fldCharType="end"/>
    </w:r>
    <w:r w:rsidR="001A64D0">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8E445" w14:textId="77777777" w:rsidR="00672299" w:rsidRDefault="00672299" w:rsidP="00896FCA">
      <w:r>
        <w:separator/>
      </w:r>
    </w:p>
  </w:footnote>
  <w:footnote w:type="continuationSeparator" w:id="0">
    <w:p w14:paraId="6891D755" w14:textId="77777777" w:rsidR="00672299" w:rsidRDefault="00672299" w:rsidP="00896FCA">
      <w:r>
        <w:continuationSeparator/>
      </w:r>
    </w:p>
  </w:footnote>
  <w:footnote w:type="continuationNotice" w:id="1">
    <w:p w14:paraId="6F4DCD81" w14:textId="77777777" w:rsidR="00672299" w:rsidRDefault="006722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0885" w14:textId="77777777" w:rsidR="00244FA7" w:rsidRDefault="00244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AB58" w14:textId="77777777" w:rsidR="00896FCA" w:rsidRPr="00A5434C" w:rsidRDefault="0055163E" w:rsidP="00A5434C">
    <w:r w:rsidRPr="00A5434C">
      <w:rPr>
        <w:noProof/>
      </w:rPr>
      <w:drawing>
        <wp:anchor distT="0" distB="0" distL="114300" distR="114300" simplePos="0" relativeHeight="251658240" behindDoc="1" locked="0" layoutInCell="1" allowOverlap="1" wp14:anchorId="324DC7DB" wp14:editId="6CF8E1DD">
          <wp:simplePos x="0" y="0"/>
          <wp:positionH relativeFrom="column">
            <wp:posOffset>-695325</wp:posOffset>
          </wp:positionH>
          <wp:positionV relativeFrom="paragraph">
            <wp:posOffset>-1276350</wp:posOffset>
          </wp:positionV>
          <wp:extent cx="7560000" cy="11305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845D" w14:textId="77777777" w:rsidR="004967C1" w:rsidRPr="00A5434C" w:rsidRDefault="00702CF5" w:rsidP="00A5434C">
    <w:r w:rsidRPr="00A5434C">
      <w:rPr>
        <w:noProof/>
      </w:rPr>
      <w:drawing>
        <wp:anchor distT="0" distB="0" distL="114300" distR="114300" simplePos="0" relativeHeight="251658241" behindDoc="1" locked="0" layoutInCell="1" allowOverlap="1" wp14:anchorId="22FDDC2A" wp14:editId="7FF3FAEA">
          <wp:simplePos x="0" y="0"/>
          <wp:positionH relativeFrom="column">
            <wp:posOffset>-644857</wp:posOffset>
          </wp:positionH>
          <wp:positionV relativeFrom="paragraph">
            <wp:posOffset>-1418865</wp:posOffset>
          </wp:positionV>
          <wp:extent cx="7500416" cy="161353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4FA1151"/>
    <w:multiLevelType w:val="multilevel"/>
    <w:tmpl w:val="2B94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6297143"/>
    <w:multiLevelType w:val="multilevel"/>
    <w:tmpl w:val="F0406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17E97ED5"/>
    <w:multiLevelType w:val="multilevel"/>
    <w:tmpl w:val="29E8F616"/>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6"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8C55675"/>
    <w:multiLevelType w:val="hybridMultilevel"/>
    <w:tmpl w:val="249AA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401510"/>
    <w:multiLevelType w:val="hybridMultilevel"/>
    <w:tmpl w:val="8B7C7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192067"/>
    <w:multiLevelType w:val="multilevel"/>
    <w:tmpl w:val="7000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24" w15:restartNumberingAfterBreak="0">
    <w:nsid w:val="39762720"/>
    <w:multiLevelType w:val="hybridMultilevel"/>
    <w:tmpl w:val="C8922A78"/>
    <w:lvl w:ilvl="0" w:tplc="5772392C">
      <w:numFmt w:val="bullet"/>
      <w:lvlText w:val="•"/>
      <w:lvlJc w:val="left"/>
      <w:pPr>
        <w:ind w:left="720" w:hanging="720"/>
      </w:pPr>
      <w:rPr>
        <w:rFonts w:ascii="Arial" w:eastAsia="Arial"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D2F62F4"/>
    <w:multiLevelType w:val="multilevel"/>
    <w:tmpl w:val="E18C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0C332BE"/>
    <w:multiLevelType w:val="multilevel"/>
    <w:tmpl w:val="2FC899AC"/>
    <w:numStyleLink w:val="RCOT-BulletList"/>
  </w:abstractNum>
  <w:abstractNum w:abstractNumId="29" w15:restartNumberingAfterBreak="0">
    <w:nsid w:val="4652018A"/>
    <w:multiLevelType w:val="multilevel"/>
    <w:tmpl w:val="6C98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94658B"/>
    <w:multiLevelType w:val="hybridMultilevel"/>
    <w:tmpl w:val="AB765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33C7CBA"/>
    <w:multiLevelType w:val="multilevel"/>
    <w:tmpl w:val="8F66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4075F44"/>
    <w:multiLevelType w:val="multilevel"/>
    <w:tmpl w:val="EB408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5806549"/>
    <w:multiLevelType w:val="multilevel"/>
    <w:tmpl w:val="F3CE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628A1796"/>
    <w:multiLevelType w:val="multilevel"/>
    <w:tmpl w:val="0F92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535003E"/>
    <w:multiLevelType w:val="multilevel"/>
    <w:tmpl w:val="0026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7834B3B"/>
    <w:multiLevelType w:val="multilevel"/>
    <w:tmpl w:val="CF56999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360"/>
        </w:tabs>
        <w:ind w:left="360" w:hanging="360"/>
      </w:pPr>
      <w:rPr>
        <w:rFonts w:ascii="Symbol" w:hAnsi="Symbol" w:hint="default"/>
        <w:sz w:val="20"/>
      </w:rPr>
    </w:lvl>
    <w:lvl w:ilvl="3" w:tentative="1">
      <w:start w:val="1"/>
      <w:numFmt w:val="bullet"/>
      <w:lvlText w:val=""/>
      <w:lvlJc w:val="left"/>
      <w:pPr>
        <w:tabs>
          <w:tab w:val="num" w:pos="1080"/>
        </w:tabs>
        <w:ind w:left="1080" w:hanging="360"/>
      </w:pPr>
      <w:rPr>
        <w:rFonts w:ascii="Symbol" w:hAnsi="Symbol" w:hint="default"/>
        <w:sz w:val="20"/>
      </w:rPr>
    </w:lvl>
    <w:lvl w:ilvl="4" w:tentative="1">
      <w:start w:val="1"/>
      <w:numFmt w:val="bullet"/>
      <w:lvlText w:val=""/>
      <w:lvlJc w:val="left"/>
      <w:pPr>
        <w:tabs>
          <w:tab w:val="num" w:pos="1800"/>
        </w:tabs>
        <w:ind w:left="1800" w:hanging="360"/>
      </w:pPr>
      <w:rPr>
        <w:rFonts w:ascii="Symbol" w:hAnsi="Symbol" w:hint="default"/>
        <w:sz w:val="20"/>
      </w:rPr>
    </w:lvl>
    <w:lvl w:ilvl="5" w:tentative="1">
      <w:start w:val="1"/>
      <w:numFmt w:val="bullet"/>
      <w:lvlText w:val=""/>
      <w:lvlJc w:val="left"/>
      <w:pPr>
        <w:tabs>
          <w:tab w:val="num" w:pos="2520"/>
        </w:tabs>
        <w:ind w:left="2520" w:hanging="360"/>
      </w:pPr>
      <w:rPr>
        <w:rFonts w:ascii="Symbol" w:hAnsi="Symbol" w:hint="default"/>
        <w:sz w:val="20"/>
      </w:rPr>
    </w:lvl>
    <w:lvl w:ilvl="6" w:tentative="1">
      <w:start w:val="1"/>
      <w:numFmt w:val="bullet"/>
      <w:lvlText w:val=""/>
      <w:lvlJc w:val="left"/>
      <w:pPr>
        <w:tabs>
          <w:tab w:val="num" w:pos="3240"/>
        </w:tabs>
        <w:ind w:left="3240" w:hanging="360"/>
      </w:pPr>
      <w:rPr>
        <w:rFonts w:ascii="Symbol" w:hAnsi="Symbol" w:hint="default"/>
        <w:sz w:val="20"/>
      </w:rPr>
    </w:lvl>
    <w:lvl w:ilvl="7" w:tentative="1">
      <w:start w:val="1"/>
      <w:numFmt w:val="bullet"/>
      <w:lvlText w:val=""/>
      <w:lvlJc w:val="left"/>
      <w:pPr>
        <w:tabs>
          <w:tab w:val="num" w:pos="3960"/>
        </w:tabs>
        <w:ind w:left="3960" w:hanging="360"/>
      </w:pPr>
      <w:rPr>
        <w:rFonts w:ascii="Symbol" w:hAnsi="Symbol" w:hint="default"/>
        <w:sz w:val="20"/>
      </w:rPr>
    </w:lvl>
    <w:lvl w:ilvl="8" w:tentative="1">
      <w:start w:val="1"/>
      <w:numFmt w:val="bullet"/>
      <w:lvlText w:val=""/>
      <w:lvlJc w:val="left"/>
      <w:pPr>
        <w:tabs>
          <w:tab w:val="num" w:pos="4680"/>
        </w:tabs>
        <w:ind w:left="4680" w:hanging="360"/>
      </w:pPr>
      <w:rPr>
        <w:rFonts w:ascii="Symbol" w:hAnsi="Symbol" w:hint="default"/>
        <w:sz w:val="20"/>
      </w:rPr>
    </w:lvl>
  </w:abstractNum>
  <w:abstractNum w:abstractNumId="42"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22F46BB"/>
    <w:multiLevelType w:val="multilevel"/>
    <w:tmpl w:val="7884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2452145"/>
    <w:multiLevelType w:val="multilevel"/>
    <w:tmpl w:val="187A6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7986443"/>
    <w:multiLevelType w:val="hybridMultilevel"/>
    <w:tmpl w:val="135062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FF70C83"/>
    <w:multiLevelType w:val="multilevel"/>
    <w:tmpl w:val="4FA6F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1957505">
    <w:abstractNumId w:val="30"/>
  </w:num>
  <w:num w:numId="2" w16cid:durableId="2014212736">
    <w:abstractNumId w:val="23"/>
  </w:num>
  <w:num w:numId="3" w16cid:durableId="1178617791">
    <w:abstractNumId w:val="0"/>
  </w:num>
  <w:num w:numId="4" w16cid:durableId="82074626">
    <w:abstractNumId w:val="1"/>
  </w:num>
  <w:num w:numId="5" w16cid:durableId="1388840318">
    <w:abstractNumId w:val="2"/>
  </w:num>
  <w:num w:numId="6" w16cid:durableId="1465462178">
    <w:abstractNumId w:val="3"/>
  </w:num>
  <w:num w:numId="7" w16cid:durableId="885876332">
    <w:abstractNumId w:val="21"/>
  </w:num>
  <w:num w:numId="8" w16cid:durableId="891624496">
    <w:abstractNumId w:val="4"/>
  </w:num>
  <w:num w:numId="9" w16cid:durableId="1675643765">
    <w:abstractNumId w:val="5"/>
  </w:num>
  <w:num w:numId="10" w16cid:durableId="299041619">
    <w:abstractNumId w:val="6"/>
  </w:num>
  <w:num w:numId="11" w16cid:durableId="1953587940">
    <w:abstractNumId w:val="7"/>
  </w:num>
  <w:num w:numId="12" w16cid:durableId="909924205">
    <w:abstractNumId w:val="9"/>
  </w:num>
  <w:num w:numId="13" w16cid:durableId="977297756">
    <w:abstractNumId w:val="25"/>
  </w:num>
  <w:num w:numId="14" w16cid:durableId="1898780988">
    <w:abstractNumId w:val="27"/>
  </w:num>
  <w:num w:numId="15" w16cid:durableId="852763504">
    <w:abstractNumId w:val="46"/>
  </w:num>
  <w:num w:numId="16" w16cid:durableId="1391686066">
    <w:abstractNumId w:val="32"/>
  </w:num>
  <w:num w:numId="17" w16cid:durableId="500195230">
    <w:abstractNumId w:val="43"/>
  </w:num>
  <w:num w:numId="18" w16cid:durableId="2116945311">
    <w:abstractNumId w:val="10"/>
  </w:num>
  <w:num w:numId="19" w16cid:durableId="1679234483">
    <w:abstractNumId w:val="14"/>
  </w:num>
  <w:num w:numId="20" w16cid:durableId="916784079">
    <w:abstractNumId w:val="38"/>
  </w:num>
  <w:num w:numId="21" w16cid:durableId="1506240506">
    <w:abstractNumId w:val="16"/>
  </w:num>
  <w:num w:numId="22" w16cid:durableId="1563910020">
    <w:abstractNumId w:val="13"/>
  </w:num>
  <w:num w:numId="23" w16cid:durableId="1635989097">
    <w:abstractNumId w:val="34"/>
  </w:num>
  <w:num w:numId="24" w16cid:durableId="236014358">
    <w:abstractNumId w:val="17"/>
  </w:num>
  <w:num w:numId="25" w16cid:durableId="17095261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3120209">
    <w:abstractNumId w:val="37"/>
  </w:num>
  <w:num w:numId="27" w16cid:durableId="1996836150">
    <w:abstractNumId w:val="28"/>
  </w:num>
  <w:num w:numId="28" w16cid:durableId="2015036621">
    <w:abstractNumId w:val="42"/>
  </w:num>
  <w:num w:numId="29" w16cid:durableId="611940820">
    <w:abstractNumId w:val="22"/>
  </w:num>
  <w:num w:numId="30" w16cid:durableId="925310282">
    <w:abstractNumId w:val="8"/>
  </w:num>
  <w:num w:numId="31" w16cid:durableId="112600166">
    <w:abstractNumId w:val="31"/>
  </w:num>
  <w:num w:numId="32" w16cid:durableId="567307498">
    <w:abstractNumId w:val="18"/>
  </w:num>
  <w:num w:numId="33" w16cid:durableId="73549942">
    <w:abstractNumId w:val="19"/>
  </w:num>
  <w:num w:numId="34" w16cid:durableId="239027225">
    <w:abstractNumId w:val="24"/>
  </w:num>
  <w:num w:numId="35" w16cid:durableId="1592012356">
    <w:abstractNumId w:val="15"/>
  </w:num>
  <w:num w:numId="36" w16cid:durableId="842621844">
    <w:abstractNumId w:val="44"/>
  </w:num>
  <w:num w:numId="37" w16cid:durableId="1759981204">
    <w:abstractNumId w:val="12"/>
  </w:num>
  <w:num w:numId="38" w16cid:durableId="489904103">
    <w:abstractNumId w:val="33"/>
  </w:num>
  <w:num w:numId="39" w16cid:durableId="2137093507">
    <w:abstractNumId w:val="29"/>
  </w:num>
  <w:num w:numId="40" w16cid:durableId="1868980031">
    <w:abstractNumId w:val="20"/>
  </w:num>
  <w:num w:numId="41" w16cid:durableId="1266579377">
    <w:abstractNumId w:val="48"/>
  </w:num>
  <w:num w:numId="42" w16cid:durableId="71198354">
    <w:abstractNumId w:val="40"/>
  </w:num>
  <w:num w:numId="43" w16cid:durableId="1079399128">
    <w:abstractNumId w:val="41"/>
  </w:num>
  <w:num w:numId="44" w16cid:durableId="1883250987">
    <w:abstractNumId w:val="36"/>
  </w:num>
  <w:num w:numId="45" w16cid:durableId="507868560">
    <w:abstractNumId w:val="45"/>
  </w:num>
  <w:num w:numId="46" w16cid:durableId="2011367732">
    <w:abstractNumId w:val="11"/>
  </w:num>
  <w:num w:numId="47" w16cid:durableId="1388643951">
    <w:abstractNumId w:val="39"/>
  </w:num>
  <w:num w:numId="48" w16cid:durableId="48505124">
    <w:abstractNumId w:val="26"/>
  </w:num>
  <w:num w:numId="49" w16cid:durableId="514618066">
    <w:abstractNumId w:val="35"/>
  </w:num>
  <w:num w:numId="50" w16cid:durableId="15376251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591"/>
    <w:rsid w:val="0000361A"/>
    <w:rsid w:val="00012041"/>
    <w:rsid w:val="00013ECE"/>
    <w:rsid w:val="00014B49"/>
    <w:rsid w:val="00015A82"/>
    <w:rsid w:val="000169EA"/>
    <w:rsid w:val="000169F0"/>
    <w:rsid w:val="00023A4D"/>
    <w:rsid w:val="00031E18"/>
    <w:rsid w:val="00054D21"/>
    <w:rsid w:val="00056479"/>
    <w:rsid w:val="000840D4"/>
    <w:rsid w:val="000856C5"/>
    <w:rsid w:val="00086240"/>
    <w:rsid w:val="00086AD0"/>
    <w:rsid w:val="00093F24"/>
    <w:rsid w:val="000940F1"/>
    <w:rsid w:val="000B3274"/>
    <w:rsid w:val="000B3C7F"/>
    <w:rsid w:val="000B4473"/>
    <w:rsid w:val="000C1409"/>
    <w:rsid w:val="000D0814"/>
    <w:rsid w:val="000E4A75"/>
    <w:rsid w:val="000E78F4"/>
    <w:rsid w:val="000F4791"/>
    <w:rsid w:val="00102CBB"/>
    <w:rsid w:val="00121B15"/>
    <w:rsid w:val="0012415E"/>
    <w:rsid w:val="001270F7"/>
    <w:rsid w:val="00157FDD"/>
    <w:rsid w:val="00171717"/>
    <w:rsid w:val="00186A55"/>
    <w:rsid w:val="0019061D"/>
    <w:rsid w:val="00191B4D"/>
    <w:rsid w:val="00193C06"/>
    <w:rsid w:val="001A64D0"/>
    <w:rsid w:val="001C2EA7"/>
    <w:rsid w:val="001D7DE3"/>
    <w:rsid w:val="001E0D1F"/>
    <w:rsid w:val="001E4E71"/>
    <w:rsid w:val="00204468"/>
    <w:rsid w:val="00214968"/>
    <w:rsid w:val="00223D92"/>
    <w:rsid w:val="0022406A"/>
    <w:rsid w:val="00231B7E"/>
    <w:rsid w:val="00237175"/>
    <w:rsid w:val="00244FA7"/>
    <w:rsid w:val="002670F4"/>
    <w:rsid w:val="00270FEA"/>
    <w:rsid w:val="00282CD1"/>
    <w:rsid w:val="00283568"/>
    <w:rsid w:val="00290D30"/>
    <w:rsid w:val="00295BB2"/>
    <w:rsid w:val="00295C6F"/>
    <w:rsid w:val="002A0FE6"/>
    <w:rsid w:val="002A38BE"/>
    <w:rsid w:val="002A5F37"/>
    <w:rsid w:val="002A64DE"/>
    <w:rsid w:val="002A6DE3"/>
    <w:rsid w:val="002B09E5"/>
    <w:rsid w:val="002C1EC5"/>
    <w:rsid w:val="002F359B"/>
    <w:rsid w:val="003041A2"/>
    <w:rsid w:val="003143D7"/>
    <w:rsid w:val="00330B87"/>
    <w:rsid w:val="003348BA"/>
    <w:rsid w:val="00335B98"/>
    <w:rsid w:val="00336141"/>
    <w:rsid w:val="0034075E"/>
    <w:rsid w:val="00354AA8"/>
    <w:rsid w:val="00356A33"/>
    <w:rsid w:val="00364A47"/>
    <w:rsid w:val="00375230"/>
    <w:rsid w:val="003829D6"/>
    <w:rsid w:val="003978E2"/>
    <w:rsid w:val="003A57FB"/>
    <w:rsid w:val="003B1A03"/>
    <w:rsid w:val="003D051F"/>
    <w:rsid w:val="003E495C"/>
    <w:rsid w:val="003F03C6"/>
    <w:rsid w:val="003F5D38"/>
    <w:rsid w:val="00407281"/>
    <w:rsid w:val="004118DC"/>
    <w:rsid w:val="00412460"/>
    <w:rsid w:val="00440D3A"/>
    <w:rsid w:val="004527F4"/>
    <w:rsid w:val="004531A8"/>
    <w:rsid w:val="00465E8A"/>
    <w:rsid w:val="00467227"/>
    <w:rsid w:val="00480705"/>
    <w:rsid w:val="0048210B"/>
    <w:rsid w:val="00482714"/>
    <w:rsid w:val="004915A7"/>
    <w:rsid w:val="00491A9A"/>
    <w:rsid w:val="004967C1"/>
    <w:rsid w:val="00497524"/>
    <w:rsid w:val="004A0A54"/>
    <w:rsid w:val="004A69EC"/>
    <w:rsid w:val="004B099A"/>
    <w:rsid w:val="004B1C0C"/>
    <w:rsid w:val="004B7A94"/>
    <w:rsid w:val="004C7013"/>
    <w:rsid w:val="004C7656"/>
    <w:rsid w:val="004D449E"/>
    <w:rsid w:val="004E34B0"/>
    <w:rsid w:val="004F0CB4"/>
    <w:rsid w:val="00502E87"/>
    <w:rsid w:val="0052067B"/>
    <w:rsid w:val="0054208D"/>
    <w:rsid w:val="00544122"/>
    <w:rsid w:val="0055163E"/>
    <w:rsid w:val="00552C5D"/>
    <w:rsid w:val="0055650E"/>
    <w:rsid w:val="00595FA3"/>
    <w:rsid w:val="00596A62"/>
    <w:rsid w:val="005A1985"/>
    <w:rsid w:val="005A5EAB"/>
    <w:rsid w:val="005C581E"/>
    <w:rsid w:val="005E7386"/>
    <w:rsid w:val="005F2136"/>
    <w:rsid w:val="005F4381"/>
    <w:rsid w:val="005F545F"/>
    <w:rsid w:val="00603362"/>
    <w:rsid w:val="006247DC"/>
    <w:rsid w:val="0063171A"/>
    <w:rsid w:val="006460AD"/>
    <w:rsid w:val="006634AF"/>
    <w:rsid w:val="00667355"/>
    <w:rsid w:val="00672299"/>
    <w:rsid w:val="00677F5A"/>
    <w:rsid w:val="006A2394"/>
    <w:rsid w:val="006A4946"/>
    <w:rsid w:val="006A74E9"/>
    <w:rsid w:val="006A7955"/>
    <w:rsid w:val="006D1AF4"/>
    <w:rsid w:val="006D5245"/>
    <w:rsid w:val="006D7ECF"/>
    <w:rsid w:val="006E5A3A"/>
    <w:rsid w:val="00702CF5"/>
    <w:rsid w:val="007071D3"/>
    <w:rsid w:val="00716DD8"/>
    <w:rsid w:val="00720345"/>
    <w:rsid w:val="0072255F"/>
    <w:rsid w:val="0072671E"/>
    <w:rsid w:val="007270DD"/>
    <w:rsid w:val="0073201D"/>
    <w:rsid w:val="007433A3"/>
    <w:rsid w:val="007576E1"/>
    <w:rsid w:val="00761C03"/>
    <w:rsid w:val="007731AC"/>
    <w:rsid w:val="00782C35"/>
    <w:rsid w:val="00787769"/>
    <w:rsid w:val="007947BD"/>
    <w:rsid w:val="007A111F"/>
    <w:rsid w:val="007A774E"/>
    <w:rsid w:val="007D2D9D"/>
    <w:rsid w:val="007E1684"/>
    <w:rsid w:val="007E1E37"/>
    <w:rsid w:val="007E46E1"/>
    <w:rsid w:val="007F073D"/>
    <w:rsid w:val="007FF1DC"/>
    <w:rsid w:val="008019E3"/>
    <w:rsid w:val="008155E8"/>
    <w:rsid w:val="00816CB0"/>
    <w:rsid w:val="00816EE5"/>
    <w:rsid w:val="00831642"/>
    <w:rsid w:val="00846A59"/>
    <w:rsid w:val="00857774"/>
    <w:rsid w:val="00867C7B"/>
    <w:rsid w:val="00873A93"/>
    <w:rsid w:val="00882A09"/>
    <w:rsid w:val="00896FCA"/>
    <w:rsid w:val="008A4D97"/>
    <w:rsid w:val="008C7A85"/>
    <w:rsid w:val="008E4F02"/>
    <w:rsid w:val="00901A3B"/>
    <w:rsid w:val="009026D3"/>
    <w:rsid w:val="00911C0E"/>
    <w:rsid w:val="00921C85"/>
    <w:rsid w:val="00931576"/>
    <w:rsid w:val="00932BAD"/>
    <w:rsid w:val="009373A5"/>
    <w:rsid w:val="0094028C"/>
    <w:rsid w:val="00944CBC"/>
    <w:rsid w:val="00950799"/>
    <w:rsid w:val="00964608"/>
    <w:rsid w:val="0096703F"/>
    <w:rsid w:val="00967371"/>
    <w:rsid w:val="00996D47"/>
    <w:rsid w:val="009A25D9"/>
    <w:rsid w:val="009A27A1"/>
    <w:rsid w:val="009A720B"/>
    <w:rsid w:val="009B516D"/>
    <w:rsid w:val="009B52E9"/>
    <w:rsid w:val="009C587E"/>
    <w:rsid w:val="009E0555"/>
    <w:rsid w:val="009F2F2A"/>
    <w:rsid w:val="00A1097F"/>
    <w:rsid w:val="00A36236"/>
    <w:rsid w:val="00A45D4B"/>
    <w:rsid w:val="00A520A5"/>
    <w:rsid w:val="00A527C6"/>
    <w:rsid w:val="00A53439"/>
    <w:rsid w:val="00A5434C"/>
    <w:rsid w:val="00A6496E"/>
    <w:rsid w:val="00A6732C"/>
    <w:rsid w:val="00A71D49"/>
    <w:rsid w:val="00A72A4D"/>
    <w:rsid w:val="00A815FC"/>
    <w:rsid w:val="00A842D8"/>
    <w:rsid w:val="00A9251F"/>
    <w:rsid w:val="00A92603"/>
    <w:rsid w:val="00A971E7"/>
    <w:rsid w:val="00AA0FC8"/>
    <w:rsid w:val="00AB2224"/>
    <w:rsid w:val="00AC1E73"/>
    <w:rsid w:val="00AC25C0"/>
    <w:rsid w:val="00AC3DBE"/>
    <w:rsid w:val="00AD2E69"/>
    <w:rsid w:val="00AE0AC3"/>
    <w:rsid w:val="00AE18AF"/>
    <w:rsid w:val="00AE196B"/>
    <w:rsid w:val="00AF364C"/>
    <w:rsid w:val="00B0028A"/>
    <w:rsid w:val="00B21A65"/>
    <w:rsid w:val="00B3367E"/>
    <w:rsid w:val="00B3430F"/>
    <w:rsid w:val="00B372FE"/>
    <w:rsid w:val="00B41037"/>
    <w:rsid w:val="00B5610D"/>
    <w:rsid w:val="00B57111"/>
    <w:rsid w:val="00B741B8"/>
    <w:rsid w:val="00B744A1"/>
    <w:rsid w:val="00B76755"/>
    <w:rsid w:val="00B90155"/>
    <w:rsid w:val="00BB3DBE"/>
    <w:rsid w:val="00BB508F"/>
    <w:rsid w:val="00BC5FEE"/>
    <w:rsid w:val="00BD3558"/>
    <w:rsid w:val="00BE352E"/>
    <w:rsid w:val="00BF3CC7"/>
    <w:rsid w:val="00BF3DE4"/>
    <w:rsid w:val="00BF477E"/>
    <w:rsid w:val="00BF54FA"/>
    <w:rsid w:val="00C04292"/>
    <w:rsid w:val="00C112ED"/>
    <w:rsid w:val="00C11915"/>
    <w:rsid w:val="00C26CC3"/>
    <w:rsid w:val="00C33A73"/>
    <w:rsid w:val="00C4105D"/>
    <w:rsid w:val="00C413F3"/>
    <w:rsid w:val="00C43494"/>
    <w:rsid w:val="00C52E34"/>
    <w:rsid w:val="00C63E42"/>
    <w:rsid w:val="00C76007"/>
    <w:rsid w:val="00C80987"/>
    <w:rsid w:val="00C91308"/>
    <w:rsid w:val="00C92A10"/>
    <w:rsid w:val="00C97589"/>
    <w:rsid w:val="00CB031F"/>
    <w:rsid w:val="00CB273F"/>
    <w:rsid w:val="00CB75CD"/>
    <w:rsid w:val="00CC0922"/>
    <w:rsid w:val="00CE3878"/>
    <w:rsid w:val="00CE6527"/>
    <w:rsid w:val="00D06A41"/>
    <w:rsid w:val="00D202B5"/>
    <w:rsid w:val="00D434FE"/>
    <w:rsid w:val="00D509C8"/>
    <w:rsid w:val="00D655DA"/>
    <w:rsid w:val="00D70D45"/>
    <w:rsid w:val="00D90E3C"/>
    <w:rsid w:val="00D92B8C"/>
    <w:rsid w:val="00DA065C"/>
    <w:rsid w:val="00DA7CF6"/>
    <w:rsid w:val="00DC2E96"/>
    <w:rsid w:val="00DC4497"/>
    <w:rsid w:val="00DE550C"/>
    <w:rsid w:val="00DF4BBE"/>
    <w:rsid w:val="00E05709"/>
    <w:rsid w:val="00E13CD1"/>
    <w:rsid w:val="00E15A02"/>
    <w:rsid w:val="00E3747D"/>
    <w:rsid w:val="00E42046"/>
    <w:rsid w:val="00E432EE"/>
    <w:rsid w:val="00E622BD"/>
    <w:rsid w:val="00E6570B"/>
    <w:rsid w:val="00E948C6"/>
    <w:rsid w:val="00E94A09"/>
    <w:rsid w:val="00EA2B71"/>
    <w:rsid w:val="00EA5224"/>
    <w:rsid w:val="00EA5937"/>
    <w:rsid w:val="00EA66D9"/>
    <w:rsid w:val="00EA7981"/>
    <w:rsid w:val="00EC1995"/>
    <w:rsid w:val="00ED0C7C"/>
    <w:rsid w:val="00ED3571"/>
    <w:rsid w:val="00EE7387"/>
    <w:rsid w:val="00EF75DC"/>
    <w:rsid w:val="00F15FC7"/>
    <w:rsid w:val="00F23546"/>
    <w:rsid w:val="00F241F0"/>
    <w:rsid w:val="00F433E5"/>
    <w:rsid w:val="00F43990"/>
    <w:rsid w:val="00F4571C"/>
    <w:rsid w:val="00F55591"/>
    <w:rsid w:val="00F61848"/>
    <w:rsid w:val="00F643A3"/>
    <w:rsid w:val="00F75B23"/>
    <w:rsid w:val="00F77D6F"/>
    <w:rsid w:val="00F96D45"/>
    <w:rsid w:val="00FA7841"/>
    <w:rsid w:val="00FA791B"/>
    <w:rsid w:val="00FB26AB"/>
    <w:rsid w:val="00FB270B"/>
    <w:rsid w:val="00FB61AB"/>
    <w:rsid w:val="00FD5879"/>
    <w:rsid w:val="00FE1378"/>
    <w:rsid w:val="00FE158E"/>
    <w:rsid w:val="00FE77DC"/>
    <w:rsid w:val="00FF1CDF"/>
    <w:rsid w:val="13A7C11D"/>
    <w:rsid w:val="3252556F"/>
    <w:rsid w:val="3D77C3C9"/>
    <w:rsid w:val="7C47C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1FF04"/>
  <w15:docId w15:val="{716DA847-A274-4E2D-9A55-42B6861DB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 RCOT"/>
    <w:uiPriority w:val="1"/>
    <w:qFormat/>
    <w:rsid w:val="00F55591"/>
    <w:rPr>
      <w:rFonts w:ascii="Arial" w:eastAsia="Arial" w:hAnsi="Arial" w:cs="Arial"/>
    </w:rPr>
  </w:style>
  <w:style w:type="paragraph" w:styleId="Heading1">
    <w:name w:val="heading 1"/>
    <w:aliases w:val="Heading 1 - RCOT"/>
    <w:basedOn w:val="Normal"/>
    <w:next w:val="Normal"/>
    <w:link w:val="Heading1Char"/>
    <w:uiPriority w:val="9"/>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customStyle="1" w:styleId="FooterChar">
    <w:name w:val="Footer Char"/>
    <w:aliases w:val="Footer - RCOT Char"/>
    <w:basedOn w:val="DefaultParagraphFont"/>
    <w:link w:val="Footer"/>
    <w:uiPriority w:val="99"/>
    <w:rsid w:val="004C7013"/>
    <w:rPr>
      <w:rFonts w:ascii="Arial" w:eastAsia="Arial" w:hAnsi="Arial" w:cs="Arial"/>
      <w:color w:val="0035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customStyle="1" w:styleId="TitleChar">
    <w:name w:val="Title Char"/>
    <w:aliases w:val="Title - RCOT Char"/>
    <w:basedOn w:val="DefaultParagraphFont"/>
    <w:link w:val="Title"/>
    <w:uiPriority w:val="10"/>
    <w:rsid w:val="00F643A3"/>
    <w:rPr>
      <w:rFonts w:ascii="Arial" w:eastAsia="Arial" w:hAnsi="Arial" w:cs="Arial"/>
      <w:b/>
      <w:bCs/>
      <w:color w:val="003543" w:themeColor="text2"/>
      <w:sz w:val="40"/>
      <w:szCs w:val="40"/>
    </w:rPr>
  </w:style>
  <w:style w:type="character" w:customStyle="1" w:styleId="Heading1Char">
    <w:name w:val="Heading 1 Char"/>
    <w:aliases w:val="Heading 1 - RCOT Char"/>
    <w:basedOn w:val="DefaultParagraphFont"/>
    <w:link w:val="Heading1"/>
    <w:uiPriority w:val="9"/>
    <w:rsid w:val="00F643A3"/>
    <w:rPr>
      <w:rFonts w:ascii="Arial" w:eastAsia="Arial" w:hAnsi="Arial" w:cs="Arial"/>
      <w:b/>
      <w:bCs/>
      <w:color w:val="003543" w:themeColor="text2"/>
      <w:sz w:val="28"/>
      <w:szCs w:val="28"/>
    </w:rPr>
  </w:style>
  <w:style w:type="character" w:customStyle="1" w:styleId="Heading2Char">
    <w:name w:val="Heading 2 Char"/>
    <w:aliases w:val="Heading 2 - RCOT Char"/>
    <w:basedOn w:val="DefaultParagraphFont"/>
    <w:link w:val="Heading2"/>
    <w:uiPriority w:val="9"/>
    <w:rsid w:val="00F643A3"/>
    <w:rPr>
      <w:rFonts w:ascii="Arial" w:eastAsia="Arial" w:hAnsi="Arial" w:cs="Arial"/>
      <w:b/>
      <w:bCs/>
      <w:color w:val="003543" w:themeColor="text2"/>
    </w:rPr>
  </w:style>
  <w:style w:type="character" w:customStyle="1" w:styleId="Heading3Char">
    <w:name w:val="Heading 3 Char"/>
    <w:aliases w:val="Heading 3 - RCOT Char"/>
    <w:basedOn w:val="DefaultParagraphFont"/>
    <w:link w:val="Heading3"/>
    <w:uiPriority w:val="9"/>
    <w:rsid w:val="00F643A3"/>
    <w:rPr>
      <w:rFonts w:ascii="Arial" w:eastAsia="Arial" w:hAnsi="Arial" w:cs="Arial"/>
      <w:color w:val="0035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290D30"/>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customStyle="1" w:styleId="SubtitleChar">
    <w:name w:val="Subtitle Char"/>
    <w:aliases w:val="Subtitle - RCOT Char"/>
    <w:basedOn w:val="DefaultParagraphFont"/>
    <w:link w:val="Subtitle"/>
    <w:uiPriority w:val="11"/>
    <w:rsid w:val="00EA66D9"/>
    <w:rPr>
      <w:rFonts w:ascii="Arial" w:eastAsia="Arial" w:hAnsi="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543" w:themeColor="text2"/>
    </w:rPr>
  </w:style>
  <w:style w:type="character" w:customStyle="1" w:styleId="Heading8Char">
    <w:name w:val="Heading 8 Char"/>
    <w:basedOn w:val="DefaultParagraphFont"/>
    <w:link w:val="Heading8"/>
    <w:uiPriority w:val="9"/>
    <w:rsid w:val="00C26CC3"/>
    <w:rPr>
      <w:rFonts w:ascii="Arial" w:eastAsia="Arial" w:hAnsi="Arial" w:cs="Arial"/>
      <w:color w:val="003543" w:themeColor="text2"/>
    </w:rPr>
  </w:style>
  <w:style w:type="character" w:customStyle="1" w:styleId="Heading9Char">
    <w:name w:val="Heading 9 Char"/>
    <w:basedOn w:val="DefaultParagraphFont"/>
    <w:link w:val="Heading9"/>
    <w:uiPriority w:val="9"/>
    <w:rsid w:val="00C26CC3"/>
    <w:rPr>
      <w:rFonts w:ascii="Arial" w:eastAsia="Arial" w:hAnsi="Arial" w:cs="Arial"/>
      <w:color w:val="003543" w:themeColor="text2"/>
    </w:rPr>
  </w:style>
  <w:style w:type="paragraph" w:styleId="BodyText">
    <w:name w:val="Body Text"/>
    <w:basedOn w:val="Normal"/>
    <w:link w:val="BodyTextChar"/>
    <w:uiPriority w:val="99"/>
    <w:unhideWhenUsed/>
    <w:rsid w:val="00C26CC3"/>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iPriority w:val="99"/>
    <w:unhideWhenUsed/>
    <w:rsid w:val="00C26CC3"/>
  </w:style>
  <w:style w:type="numbering" w:customStyle="1" w:styleId="CurrentList1">
    <w:name w:val="Current List1"/>
    <w:uiPriority w:val="99"/>
    <w:rsid w:val="0055650E"/>
    <w:pPr>
      <w:numPr>
        <w:numId w:val="14"/>
      </w:numPr>
    </w:pPr>
  </w:style>
  <w:style w:type="numbering" w:customStyle="1" w:styleId="CurrentList2">
    <w:name w:val="Current List2"/>
    <w:uiPriority w:val="99"/>
    <w:rsid w:val="0055650E"/>
    <w:pPr>
      <w:numPr>
        <w:numId w:val="15"/>
      </w:numPr>
    </w:pPr>
  </w:style>
  <w:style w:type="numbering" w:customStyle="1" w:styleId="RCOT-BulletList">
    <w:name w:val="RCOT - Bullet List"/>
    <w:uiPriority w:val="99"/>
    <w:rsid w:val="00C92A10"/>
    <w:pPr>
      <w:numPr>
        <w:numId w:val="26"/>
      </w:numPr>
    </w:pPr>
  </w:style>
  <w:style w:type="numbering" w:customStyle="1" w:styleId="CurrentList3">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customStyle="1" w:styleId="Bullet">
    <w:name w:val="Bullet"/>
    <w:aliases w:val="Bullet - RCOT"/>
    <w:basedOn w:val="Normal"/>
    <w:uiPriority w:val="1"/>
    <w:qFormat/>
    <w:rsid w:val="00295BB2"/>
    <w:pPr>
      <w:widowControl/>
      <w:numPr>
        <w:numId w:val="28"/>
      </w:numPr>
      <w:spacing w:after="240" w:line="312" w:lineRule="auto"/>
      <w:contextualSpacing/>
    </w:pPr>
    <w:rPr>
      <w:color w:val="000000" w:themeColor="text1"/>
    </w:rPr>
  </w:style>
  <w:style w:type="paragraph" w:customStyle="1" w:styleId="Numberbullet">
    <w:name w:val="Number bullet"/>
    <w:aliases w:val="Number bullet - RCOT"/>
    <w:basedOn w:val="Normal"/>
    <w:uiPriority w:val="1"/>
    <w:qFormat/>
    <w:rsid w:val="00295BB2"/>
    <w:pPr>
      <w:numPr>
        <w:numId w:val="13"/>
      </w:numPr>
      <w:spacing w:after="240" w:line="312" w:lineRule="auto"/>
      <w:contextualSpacing/>
    </w:pPr>
  </w:style>
  <w:style w:type="table" w:styleId="GridTable4-Accent6">
    <w:name w:val="Grid Table 4 Accent 6"/>
    <w:basedOn w:val="TableNormal"/>
    <w:uiPriority w:val="49"/>
    <w:rsid w:val="004C7013"/>
    <w:tblPr>
      <w:tblStyleRowBandSize w:val="1"/>
      <w:tblStyleColBandSize w:val="1"/>
      <w:tblBorders>
        <w:top w:val="single" w:sz="4" w:space="0" w:color="F1A89E" w:themeColor="accent6" w:themeTint="99"/>
        <w:left w:val="single" w:sz="4" w:space="0" w:color="F1A89E" w:themeColor="accent6" w:themeTint="99"/>
        <w:bottom w:val="single" w:sz="4" w:space="0" w:color="F1A89E" w:themeColor="accent6" w:themeTint="99"/>
        <w:right w:val="single" w:sz="4" w:space="0" w:color="F1A89E" w:themeColor="accent6" w:themeTint="99"/>
        <w:insideH w:val="single" w:sz="4" w:space="0" w:color="F1A89E" w:themeColor="accent6" w:themeTint="99"/>
        <w:insideV w:val="single" w:sz="4" w:space="0" w:color="F1A89E" w:themeColor="accent6" w:themeTint="99"/>
      </w:tblBorders>
    </w:tblPr>
    <w:tblStylePr w:type="firstRow">
      <w:rPr>
        <w:b/>
        <w:bCs/>
        <w:color w:val="FFFFFF" w:themeColor="background1"/>
      </w:rPr>
      <w:tblPr/>
      <w:tcPr>
        <w:tcBorders>
          <w:top w:val="single" w:sz="4" w:space="0" w:color="E8705E" w:themeColor="accent6"/>
          <w:left w:val="single" w:sz="4" w:space="0" w:color="E8705E" w:themeColor="accent6"/>
          <w:bottom w:val="single" w:sz="4" w:space="0" w:color="E8705E" w:themeColor="accent6"/>
          <w:right w:val="single" w:sz="4" w:space="0" w:color="E8705E" w:themeColor="accent6"/>
          <w:insideH w:val="nil"/>
          <w:insideV w:val="nil"/>
        </w:tcBorders>
        <w:shd w:val="clear" w:color="auto" w:fill="E8705E" w:themeFill="accent6"/>
      </w:tcPr>
    </w:tblStylePr>
    <w:tblStylePr w:type="lastRow">
      <w:rPr>
        <w:b/>
        <w:bCs/>
      </w:rPr>
      <w:tblPr/>
      <w:tcPr>
        <w:tcBorders>
          <w:top w:val="double" w:sz="4" w:space="0" w:color="E8705E" w:themeColor="accent6"/>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customStyle="1" w:styleId="RCOT-TablePlain">
    <w:name w:val="RCOT - Table Plain"/>
    <w:basedOn w:val="TableNormal"/>
    <w:uiPriority w:val="99"/>
    <w:rsid w:val="003041A2"/>
    <w:pPr>
      <w:widowControl/>
    </w:pPr>
    <w:rPr>
      <w:color w:val="0035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customStyle="1" w:styleId="QuoteChar">
    <w:name w:val="Quote Char"/>
    <w:basedOn w:val="DefaultParagraphFont"/>
    <w:link w:val="Quote"/>
    <w:uiPriority w:val="29"/>
    <w:rsid w:val="00295BB2"/>
    <w:rPr>
      <w:rFonts w:ascii="Arial" w:eastAsia="Arial" w:hAnsi="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5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iPriority w:val="99"/>
    <w:unhideWhenUsed/>
    <w:rsid w:val="001A64D0"/>
    <w:pPr>
      <w:tabs>
        <w:tab w:val="center" w:pos="4513"/>
        <w:tab w:val="right" w:pos="9026"/>
      </w:tabs>
    </w:pPr>
  </w:style>
  <w:style w:type="character" w:customStyle="1" w:styleId="HeaderChar">
    <w:name w:val="Header Char"/>
    <w:basedOn w:val="DefaultParagraphFont"/>
    <w:link w:val="Header"/>
    <w:uiPriority w:val="99"/>
    <w:rsid w:val="001A64D0"/>
    <w:rPr>
      <w:rFonts w:ascii="Arial" w:eastAsia="Arial" w:hAnsi="Arial" w:cs="Arial"/>
    </w:rPr>
  </w:style>
  <w:style w:type="character" w:styleId="Hyperlink">
    <w:name w:val="Hyperlink"/>
    <w:uiPriority w:val="99"/>
    <w:unhideWhenUsed/>
    <w:rsid w:val="00F55591"/>
    <w:rPr>
      <w:color w:val="0000FF"/>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OBC Bullet,List Paragraph12,Ti"/>
    <w:basedOn w:val="Normal"/>
    <w:link w:val="ListParagraphChar"/>
    <w:uiPriority w:val="34"/>
    <w:qFormat/>
    <w:rsid w:val="00330B87"/>
    <w:pPr>
      <w:widowControl/>
      <w:ind w:left="720"/>
      <w:contextualSpacing/>
    </w:pPr>
    <w:rPr>
      <w:rFonts w:eastAsiaTheme="minorEastAsia"/>
      <w:sz w:val="24"/>
      <w:szCs w:val="24"/>
      <w:lang w:val="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330B87"/>
    <w:rPr>
      <w:rFonts w:ascii="Arial" w:eastAsiaTheme="minorEastAsia" w:hAnsi="Arial" w:cs="Arial"/>
      <w:sz w:val="24"/>
      <w:szCs w:val="24"/>
      <w:lang w:val="en-GB"/>
    </w:rPr>
  </w:style>
  <w:style w:type="character" w:customStyle="1" w:styleId="normaltextrun">
    <w:name w:val="normaltextrun"/>
    <w:basedOn w:val="DefaultParagraphFont"/>
    <w:rsid w:val="004B7A94"/>
  </w:style>
  <w:style w:type="paragraph" w:customStyle="1" w:styleId="paragraph">
    <w:name w:val="paragraph"/>
    <w:basedOn w:val="Normal"/>
    <w:rsid w:val="004B7A94"/>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4B7A94"/>
  </w:style>
  <w:style w:type="character" w:customStyle="1" w:styleId="tabchar">
    <w:name w:val="tabchar"/>
    <w:basedOn w:val="DefaultParagraphFont"/>
    <w:rsid w:val="004B7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020745">
      <w:bodyDiv w:val="1"/>
      <w:marLeft w:val="0"/>
      <w:marRight w:val="0"/>
      <w:marTop w:val="0"/>
      <w:marBottom w:val="0"/>
      <w:divBdr>
        <w:top w:val="none" w:sz="0" w:space="0" w:color="auto"/>
        <w:left w:val="none" w:sz="0" w:space="0" w:color="auto"/>
        <w:bottom w:val="none" w:sz="0" w:space="0" w:color="auto"/>
        <w:right w:val="none" w:sz="0" w:space="0" w:color="auto"/>
      </w:divBdr>
      <w:divsChild>
        <w:div w:id="1548177623">
          <w:marLeft w:val="0"/>
          <w:marRight w:val="0"/>
          <w:marTop w:val="0"/>
          <w:marBottom w:val="0"/>
          <w:divBdr>
            <w:top w:val="none" w:sz="0" w:space="0" w:color="auto"/>
            <w:left w:val="none" w:sz="0" w:space="0" w:color="auto"/>
            <w:bottom w:val="none" w:sz="0" w:space="0" w:color="auto"/>
            <w:right w:val="none" w:sz="0" w:space="0" w:color="auto"/>
          </w:divBdr>
          <w:divsChild>
            <w:div w:id="225141377">
              <w:marLeft w:val="0"/>
              <w:marRight w:val="0"/>
              <w:marTop w:val="0"/>
              <w:marBottom w:val="0"/>
              <w:divBdr>
                <w:top w:val="none" w:sz="0" w:space="0" w:color="auto"/>
                <w:left w:val="none" w:sz="0" w:space="0" w:color="auto"/>
                <w:bottom w:val="none" w:sz="0" w:space="0" w:color="auto"/>
                <w:right w:val="none" w:sz="0" w:space="0" w:color="auto"/>
              </w:divBdr>
            </w:div>
            <w:div w:id="338629112">
              <w:marLeft w:val="0"/>
              <w:marRight w:val="0"/>
              <w:marTop w:val="0"/>
              <w:marBottom w:val="0"/>
              <w:divBdr>
                <w:top w:val="none" w:sz="0" w:space="0" w:color="auto"/>
                <w:left w:val="none" w:sz="0" w:space="0" w:color="auto"/>
                <w:bottom w:val="none" w:sz="0" w:space="0" w:color="auto"/>
                <w:right w:val="none" w:sz="0" w:space="0" w:color="auto"/>
              </w:divBdr>
            </w:div>
            <w:div w:id="1529370709">
              <w:marLeft w:val="0"/>
              <w:marRight w:val="0"/>
              <w:marTop w:val="0"/>
              <w:marBottom w:val="0"/>
              <w:divBdr>
                <w:top w:val="none" w:sz="0" w:space="0" w:color="auto"/>
                <w:left w:val="none" w:sz="0" w:space="0" w:color="auto"/>
                <w:bottom w:val="none" w:sz="0" w:space="0" w:color="auto"/>
                <w:right w:val="none" w:sz="0" w:space="0" w:color="auto"/>
              </w:divBdr>
            </w:div>
          </w:divsChild>
        </w:div>
        <w:div w:id="450250747">
          <w:marLeft w:val="0"/>
          <w:marRight w:val="0"/>
          <w:marTop w:val="0"/>
          <w:marBottom w:val="0"/>
          <w:divBdr>
            <w:top w:val="none" w:sz="0" w:space="0" w:color="auto"/>
            <w:left w:val="none" w:sz="0" w:space="0" w:color="auto"/>
            <w:bottom w:val="none" w:sz="0" w:space="0" w:color="auto"/>
            <w:right w:val="none" w:sz="0" w:space="0" w:color="auto"/>
          </w:divBdr>
          <w:divsChild>
            <w:div w:id="1764715305">
              <w:marLeft w:val="0"/>
              <w:marRight w:val="0"/>
              <w:marTop w:val="0"/>
              <w:marBottom w:val="0"/>
              <w:divBdr>
                <w:top w:val="none" w:sz="0" w:space="0" w:color="auto"/>
                <w:left w:val="none" w:sz="0" w:space="0" w:color="auto"/>
                <w:bottom w:val="none" w:sz="0" w:space="0" w:color="auto"/>
                <w:right w:val="none" w:sz="0" w:space="0" w:color="auto"/>
              </w:divBdr>
            </w:div>
            <w:div w:id="1056976709">
              <w:marLeft w:val="0"/>
              <w:marRight w:val="0"/>
              <w:marTop w:val="0"/>
              <w:marBottom w:val="0"/>
              <w:divBdr>
                <w:top w:val="none" w:sz="0" w:space="0" w:color="auto"/>
                <w:left w:val="none" w:sz="0" w:space="0" w:color="auto"/>
                <w:bottom w:val="none" w:sz="0" w:space="0" w:color="auto"/>
                <w:right w:val="none" w:sz="0" w:space="0" w:color="auto"/>
              </w:divBdr>
            </w:div>
            <w:div w:id="1588734739">
              <w:marLeft w:val="0"/>
              <w:marRight w:val="0"/>
              <w:marTop w:val="0"/>
              <w:marBottom w:val="0"/>
              <w:divBdr>
                <w:top w:val="none" w:sz="0" w:space="0" w:color="auto"/>
                <w:left w:val="none" w:sz="0" w:space="0" w:color="auto"/>
                <w:bottom w:val="none" w:sz="0" w:space="0" w:color="auto"/>
                <w:right w:val="none" w:sz="0" w:space="0" w:color="auto"/>
              </w:divBdr>
            </w:div>
          </w:divsChild>
        </w:div>
        <w:div w:id="1346399916">
          <w:marLeft w:val="0"/>
          <w:marRight w:val="0"/>
          <w:marTop w:val="0"/>
          <w:marBottom w:val="0"/>
          <w:divBdr>
            <w:top w:val="none" w:sz="0" w:space="0" w:color="auto"/>
            <w:left w:val="none" w:sz="0" w:space="0" w:color="auto"/>
            <w:bottom w:val="none" w:sz="0" w:space="0" w:color="auto"/>
            <w:right w:val="none" w:sz="0" w:space="0" w:color="auto"/>
          </w:divBdr>
          <w:divsChild>
            <w:div w:id="916328914">
              <w:marLeft w:val="0"/>
              <w:marRight w:val="0"/>
              <w:marTop w:val="0"/>
              <w:marBottom w:val="0"/>
              <w:divBdr>
                <w:top w:val="none" w:sz="0" w:space="0" w:color="auto"/>
                <w:left w:val="none" w:sz="0" w:space="0" w:color="auto"/>
                <w:bottom w:val="none" w:sz="0" w:space="0" w:color="auto"/>
                <w:right w:val="none" w:sz="0" w:space="0" w:color="auto"/>
              </w:divBdr>
            </w:div>
            <w:div w:id="1072236202">
              <w:marLeft w:val="0"/>
              <w:marRight w:val="0"/>
              <w:marTop w:val="0"/>
              <w:marBottom w:val="0"/>
              <w:divBdr>
                <w:top w:val="none" w:sz="0" w:space="0" w:color="auto"/>
                <w:left w:val="none" w:sz="0" w:space="0" w:color="auto"/>
                <w:bottom w:val="none" w:sz="0" w:space="0" w:color="auto"/>
                <w:right w:val="none" w:sz="0" w:space="0" w:color="auto"/>
              </w:divBdr>
            </w:div>
            <w:div w:id="557132889">
              <w:marLeft w:val="0"/>
              <w:marRight w:val="0"/>
              <w:marTop w:val="0"/>
              <w:marBottom w:val="0"/>
              <w:divBdr>
                <w:top w:val="none" w:sz="0" w:space="0" w:color="auto"/>
                <w:left w:val="none" w:sz="0" w:space="0" w:color="auto"/>
                <w:bottom w:val="none" w:sz="0" w:space="0" w:color="auto"/>
                <w:right w:val="none" w:sz="0" w:space="0" w:color="auto"/>
              </w:divBdr>
            </w:div>
            <w:div w:id="1705059199">
              <w:marLeft w:val="0"/>
              <w:marRight w:val="0"/>
              <w:marTop w:val="0"/>
              <w:marBottom w:val="0"/>
              <w:divBdr>
                <w:top w:val="none" w:sz="0" w:space="0" w:color="auto"/>
                <w:left w:val="none" w:sz="0" w:space="0" w:color="auto"/>
                <w:bottom w:val="none" w:sz="0" w:space="0" w:color="auto"/>
                <w:right w:val="none" w:sz="0" w:space="0" w:color="auto"/>
              </w:divBdr>
            </w:div>
          </w:divsChild>
        </w:div>
        <w:div w:id="1775128380">
          <w:marLeft w:val="0"/>
          <w:marRight w:val="0"/>
          <w:marTop w:val="0"/>
          <w:marBottom w:val="0"/>
          <w:divBdr>
            <w:top w:val="none" w:sz="0" w:space="0" w:color="auto"/>
            <w:left w:val="none" w:sz="0" w:space="0" w:color="auto"/>
            <w:bottom w:val="none" w:sz="0" w:space="0" w:color="auto"/>
            <w:right w:val="none" w:sz="0" w:space="0" w:color="auto"/>
          </w:divBdr>
          <w:divsChild>
            <w:div w:id="1982496501">
              <w:marLeft w:val="0"/>
              <w:marRight w:val="0"/>
              <w:marTop w:val="0"/>
              <w:marBottom w:val="0"/>
              <w:divBdr>
                <w:top w:val="none" w:sz="0" w:space="0" w:color="auto"/>
                <w:left w:val="none" w:sz="0" w:space="0" w:color="auto"/>
                <w:bottom w:val="none" w:sz="0" w:space="0" w:color="auto"/>
                <w:right w:val="none" w:sz="0" w:space="0" w:color="auto"/>
              </w:divBdr>
            </w:div>
            <w:div w:id="690037257">
              <w:marLeft w:val="0"/>
              <w:marRight w:val="0"/>
              <w:marTop w:val="0"/>
              <w:marBottom w:val="0"/>
              <w:divBdr>
                <w:top w:val="none" w:sz="0" w:space="0" w:color="auto"/>
                <w:left w:val="none" w:sz="0" w:space="0" w:color="auto"/>
                <w:bottom w:val="none" w:sz="0" w:space="0" w:color="auto"/>
                <w:right w:val="none" w:sz="0" w:space="0" w:color="auto"/>
              </w:divBdr>
            </w:div>
            <w:div w:id="1329864158">
              <w:marLeft w:val="0"/>
              <w:marRight w:val="0"/>
              <w:marTop w:val="0"/>
              <w:marBottom w:val="0"/>
              <w:divBdr>
                <w:top w:val="none" w:sz="0" w:space="0" w:color="auto"/>
                <w:left w:val="none" w:sz="0" w:space="0" w:color="auto"/>
                <w:bottom w:val="none" w:sz="0" w:space="0" w:color="auto"/>
                <w:right w:val="none" w:sz="0" w:space="0" w:color="auto"/>
              </w:divBdr>
            </w:div>
          </w:divsChild>
        </w:div>
        <w:div w:id="1509252619">
          <w:marLeft w:val="0"/>
          <w:marRight w:val="0"/>
          <w:marTop w:val="0"/>
          <w:marBottom w:val="0"/>
          <w:divBdr>
            <w:top w:val="none" w:sz="0" w:space="0" w:color="auto"/>
            <w:left w:val="none" w:sz="0" w:space="0" w:color="auto"/>
            <w:bottom w:val="none" w:sz="0" w:space="0" w:color="auto"/>
            <w:right w:val="none" w:sz="0" w:space="0" w:color="auto"/>
          </w:divBdr>
          <w:divsChild>
            <w:div w:id="1539470536">
              <w:marLeft w:val="0"/>
              <w:marRight w:val="0"/>
              <w:marTop w:val="0"/>
              <w:marBottom w:val="0"/>
              <w:divBdr>
                <w:top w:val="none" w:sz="0" w:space="0" w:color="auto"/>
                <w:left w:val="none" w:sz="0" w:space="0" w:color="auto"/>
                <w:bottom w:val="none" w:sz="0" w:space="0" w:color="auto"/>
                <w:right w:val="none" w:sz="0" w:space="0" w:color="auto"/>
              </w:divBdr>
            </w:div>
            <w:div w:id="1337533190">
              <w:marLeft w:val="0"/>
              <w:marRight w:val="0"/>
              <w:marTop w:val="0"/>
              <w:marBottom w:val="0"/>
              <w:divBdr>
                <w:top w:val="none" w:sz="0" w:space="0" w:color="auto"/>
                <w:left w:val="none" w:sz="0" w:space="0" w:color="auto"/>
                <w:bottom w:val="none" w:sz="0" w:space="0" w:color="auto"/>
                <w:right w:val="none" w:sz="0" w:space="0" w:color="auto"/>
              </w:divBdr>
            </w:div>
            <w:div w:id="827207034">
              <w:marLeft w:val="0"/>
              <w:marRight w:val="0"/>
              <w:marTop w:val="0"/>
              <w:marBottom w:val="0"/>
              <w:divBdr>
                <w:top w:val="none" w:sz="0" w:space="0" w:color="auto"/>
                <w:left w:val="none" w:sz="0" w:space="0" w:color="auto"/>
                <w:bottom w:val="none" w:sz="0" w:space="0" w:color="auto"/>
                <w:right w:val="none" w:sz="0" w:space="0" w:color="auto"/>
              </w:divBdr>
            </w:div>
            <w:div w:id="677387641">
              <w:marLeft w:val="0"/>
              <w:marRight w:val="0"/>
              <w:marTop w:val="0"/>
              <w:marBottom w:val="0"/>
              <w:divBdr>
                <w:top w:val="none" w:sz="0" w:space="0" w:color="auto"/>
                <w:left w:val="none" w:sz="0" w:space="0" w:color="auto"/>
                <w:bottom w:val="none" w:sz="0" w:space="0" w:color="auto"/>
                <w:right w:val="none" w:sz="0" w:space="0" w:color="auto"/>
              </w:divBdr>
            </w:div>
            <w:div w:id="1226137566">
              <w:marLeft w:val="0"/>
              <w:marRight w:val="0"/>
              <w:marTop w:val="0"/>
              <w:marBottom w:val="0"/>
              <w:divBdr>
                <w:top w:val="none" w:sz="0" w:space="0" w:color="auto"/>
                <w:left w:val="none" w:sz="0" w:space="0" w:color="auto"/>
                <w:bottom w:val="none" w:sz="0" w:space="0" w:color="auto"/>
                <w:right w:val="none" w:sz="0" w:space="0" w:color="auto"/>
              </w:divBdr>
            </w:div>
          </w:divsChild>
        </w:div>
        <w:div w:id="294412661">
          <w:marLeft w:val="0"/>
          <w:marRight w:val="0"/>
          <w:marTop w:val="0"/>
          <w:marBottom w:val="0"/>
          <w:divBdr>
            <w:top w:val="none" w:sz="0" w:space="0" w:color="auto"/>
            <w:left w:val="none" w:sz="0" w:space="0" w:color="auto"/>
            <w:bottom w:val="none" w:sz="0" w:space="0" w:color="auto"/>
            <w:right w:val="none" w:sz="0" w:space="0" w:color="auto"/>
          </w:divBdr>
          <w:divsChild>
            <w:div w:id="1755467405">
              <w:marLeft w:val="0"/>
              <w:marRight w:val="0"/>
              <w:marTop w:val="0"/>
              <w:marBottom w:val="0"/>
              <w:divBdr>
                <w:top w:val="none" w:sz="0" w:space="0" w:color="auto"/>
                <w:left w:val="none" w:sz="0" w:space="0" w:color="auto"/>
                <w:bottom w:val="none" w:sz="0" w:space="0" w:color="auto"/>
                <w:right w:val="none" w:sz="0" w:space="0" w:color="auto"/>
              </w:divBdr>
            </w:div>
            <w:div w:id="361243724">
              <w:marLeft w:val="0"/>
              <w:marRight w:val="0"/>
              <w:marTop w:val="0"/>
              <w:marBottom w:val="0"/>
              <w:divBdr>
                <w:top w:val="none" w:sz="0" w:space="0" w:color="auto"/>
                <w:left w:val="none" w:sz="0" w:space="0" w:color="auto"/>
                <w:bottom w:val="none" w:sz="0" w:space="0" w:color="auto"/>
                <w:right w:val="none" w:sz="0" w:space="0" w:color="auto"/>
              </w:divBdr>
            </w:div>
            <w:div w:id="2106606166">
              <w:marLeft w:val="0"/>
              <w:marRight w:val="0"/>
              <w:marTop w:val="0"/>
              <w:marBottom w:val="0"/>
              <w:divBdr>
                <w:top w:val="none" w:sz="0" w:space="0" w:color="auto"/>
                <w:left w:val="none" w:sz="0" w:space="0" w:color="auto"/>
                <w:bottom w:val="none" w:sz="0" w:space="0" w:color="auto"/>
                <w:right w:val="none" w:sz="0" w:space="0" w:color="auto"/>
              </w:divBdr>
            </w:div>
            <w:div w:id="471288601">
              <w:marLeft w:val="0"/>
              <w:marRight w:val="0"/>
              <w:marTop w:val="0"/>
              <w:marBottom w:val="0"/>
              <w:divBdr>
                <w:top w:val="none" w:sz="0" w:space="0" w:color="auto"/>
                <w:left w:val="none" w:sz="0" w:space="0" w:color="auto"/>
                <w:bottom w:val="none" w:sz="0" w:space="0" w:color="auto"/>
                <w:right w:val="none" w:sz="0" w:space="0" w:color="auto"/>
              </w:divBdr>
            </w:div>
          </w:divsChild>
        </w:div>
        <w:div w:id="1826625139">
          <w:marLeft w:val="0"/>
          <w:marRight w:val="0"/>
          <w:marTop w:val="0"/>
          <w:marBottom w:val="0"/>
          <w:divBdr>
            <w:top w:val="none" w:sz="0" w:space="0" w:color="auto"/>
            <w:left w:val="none" w:sz="0" w:space="0" w:color="auto"/>
            <w:bottom w:val="none" w:sz="0" w:space="0" w:color="auto"/>
            <w:right w:val="none" w:sz="0" w:space="0" w:color="auto"/>
          </w:divBdr>
          <w:divsChild>
            <w:div w:id="327028569">
              <w:marLeft w:val="0"/>
              <w:marRight w:val="0"/>
              <w:marTop w:val="0"/>
              <w:marBottom w:val="0"/>
              <w:divBdr>
                <w:top w:val="none" w:sz="0" w:space="0" w:color="auto"/>
                <w:left w:val="none" w:sz="0" w:space="0" w:color="auto"/>
                <w:bottom w:val="none" w:sz="0" w:space="0" w:color="auto"/>
                <w:right w:val="none" w:sz="0" w:space="0" w:color="auto"/>
              </w:divBdr>
            </w:div>
            <w:div w:id="1738628422">
              <w:marLeft w:val="0"/>
              <w:marRight w:val="0"/>
              <w:marTop w:val="0"/>
              <w:marBottom w:val="0"/>
              <w:divBdr>
                <w:top w:val="none" w:sz="0" w:space="0" w:color="auto"/>
                <w:left w:val="none" w:sz="0" w:space="0" w:color="auto"/>
                <w:bottom w:val="none" w:sz="0" w:space="0" w:color="auto"/>
                <w:right w:val="none" w:sz="0" w:space="0" w:color="auto"/>
              </w:divBdr>
            </w:div>
            <w:div w:id="1939875088">
              <w:marLeft w:val="0"/>
              <w:marRight w:val="0"/>
              <w:marTop w:val="0"/>
              <w:marBottom w:val="0"/>
              <w:divBdr>
                <w:top w:val="none" w:sz="0" w:space="0" w:color="auto"/>
                <w:left w:val="none" w:sz="0" w:space="0" w:color="auto"/>
                <w:bottom w:val="none" w:sz="0" w:space="0" w:color="auto"/>
                <w:right w:val="none" w:sz="0" w:space="0" w:color="auto"/>
              </w:divBdr>
            </w:div>
            <w:div w:id="1562987027">
              <w:marLeft w:val="0"/>
              <w:marRight w:val="0"/>
              <w:marTop w:val="0"/>
              <w:marBottom w:val="0"/>
              <w:divBdr>
                <w:top w:val="none" w:sz="0" w:space="0" w:color="auto"/>
                <w:left w:val="none" w:sz="0" w:space="0" w:color="auto"/>
                <w:bottom w:val="none" w:sz="0" w:space="0" w:color="auto"/>
                <w:right w:val="none" w:sz="0" w:space="0" w:color="auto"/>
              </w:divBdr>
            </w:div>
            <w:div w:id="767428608">
              <w:marLeft w:val="0"/>
              <w:marRight w:val="0"/>
              <w:marTop w:val="0"/>
              <w:marBottom w:val="0"/>
              <w:divBdr>
                <w:top w:val="none" w:sz="0" w:space="0" w:color="auto"/>
                <w:left w:val="none" w:sz="0" w:space="0" w:color="auto"/>
                <w:bottom w:val="none" w:sz="0" w:space="0" w:color="auto"/>
                <w:right w:val="none" w:sz="0" w:space="0" w:color="auto"/>
              </w:divBdr>
            </w:div>
          </w:divsChild>
        </w:div>
        <w:div w:id="1715503023">
          <w:marLeft w:val="0"/>
          <w:marRight w:val="0"/>
          <w:marTop w:val="0"/>
          <w:marBottom w:val="0"/>
          <w:divBdr>
            <w:top w:val="none" w:sz="0" w:space="0" w:color="auto"/>
            <w:left w:val="none" w:sz="0" w:space="0" w:color="auto"/>
            <w:bottom w:val="none" w:sz="0" w:space="0" w:color="auto"/>
            <w:right w:val="none" w:sz="0" w:space="0" w:color="auto"/>
          </w:divBdr>
          <w:divsChild>
            <w:div w:id="891577179">
              <w:marLeft w:val="0"/>
              <w:marRight w:val="0"/>
              <w:marTop w:val="0"/>
              <w:marBottom w:val="0"/>
              <w:divBdr>
                <w:top w:val="none" w:sz="0" w:space="0" w:color="auto"/>
                <w:left w:val="none" w:sz="0" w:space="0" w:color="auto"/>
                <w:bottom w:val="none" w:sz="0" w:space="0" w:color="auto"/>
                <w:right w:val="none" w:sz="0" w:space="0" w:color="auto"/>
              </w:divBdr>
            </w:div>
            <w:div w:id="1103695994">
              <w:marLeft w:val="0"/>
              <w:marRight w:val="0"/>
              <w:marTop w:val="0"/>
              <w:marBottom w:val="0"/>
              <w:divBdr>
                <w:top w:val="none" w:sz="0" w:space="0" w:color="auto"/>
                <w:left w:val="none" w:sz="0" w:space="0" w:color="auto"/>
                <w:bottom w:val="none" w:sz="0" w:space="0" w:color="auto"/>
                <w:right w:val="none" w:sz="0" w:space="0" w:color="auto"/>
              </w:divBdr>
            </w:div>
            <w:div w:id="813761035">
              <w:marLeft w:val="0"/>
              <w:marRight w:val="0"/>
              <w:marTop w:val="0"/>
              <w:marBottom w:val="0"/>
              <w:divBdr>
                <w:top w:val="none" w:sz="0" w:space="0" w:color="auto"/>
                <w:left w:val="none" w:sz="0" w:space="0" w:color="auto"/>
                <w:bottom w:val="none" w:sz="0" w:space="0" w:color="auto"/>
                <w:right w:val="none" w:sz="0" w:space="0" w:color="auto"/>
              </w:divBdr>
            </w:div>
          </w:divsChild>
        </w:div>
        <w:div w:id="1243224249">
          <w:marLeft w:val="0"/>
          <w:marRight w:val="0"/>
          <w:marTop w:val="0"/>
          <w:marBottom w:val="0"/>
          <w:divBdr>
            <w:top w:val="none" w:sz="0" w:space="0" w:color="auto"/>
            <w:left w:val="none" w:sz="0" w:space="0" w:color="auto"/>
            <w:bottom w:val="none" w:sz="0" w:space="0" w:color="auto"/>
            <w:right w:val="none" w:sz="0" w:space="0" w:color="auto"/>
          </w:divBdr>
          <w:divsChild>
            <w:div w:id="2142260376">
              <w:marLeft w:val="0"/>
              <w:marRight w:val="0"/>
              <w:marTop w:val="0"/>
              <w:marBottom w:val="0"/>
              <w:divBdr>
                <w:top w:val="none" w:sz="0" w:space="0" w:color="auto"/>
                <w:left w:val="none" w:sz="0" w:space="0" w:color="auto"/>
                <w:bottom w:val="none" w:sz="0" w:space="0" w:color="auto"/>
                <w:right w:val="none" w:sz="0" w:space="0" w:color="auto"/>
              </w:divBdr>
            </w:div>
            <w:div w:id="499664431">
              <w:marLeft w:val="0"/>
              <w:marRight w:val="0"/>
              <w:marTop w:val="0"/>
              <w:marBottom w:val="0"/>
              <w:divBdr>
                <w:top w:val="none" w:sz="0" w:space="0" w:color="auto"/>
                <w:left w:val="none" w:sz="0" w:space="0" w:color="auto"/>
                <w:bottom w:val="none" w:sz="0" w:space="0" w:color="auto"/>
                <w:right w:val="none" w:sz="0" w:space="0" w:color="auto"/>
              </w:divBdr>
            </w:div>
            <w:div w:id="70736358">
              <w:marLeft w:val="0"/>
              <w:marRight w:val="0"/>
              <w:marTop w:val="0"/>
              <w:marBottom w:val="0"/>
              <w:divBdr>
                <w:top w:val="none" w:sz="0" w:space="0" w:color="auto"/>
                <w:left w:val="none" w:sz="0" w:space="0" w:color="auto"/>
                <w:bottom w:val="none" w:sz="0" w:space="0" w:color="auto"/>
                <w:right w:val="none" w:sz="0" w:space="0" w:color="auto"/>
              </w:divBdr>
            </w:div>
            <w:div w:id="1585602926">
              <w:marLeft w:val="0"/>
              <w:marRight w:val="0"/>
              <w:marTop w:val="0"/>
              <w:marBottom w:val="0"/>
              <w:divBdr>
                <w:top w:val="none" w:sz="0" w:space="0" w:color="auto"/>
                <w:left w:val="none" w:sz="0" w:space="0" w:color="auto"/>
                <w:bottom w:val="none" w:sz="0" w:space="0" w:color="auto"/>
                <w:right w:val="none" w:sz="0" w:space="0" w:color="auto"/>
              </w:divBdr>
            </w:div>
            <w:div w:id="1592470146">
              <w:marLeft w:val="0"/>
              <w:marRight w:val="0"/>
              <w:marTop w:val="0"/>
              <w:marBottom w:val="0"/>
              <w:divBdr>
                <w:top w:val="none" w:sz="0" w:space="0" w:color="auto"/>
                <w:left w:val="none" w:sz="0" w:space="0" w:color="auto"/>
                <w:bottom w:val="none" w:sz="0" w:space="0" w:color="auto"/>
                <w:right w:val="none" w:sz="0" w:space="0" w:color="auto"/>
              </w:divBdr>
            </w:div>
          </w:divsChild>
        </w:div>
        <w:div w:id="1846894502">
          <w:marLeft w:val="0"/>
          <w:marRight w:val="0"/>
          <w:marTop w:val="0"/>
          <w:marBottom w:val="0"/>
          <w:divBdr>
            <w:top w:val="none" w:sz="0" w:space="0" w:color="auto"/>
            <w:left w:val="none" w:sz="0" w:space="0" w:color="auto"/>
            <w:bottom w:val="none" w:sz="0" w:space="0" w:color="auto"/>
            <w:right w:val="none" w:sz="0" w:space="0" w:color="auto"/>
          </w:divBdr>
          <w:divsChild>
            <w:div w:id="580680410">
              <w:marLeft w:val="0"/>
              <w:marRight w:val="0"/>
              <w:marTop w:val="0"/>
              <w:marBottom w:val="0"/>
              <w:divBdr>
                <w:top w:val="none" w:sz="0" w:space="0" w:color="auto"/>
                <w:left w:val="none" w:sz="0" w:space="0" w:color="auto"/>
                <w:bottom w:val="none" w:sz="0" w:space="0" w:color="auto"/>
                <w:right w:val="none" w:sz="0" w:space="0" w:color="auto"/>
              </w:divBdr>
            </w:div>
            <w:div w:id="550573878">
              <w:marLeft w:val="0"/>
              <w:marRight w:val="0"/>
              <w:marTop w:val="0"/>
              <w:marBottom w:val="0"/>
              <w:divBdr>
                <w:top w:val="none" w:sz="0" w:space="0" w:color="auto"/>
                <w:left w:val="none" w:sz="0" w:space="0" w:color="auto"/>
                <w:bottom w:val="none" w:sz="0" w:space="0" w:color="auto"/>
                <w:right w:val="none" w:sz="0" w:space="0" w:color="auto"/>
              </w:divBdr>
            </w:div>
            <w:div w:id="273678468">
              <w:marLeft w:val="0"/>
              <w:marRight w:val="0"/>
              <w:marTop w:val="0"/>
              <w:marBottom w:val="0"/>
              <w:divBdr>
                <w:top w:val="none" w:sz="0" w:space="0" w:color="auto"/>
                <w:left w:val="none" w:sz="0" w:space="0" w:color="auto"/>
                <w:bottom w:val="none" w:sz="0" w:space="0" w:color="auto"/>
                <w:right w:val="none" w:sz="0" w:space="0" w:color="auto"/>
              </w:divBdr>
            </w:div>
            <w:div w:id="1590892942">
              <w:marLeft w:val="0"/>
              <w:marRight w:val="0"/>
              <w:marTop w:val="0"/>
              <w:marBottom w:val="0"/>
              <w:divBdr>
                <w:top w:val="none" w:sz="0" w:space="0" w:color="auto"/>
                <w:left w:val="none" w:sz="0" w:space="0" w:color="auto"/>
                <w:bottom w:val="none" w:sz="0" w:space="0" w:color="auto"/>
                <w:right w:val="none" w:sz="0" w:space="0" w:color="auto"/>
              </w:divBdr>
            </w:div>
            <w:div w:id="1000427752">
              <w:marLeft w:val="0"/>
              <w:marRight w:val="0"/>
              <w:marTop w:val="0"/>
              <w:marBottom w:val="0"/>
              <w:divBdr>
                <w:top w:val="none" w:sz="0" w:space="0" w:color="auto"/>
                <w:left w:val="none" w:sz="0" w:space="0" w:color="auto"/>
                <w:bottom w:val="none" w:sz="0" w:space="0" w:color="auto"/>
                <w:right w:val="none" w:sz="0" w:space="0" w:color="auto"/>
              </w:divBdr>
            </w:div>
          </w:divsChild>
        </w:div>
        <w:div w:id="420104686">
          <w:marLeft w:val="0"/>
          <w:marRight w:val="0"/>
          <w:marTop w:val="0"/>
          <w:marBottom w:val="0"/>
          <w:divBdr>
            <w:top w:val="none" w:sz="0" w:space="0" w:color="auto"/>
            <w:left w:val="none" w:sz="0" w:space="0" w:color="auto"/>
            <w:bottom w:val="none" w:sz="0" w:space="0" w:color="auto"/>
            <w:right w:val="none" w:sz="0" w:space="0" w:color="auto"/>
          </w:divBdr>
          <w:divsChild>
            <w:div w:id="189998011">
              <w:marLeft w:val="0"/>
              <w:marRight w:val="0"/>
              <w:marTop w:val="0"/>
              <w:marBottom w:val="0"/>
              <w:divBdr>
                <w:top w:val="none" w:sz="0" w:space="0" w:color="auto"/>
                <w:left w:val="none" w:sz="0" w:space="0" w:color="auto"/>
                <w:bottom w:val="none" w:sz="0" w:space="0" w:color="auto"/>
                <w:right w:val="none" w:sz="0" w:space="0" w:color="auto"/>
              </w:divBdr>
            </w:div>
            <w:div w:id="1578980939">
              <w:marLeft w:val="0"/>
              <w:marRight w:val="0"/>
              <w:marTop w:val="0"/>
              <w:marBottom w:val="0"/>
              <w:divBdr>
                <w:top w:val="none" w:sz="0" w:space="0" w:color="auto"/>
                <w:left w:val="none" w:sz="0" w:space="0" w:color="auto"/>
                <w:bottom w:val="none" w:sz="0" w:space="0" w:color="auto"/>
                <w:right w:val="none" w:sz="0" w:space="0" w:color="auto"/>
              </w:divBdr>
            </w:div>
            <w:div w:id="724790314">
              <w:marLeft w:val="0"/>
              <w:marRight w:val="0"/>
              <w:marTop w:val="0"/>
              <w:marBottom w:val="0"/>
              <w:divBdr>
                <w:top w:val="none" w:sz="0" w:space="0" w:color="auto"/>
                <w:left w:val="none" w:sz="0" w:space="0" w:color="auto"/>
                <w:bottom w:val="none" w:sz="0" w:space="0" w:color="auto"/>
                <w:right w:val="none" w:sz="0" w:space="0" w:color="auto"/>
              </w:divBdr>
            </w:div>
            <w:div w:id="675811913">
              <w:marLeft w:val="0"/>
              <w:marRight w:val="0"/>
              <w:marTop w:val="0"/>
              <w:marBottom w:val="0"/>
              <w:divBdr>
                <w:top w:val="none" w:sz="0" w:space="0" w:color="auto"/>
                <w:left w:val="none" w:sz="0" w:space="0" w:color="auto"/>
                <w:bottom w:val="none" w:sz="0" w:space="0" w:color="auto"/>
                <w:right w:val="none" w:sz="0" w:space="0" w:color="auto"/>
              </w:divBdr>
            </w:div>
          </w:divsChild>
        </w:div>
        <w:div w:id="429204588">
          <w:marLeft w:val="0"/>
          <w:marRight w:val="0"/>
          <w:marTop w:val="0"/>
          <w:marBottom w:val="0"/>
          <w:divBdr>
            <w:top w:val="none" w:sz="0" w:space="0" w:color="auto"/>
            <w:left w:val="none" w:sz="0" w:space="0" w:color="auto"/>
            <w:bottom w:val="none" w:sz="0" w:space="0" w:color="auto"/>
            <w:right w:val="none" w:sz="0" w:space="0" w:color="auto"/>
          </w:divBdr>
          <w:divsChild>
            <w:div w:id="970671851">
              <w:marLeft w:val="0"/>
              <w:marRight w:val="0"/>
              <w:marTop w:val="0"/>
              <w:marBottom w:val="0"/>
              <w:divBdr>
                <w:top w:val="none" w:sz="0" w:space="0" w:color="auto"/>
                <w:left w:val="none" w:sz="0" w:space="0" w:color="auto"/>
                <w:bottom w:val="none" w:sz="0" w:space="0" w:color="auto"/>
                <w:right w:val="none" w:sz="0" w:space="0" w:color="auto"/>
              </w:divBdr>
            </w:div>
            <w:div w:id="1050223927">
              <w:marLeft w:val="0"/>
              <w:marRight w:val="0"/>
              <w:marTop w:val="0"/>
              <w:marBottom w:val="0"/>
              <w:divBdr>
                <w:top w:val="none" w:sz="0" w:space="0" w:color="auto"/>
                <w:left w:val="none" w:sz="0" w:space="0" w:color="auto"/>
                <w:bottom w:val="none" w:sz="0" w:space="0" w:color="auto"/>
                <w:right w:val="none" w:sz="0" w:space="0" w:color="auto"/>
              </w:divBdr>
            </w:div>
            <w:div w:id="1008214465">
              <w:marLeft w:val="0"/>
              <w:marRight w:val="0"/>
              <w:marTop w:val="0"/>
              <w:marBottom w:val="0"/>
              <w:divBdr>
                <w:top w:val="none" w:sz="0" w:space="0" w:color="auto"/>
                <w:left w:val="none" w:sz="0" w:space="0" w:color="auto"/>
                <w:bottom w:val="none" w:sz="0" w:space="0" w:color="auto"/>
                <w:right w:val="none" w:sz="0" w:space="0" w:color="auto"/>
              </w:divBdr>
            </w:div>
            <w:div w:id="189029960">
              <w:marLeft w:val="0"/>
              <w:marRight w:val="0"/>
              <w:marTop w:val="0"/>
              <w:marBottom w:val="0"/>
              <w:divBdr>
                <w:top w:val="none" w:sz="0" w:space="0" w:color="auto"/>
                <w:left w:val="none" w:sz="0" w:space="0" w:color="auto"/>
                <w:bottom w:val="none" w:sz="0" w:space="0" w:color="auto"/>
                <w:right w:val="none" w:sz="0" w:space="0" w:color="auto"/>
              </w:divBdr>
            </w:div>
          </w:divsChild>
        </w:div>
        <w:div w:id="1420566831">
          <w:marLeft w:val="0"/>
          <w:marRight w:val="0"/>
          <w:marTop w:val="0"/>
          <w:marBottom w:val="0"/>
          <w:divBdr>
            <w:top w:val="none" w:sz="0" w:space="0" w:color="auto"/>
            <w:left w:val="none" w:sz="0" w:space="0" w:color="auto"/>
            <w:bottom w:val="none" w:sz="0" w:space="0" w:color="auto"/>
            <w:right w:val="none" w:sz="0" w:space="0" w:color="auto"/>
          </w:divBdr>
        </w:div>
        <w:div w:id="334234912">
          <w:marLeft w:val="0"/>
          <w:marRight w:val="0"/>
          <w:marTop w:val="0"/>
          <w:marBottom w:val="0"/>
          <w:divBdr>
            <w:top w:val="none" w:sz="0" w:space="0" w:color="auto"/>
            <w:left w:val="none" w:sz="0" w:space="0" w:color="auto"/>
            <w:bottom w:val="none" w:sz="0" w:space="0" w:color="auto"/>
            <w:right w:val="none" w:sz="0" w:space="0" w:color="auto"/>
          </w:divBdr>
        </w:div>
        <w:div w:id="455755718">
          <w:marLeft w:val="0"/>
          <w:marRight w:val="0"/>
          <w:marTop w:val="0"/>
          <w:marBottom w:val="0"/>
          <w:divBdr>
            <w:top w:val="none" w:sz="0" w:space="0" w:color="auto"/>
            <w:left w:val="none" w:sz="0" w:space="0" w:color="auto"/>
            <w:bottom w:val="none" w:sz="0" w:space="0" w:color="auto"/>
            <w:right w:val="none" w:sz="0" w:space="0" w:color="auto"/>
          </w:divBdr>
        </w:div>
        <w:div w:id="5088314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hildrenandfamilyhealthdevon.nhs.uk/wp-content/uploads/2023/03/rise-06-how-does-having-nd-condition-affect-practitioners-decisions.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rmingham.ac.uk/Documents/college-social-sciences/social-policy/BRACE/brace-trailblazers-infographic-2023-general-version-v6-final-accessible.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aHealy\OneDrive%20-%20RCOT\Brand\FINAL\Templates\Issue%202\RCOT%20Standard%20Word%20Document%20Template%20-%20Bilingual.dotx" TargetMode="External"/></Relationship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7" ma:contentTypeDescription="Create a new document." ma:contentTypeScope="" ma:versionID="a80ba2f0f95f1bf0edf9f33411598f09">
  <xsd:schema xmlns:xsd="http://www.w3.org/2001/XMLSchema" xmlns:xs="http://www.w3.org/2001/XMLSchema" xmlns:p="http://schemas.microsoft.com/office/2006/metadata/properties" xmlns:ns2="301bce64-ad0b-4143-877a-f6e7ccdf697d" xmlns:ns3="bcca6526-e802-4175-b949-1c7e3f94d86c" targetNamespace="http://schemas.microsoft.com/office/2006/metadata/properties" ma:root="true" ma:fieldsID="a4ec22fdbfc99b8b80c7f379ade5ab56" ns2:_="" ns3:_="">
    <xsd:import namespace="301bce64-ad0b-4143-877a-f6e7ccdf697d"/>
    <xsd:import namespace="bcca6526-e802-4175-b949-1c7e3f94d8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ed3c7d-e252-42df-9bad-4730696d64c7}"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cca6526-e802-4175-b949-1c7e3f94d86c">
      <UserInfo>
        <DisplayName/>
        <AccountId xsi:nil="true"/>
        <AccountType/>
      </UserInfo>
    </SharedWithUsers>
    <MediaLengthInSeconds xmlns="301bce64-ad0b-4143-877a-f6e7ccdf697d" xsi:nil="true"/>
    <lcf76f155ced4ddcb4097134ff3c332f xmlns="301bce64-ad0b-4143-877a-f6e7ccdf697d">
      <Terms xmlns="http://schemas.microsoft.com/office/infopath/2007/PartnerControls"/>
    </lcf76f155ced4ddcb4097134ff3c332f>
    <TaxCatchAll xmlns="bcca6526-e802-4175-b949-1c7e3f94d86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customXml/itemProps2.xml><?xml version="1.0" encoding="utf-8"?>
<ds:datastoreItem xmlns:ds="http://schemas.openxmlformats.org/officeDocument/2006/customXml" ds:itemID="{95F79284-BD7E-43FC-A123-6B5DE7A49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bce64-ad0b-4143-877a-f6e7ccdf697d"/>
    <ds:schemaRef ds:uri="bcca6526-e802-4175-b949-1c7e3f94d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8D9F51-8D10-4F98-90E3-207225B1FDEB}">
  <ds:schemaRefs>
    <ds:schemaRef ds:uri="http://schemas.microsoft.com/office/2006/metadata/properties"/>
    <ds:schemaRef ds:uri="http://schemas.microsoft.com/office/infopath/2007/PartnerControls"/>
    <ds:schemaRef ds:uri="bcca6526-e802-4175-b949-1c7e3f94d86c"/>
    <ds:schemaRef ds:uri="301bce64-ad0b-4143-877a-f6e7ccdf697d"/>
  </ds:schemaRefs>
</ds:datastoreItem>
</file>

<file path=customXml/itemProps4.xml><?xml version="1.0" encoding="utf-8"?>
<ds:datastoreItem xmlns:ds="http://schemas.openxmlformats.org/officeDocument/2006/customXml" ds:itemID="{F00E8650-170F-4DD6-9A8E-623A991745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RCOT Standard Word Document Template - Bilingual</Template>
  <TotalTime>1</TotalTime>
  <Pages>5</Pages>
  <Words>2043</Words>
  <Characters>11650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TheaHealy</dc:creator>
  <cp:keywords/>
  <cp:lastModifiedBy>Caroline Hill</cp:lastModifiedBy>
  <cp:revision>2</cp:revision>
  <cp:lastPrinted>2022-01-07T07:36:00Z</cp:lastPrinted>
  <dcterms:created xsi:type="dcterms:W3CDTF">2023-09-14T10:32:00Z</dcterms:created>
  <dcterms:modified xsi:type="dcterms:W3CDTF">2023-09-14T10:32:00Z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y fmtid="{D5CDD505-2E9C-101B-9397-08002B2CF9AE}" pid="6" name="Order">
    <vt:r8>1446500</vt:r8>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