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48" w:rsidRPr="007524B7" w:rsidRDefault="00784F81" w:rsidP="00F90548">
      <w:pPr>
        <w:spacing w:after="0"/>
        <w:rPr>
          <w:rFonts w:ascii="Arial" w:hAnsi="Arial" w:cs="Arial"/>
        </w:rPr>
      </w:pPr>
      <w:bookmarkStart w:id="0" w:name="_GoBack"/>
      <w:bookmarkEnd w:id="0"/>
      <w:r w:rsidRPr="00992569">
        <w:rPr>
          <w:rFonts w:ascii="Arial" w:hAnsi="Arial" w:cs="Arial"/>
        </w:rPr>
        <w:t xml:space="preserve">The </w:t>
      </w:r>
      <w:hyperlink r:id="rId9" w:history="1">
        <w:r w:rsidR="00992569" w:rsidRPr="00992569">
          <w:rPr>
            <w:rStyle w:val="Hyperlink"/>
            <w:rFonts w:ascii="Arial" w:hAnsi="Arial" w:cs="Arial"/>
          </w:rPr>
          <w:t>Royal College of Occupational Therapists</w:t>
        </w:r>
      </w:hyperlink>
      <w:r w:rsidR="00992569" w:rsidRPr="00992569">
        <w:rPr>
          <w:rFonts w:ascii="Arial" w:hAnsi="Arial" w:cs="Arial"/>
        </w:rPr>
        <w:t xml:space="preserve"> </w:t>
      </w:r>
      <w:r w:rsidRPr="00992569">
        <w:rPr>
          <w:rFonts w:ascii="Arial" w:hAnsi="Arial" w:cs="Arial"/>
        </w:rPr>
        <w:t>(RCOT) is the professional body for occupational therapy</w:t>
      </w:r>
      <w:r w:rsidR="00FD6901">
        <w:rPr>
          <w:rFonts w:ascii="Arial" w:hAnsi="Arial" w:cs="Arial"/>
        </w:rPr>
        <w:t>,</w:t>
      </w:r>
      <w:r w:rsidRPr="00992569">
        <w:rPr>
          <w:rFonts w:ascii="Arial" w:hAnsi="Arial" w:cs="Arial"/>
        </w:rPr>
        <w:t xml:space="preserve"> representing over 3</w:t>
      </w:r>
      <w:r w:rsidR="00030213" w:rsidRPr="00992569">
        <w:rPr>
          <w:rFonts w:ascii="Arial" w:hAnsi="Arial" w:cs="Arial"/>
        </w:rPr>
        <w:t>3</w:t>
      </w:r>
      <w:r w:rsidRPr="00992569">
        <w:rPr>
          <w:rFonts w:ascii="Arial" w:hAnsi="Arial" w:cs="Arial"/>
        </w:rPr>
        <w:t>,</w:t>
      </w:r>
      <w:r w:rsidR="00030213" w:rsidRPr="00992569">
        <w:rPr>
          <w:rFonts w:ascii="Arial" w:hAnsi="Arial" w:cs="Arial"/>
        </w:rPr>
        <w:t>5</w:t>
      </w:r>
      <w:r w:rsidRPr="00992569">
        <w:rPr>
          <w:rFonts w:ascii="Arial" w:hAnsi="Arial" w:cs="Arial"/>
        </w:rPr>
        <w:t xml:space="preserve">00 occupational therapists across the UK.  </w:t>
      </w:r>
      <w:r w:rsidR="00F90548" w:rsidRPr="007524B7">
        <w:rPr>
          <w:rFonts w:ascii="Arial" w:hAnsi="Arial" w:cs="Arial"/>
        </w:rPr>
        <w:t xml:space="preserve">Occupational therapists in </w:t>
      </w:r>
      <w:r w:rsidR="00606270">
        <w:rPr>
          <w:rFonts w:ascii="Arial" w:hAnsi="Arial" w:cs="Arial"/>
        </w:rPr>
        <w:t xml:space="preserve">Scotland </w:t>
      </w:r>
      <w:r w:rsidR="00606270" w:rsidRPr="007579C2">
        <w:rPr>
          <w:rFonts w:ascii="Arial" w:eastAsia="Calibri" w:hAnsi="Arial" w:cs="Arial"/>
        </w:rPr>
        <w:t>work in the NHS, Local Authority social</w:t>
      </w:r>
      <w:r w:rsidR="00D32CF7">
        <w:rPr>
          <w:rFonts w:ascii="Arial" w:eastAsia="Calibri" w:hAnsi="Arial" w:cs="Arial"/>
        </w:rPr>
        <w:t xml:space="preserve"> care services, in education, housing</w:t>
      </w:r>
      <w:r w:rsidR="00606270" w:rsidRPr="007579C2">
        <w:rPr>
          <w:rFonts w:ascii="Arial" w:eastAsia="Calibri" w:hAnsi="Arial" w:cs="Arial"/>
        </w:rPr>
        <w:t xml:space="preserve">, prisons, care homes, voluntary and independent sectors, and vocational and employment rehabilitation services. </w:t>
      </w:r>
    </w:p>
    <w:p w:rsidR="00F90548" w:rsidRPr="00751A55" w:rsidRDefault="00F90548" w:rsidP="00F90548">
      <w:pPr>
        <w:spacing w:after="0"/>
        <w:rPr>
          <w:rFonts w:ascii="Helvetica" w:eastAsia="Times New Roman" w:hAnsi="Helvetica" w:cs="Times New Roman"/>
          <w:color w:val="222222"/>
          <w:sz w:val="27"/>
          <w:szCs w:val="27"/>
          <w:lang w:eastAsia="en-GB"/>
        </w:rPr>
      </w:pPr>
    </w:p>
    <w:p w:rsidR="00F90548" w:rsidRPr="00845588" w:rsidRDefault="004B419E" w:rsidP="00F90548">
      <w:pPr>
        <w:spacing w:after="0"/>
        <w:rPr>
          <w:rFonts w:ascii="Arial" w:eastAsia="Times New Roman" w:hAnsi="Arial" w:cs="Arial"/>
          <w:color w:val="222222"/>
          <w:lang w:eastAsia="en-GB"/>
        </w:rPr>
      </w:pPr>
      <w:r w:rsidRPr="00D32CF7">
        <w:rPr>
          <w:rFonts w:ascii="Arial" w:hAnsi="Arial" w:cs="Arial"/>
        </w:rPr>
        <w:t xml:space="preserve">Occupational therapists </w:t>
      </w:r>
      <w:r>
        <w:rPr>
          <w:rFonts w:ascii="Arial" w:hAnsi="Arial" w:cs="Arial"/>
        </w:rPr>
        <w:t xml:space="preserve">help disabled children and young people </w:t>
      </w:r>
      <w:r w:rsidRPr="00D32CF7">
        <w:rPr>
          <w:rFonts w:ascii="Arial" w:hAnsi="Arial" w:cs="Arial"/>
        </w:rPr>
        <w:t xml:space="preserve">to lead full and happy lives by enabling them to participate in activities (occupations) that are important to them; to realise their potential by developing skills and resilience to access education and carry out activities of daily living; and </w:t>
      </w:r>
      <w:r>
        <w:rPr>
          <w:rFonts w:ascii="Arial" w:hAnsi="Arial" w:cs="Arial"/>
        </w:rPr>
        <w:t xml:space="preserve">to </w:t>
      </w:r>
      <w:r w:rsidRPr="00D32CF7">
        <w:rPr>
          <w:rFonts w:ascii="Arial" w:hAnsi="Arial" w:cs="Arial"/>
        </w:rPr>
        <w:t>participate as valued members of society regardless of physical, learning and mental health needs.</w:t>
      </w:r>
    </w:p>
    <w:p w:rsidR="00F90548" w:rsidRPr="00992569" w:rsidRDefault="00F90548" w:rsidP="00F90548">
      <w:pPr>
        <w:spacing w:after="0"/>
        <w:rPr>
          <w:rFonts w:ascii="Arial" w:hAnsi="Arial" w:cs="Arial"/>
        </w:rPr>
      </w:pPr>
    </w:p>
    <w:p w:rsidR="00D32CF7" w:rsidRDefault="00DC1E03" w:rsidP="00D32CF7">
      <w:pPr>
        <w:spacing w:after="0"/>
        <w:jc w:val="both"/>
        <w:rPr>
          <w:rFonts w:ascii="Arial" w:hAnsi="Arial" w:cs="Arial"/>
        </w:rPr>
      </w:pPr>
      <w:r>
        <w:rPr>
          <w:rFonts w:ascii="Arial" w:hAnsi="Arial" w:cs="Arial"/>
        </w:rPr>
        <w:t>O</w:t>
      </w:r>
      <w:r w:rsidR="00D32CF7">
        <w:rPr>
          <w:rFonts w:ascii="Arial" w:hAnsi="Arial" w:cs="Arial"/>
        </w:rPr>
        <w:t xml:space="preserve">ccupational therapists </w:t>
      </w:r>
      <w:r w:rsidR="004B419E">
        <w:rPr>
          <w:rFonts w:ascii="Arial" w:hAnsi="Arial" w:cs="Arial"/>
        </w:rPr>
        <w:t xml:space="preserve">play a vital role in supporting </w:t>
      </w:r>
      <w:r w:rsidR="003D3918">
        <w:rPr>
          <w:rFonts w:ascii="Arial" w:hAnsi="Arial" w:cs="Arial"/>
        </w:rPr>
        <w:t>disabled children and young people as they make the transition</w:t>
      </w:r>
      <w:r>
        <w:rPr>
          <w:rFonts w:ascii="Arial" w:hAnsi="Arial" w:cs="Arial"/>
        </w:rPr>
        <w:t xml:space="preserve"> </w:t>
      </w:r>
      <w:r w:rsidR="003D3918">
        <w:rPr>
          <w:rFonts w:ascii="Arial" w:hAnsi="Arial" w:cs="Arial"/>
        </w:rPr>
        <w:t xml:space="preserve">towards adulthood </w:t>
      </w:r>
      <w:r w:rsidR="005E1341">
        <w:rPr>
          <w:rFonts w:ascii="Arial" w:hAnsi="Arial" w:cs="Arial"/>
        </w:rPr>
        <w:t>as they</w:t>
      </w:r>
      <w:r>
        <w:rPr>
          <w:rFonts w:ascii="Arial" w:hAnsi="Arial" w:cs="Arial"/>
        </w:rPr>
        <w:t>:</w:t>
      </w:r>
    </w:p>
    <w:p w:rsidR="00D32CF7" w:rsidRPr="00D32CF7" w:rsidRDefault="00D32CF7" w:rsidP="00D32CF7">
      <w:pPr>
        <w:spacing w:after="0"/>
        <w:jc w:val="both"/>
        <w:rPr>
          <w:rFonts w:ascii="Arial" w:hAnsi="Arial" w:cs="Arial"/>
        </w:rPr>
      </w:pPr>
    </w:p>
    <w:p w:rsidR="005E1341" w:rsidRDefault="005E1341" w:rsidP="005E1341">
      <w:pPr>
        <w:numPr>
          <w:ilvl w:val="0"/>
          <w:numId w:val="34"/>
        </w:numPr>
        <w:spacing w:after="0"/>
        <w:jc w:val="both"/>
        <w:rPr>
          <w:rFonts w:ascii="Arial" w:hAnsi="Arial" w:cs="Arial"/>
        </w:rPr>
      </w:pPr>
      <w:r>
        <w:rPr>
          <w:rFonts w:ascii="Arial" w:hAnsi="Arial" w:cs="Arial"/>
        </w:rPr>
        <w:t>Work across health, education, employment, social care and other sectors;</w:t>
      </w:r>
    </w:p>
    <w:p w:rsidR="00D32CF7" w:rsidRDefault="00DC1E03" w:rsidP="00D32CF7">
      <w:pPr>
        <w:numPr>
          <w:ilvl w:val="0"/>
          <w:numId w:val="34"/>
        </w:numPr>
        <w:spacing w:after="0"/>
        <w:jc w:val="both"/>
        <w:rPr>
          <w:rFonts w:ascii="Arial" w:hAnsi="Arial" w:cs="Arial"/>
        </w:rPr>
      </w:pPr>
      <w:r>
        <w:rPr>
          <w:rFonts w:ascii="Arial" w:hAnsi="Arial" w:cs="Arial"/>
        </w:rPr>
        <w:t>Address both physical and mental health;</w:t>
      </w:r>
    </w:p>
    <w:p w:rsidR="00DC1E03" w:rsidRDefault="005E1341" w:rsidP="00D32CF7">
      <w:pPr>
        <w:numPr>
          <w:ilvl w:val="0"/>
          <w:numId w:val="34"/>
        </w:numPr>
        <w:spacing w:after="0"/>
        <w:jc w:val="both"/>
        <w:rPr>
          <w:rFonts w:ascii="Arial" w:hAnsi="Arial" w:cs="Arial"/>
        </w:rPr>
      </w:pPr>
      <w:r>
        <w:rPr>
          <w:rFonts w:ascii="Arial" w:hAnsi="Arial" w:cs="Arial"/>
        </w:rPr>
        <w:t>Work</w:t>
      </w:r>
      <w:r w:rsidR="00367485">
        <w:rPr>
          <w:rFonts w:ascii="Arial" w:hAnsi="Arial" w:cs="Arial"/>
        </w:rPr>
        <w:t xml:space="preserve"> across the lifespan</w:t>
      </w:r>
      <w:r w:rsidR="003D3918">
        <w:rPr>
          <w:rFonts w:ascii="Arial" w:hAnsi="Arial" w:cs="Arial"/>
        </w:rPr>
        <w:t>;</w:t>
      </w:r>
    </w:p>
    <w:p w:rsidR="003D3918" w:rsidRDefault="003D3918" w:rsidP="00D32CF7">
      <w:pPr>
        <w:numPr>
          <w:ilvl w:val="0"/>
          <w:numId w:val="34"/>
        </w:numPr>
        <w:spacing w:after="0"/>
        <w:jc w:val="both"/>
        <w:rPr>
          <w:rFonts w:ascii="Arial" w:hAnsi="Arial" w:cs="Arial"/>
        </w:rPr>
      </w:pPr>
      <w:r>
        <w:rPr>
          <w:rFonts w:ascii="Arial" w:hAnsi="Arial" w:cs="Arial"/>
        </w:rPr>
        <w:t>Adopt a strengths-based approach that fosters self-management and independence; and</w:t>
      </w:r>
    </w:p>
    <w:p w:rsidR="003D3918" w:rsidRPr="00D32CF7" w:rsidRDefault="005E1341" w:rsidP="00D32CF7">
      <w:pPr>
        <w:numPr>
          <w:ilvl w:val="0"/>
          <w:numId w:val="34"/>
        </w:numPr>
        <w:spacing w:after="0"/>
        <w:jc w:val="both"/>
        <w:rPr>
          <w:rFonts w:ascii="Arial" w:hAnsi="Arial" w:cs="Arial"/>
        </w:rPr>
      </w:pPr>
      <w:r>
        <w:rPr>
          <w:rFonts w:ascii="Arial" w:hAnsi="Arial" w:cs="Arial"/>
        </w:rPr>
        <w:t>Take</w:t>
      </w:r>
      <w:r w:rsidR="003D3918">
        <w:rPr>
          <w:rFonts w:ascii="Arial" w:hAnsi="Arial" w:cs="Arial"/>
        </w:rPr>
        <w:t xml:space="preserve"> an anticipatory, person-centred approach to meet a </w:t>
      </w:r>
      <w:r w:rsidR="004B419E">
        <w:rPr>
          <w:rFonts w:ascii="Arial" w:hAnsi="Arial" w:cs="Arial"/>
        </w:rPr>
        <w:t xml:space="preserve">young </w:t>
      </w:r>
      <w:r w:rsidR="003D3918">
        <w:rPr>
          <w:rFonts w:ascii="Arial" w:hAnsi="Arial" w:cs="Arial"/>
        </w:rPr>
        <w:t xml:space="preserve">person’s immediate and longer term needs. </w:t>
      </w:r>
    </w:p>
    <w:p w:rsidR="004B419E" w:rsidRDefault="004B419E" w:rsidP="004B419E">
      <w:pPr>
        <w:contextualSpacing/>
        <w:jc w:val="both"/>
        <w:rPr>
          <w:rFonts w:ascii="Arial" w:hAnsi="Arial" w:cs="Arial"/>
        </w:rPr>
      </w:pPr>
    </w:p>
    <w:p w:rsidR="004B419E" w:rsidRDefault="004B419E" w:rsidP="004B419E">
      <w:pPr>
        <w:contextualSpacing/>
        <w:jc w:val="both"/>
        <w:rPr>
          <w:rFonts w:ascii="Arial" w:hAnsi="Arial" w:cs="Arial"/>
        </w:rPr>
      </w:pPr>
      <w:r>
        <w:rPr>
          <w:rFonts w:ascii="Arial" w:hAnsi="Arial" w:cs="Arial"/>
        </w:rPr>
        <w:t xml:space="preserve">Thank you for the opportunity to comment on the Disabled Children and Young People (Transitions to Adulthood) (Scotland) Bill. </w:t>
      </w:r>
      <w:r w:rsidR="00FD6901">
        <w:rPr>
          <w:rFonts w:ascii="Arial" w:hAnsi="Arial" w:cs="Arial"/>
        </w:rPr>
        <w:t xml:space="preserve">Responses to the consultation questions are provided below. </w:t>
      </w:r>
    </w:p>
    <w:p w:rsidR="00FD6901" w:rsidRPr="00D32CF7" w:rsidRDefault="00FD6901" w:rsidP="004B419E">
      <w:pPr>
        <w:contextualSpacing/>
        <w:jc w:val="both"/>
        <w:rPr>
          <w:rFonts w:ascii="Arial" w:hAnsi="Arial" w:cs="Arial"/>
        </w:rPr>
      </w:pPr>
    </w:p>
    <w:p w:rsidR="00DC1E03" w:rsidRDefault="00DC1E03" w:rsidP="00FD6901">
      <w:pPr>
        <w:contextualSpacing/>
        <w:jc w:val="both"/>
        <w:rPr>
          <w:rFonts w:ascii="Arial" w:hAnsi="Arial" w:cs="Arial"/>
          <w:b/>
        </w:rPr>
      </w:pPr>
      <w:r w:rsidRPr="00FD6901">
        <w:rPr>
          <w:rFonts w:ascii="Arial" w:hAnsi="Arial" w:cs="Arial"/>
          <w:b/>
        </w:rPr>
        <w:t>Do you agree with the overall aims of the Bill? If so, do you think the Bill can meet these aims?</w:t>
      </w:r>
    </w:p>
    <w:p w:rsidR="00C0299D" w:rsidRDefault="00C0299D" w:rsidP="00FD6901">
      <w:pPr>
        <w:contextualSpacing/>
        <w:jc w:val="both"/>
        <w:rPr>
          <w:rFonts w:ascii="Arial" w:hAnsi="Arial" w:cs="Arial"/>
        </w:rPr>
      </w:pPr>
      <w:r>
        <w:rPr>
          <w:rFonts w:ascii="Arial" w:hAnsi="Arial" w:cs="Arial"/>
        </w:rPr>
        <w:t xml:space="preserve">RCOT </w:t>
      </w:r>
      <w:r w:rsidR="00367485">
        <w:rPr>
          <w:rFonts w:ascii="Arial" w:hAnsi="Arial" w:cs="Arial"/>
        </w:rPr>
        <w:t>welcomes the call</w:t>
      </w:r>
      <w:r>
        <w:rPr>
          <w:rFonts w:ascii="Arial" w:hAnsi="Arial" w:cs="Arial"/>
        </w:rPr>
        <w:t xml:space="preserve"> to improve opportunities and outcomes for disabled children and young people as they grow up. </w:t>
      </w:r>
      <w:r w:rsidR="00367485">
        <w:rPr>
          <w:rFonts w:ascii="Arial" w:hAnsi="Arial" w:cs="Arial"/>
        </w:rPr>
        <w:t>Better planning and support to enable a</w:t>
      </w:r>
      <w:r>
        <w:rPr>
          <w:rFonts w:ascii="Arial" w:hAnsi="Arial" w:cs="Arial"/>
        </w:rPr>
        <w:t xml:space="preserve"> successful transition to adulthood is important for disabled children and young people’s experiences, life chances and their future use of health and social care services. </w:t>
      </w:r>
    </w:p>
    <w:p w:rsidR="00C0299D" w:rsidRDefault="00C0299D" w:rsidP="00FD6901">
      <w:pPr>
        <w:contextualSpacing/>
        <w:jc w:val="both"/>
        <w:rPr>
          <w:rFonts w:ascii="Arial" w:hAnsi="Arial" w:cs="Arial"/>
        </w:rPr>
      </w:pPr>
    </w:p>
    <w:p w:rsidR="005E1341" w:rsidRDefault="00367485" w:rsidP="00FD6901">
      <w:pPr>
        <w:contextualSpacing/>
        <w:jc w:val="both"/>
        <w:rPr>
          <w:rFonts w:ascii="Arial" w:hAnsi="Arial" w:cs="Arial"/>
        </w:rPr>
      </w:pPr>
      <w:r>
        <w:rPr>
          <w:rFonts w:ascii="Arial" w:hAnsi="Arial" w:cs="Arial"/>
        </w:rPr>
        <w:t xml:space="preserve">Members have identified a need for greater consistency to ensure disabled children and young people can access effective and timely transition support and services across the country. </w:t>
      </w:r>
      <w:r w:rsidR="006F258A">
        <w:rPr>
          <w:rFonts w:ascii="Arial" w:hAnsi="Arial" w:cs="Arial"/>
        </w:rPr>
        <w:t>Members are concern</w:t>
      </w:r>
      <w:r w:rsidR="005E1341">
        <w:rPr>
          <w:rFonts w:ascii="Arial" w:hAnsi="Arial" w:cs="Arial"/>
        </w:rPr>
        <w:t xml:space="preserve">ed </w:t>
      </w:r>
      <w:r w:rsidR="006F258A">
        <w:rPr>
          <w:rFonts w:ascii="Arial" w:hAnsi="Arial" w:cs="Arial"/>
        </w:rPr>
        <w:t>that there is a lack of clarity regarding eligibility for</w:t>
      </w:r>
      <w:r w:rsidR="0037251E">
        <w:rPr>
          <w:rFonts w:ascii="Arial" w:hAnsi="Arial" w:cs="Arial"/>
        </w:rPr>
        <w:t xml:space="preserve"> services</w:t>
      </w:r>
      <w:r w:rsidR="006F258A">
        <w:rPr>
          <w:rFonts w:ascii="Arial" w:hAnsi="Arial" w:cs="Arial"/>
        </w:rPr>
        <w:t xml:space="preserve"> and regional inequity in service provision. Some local authorities include children in their integrated services offer (under </w:t>
      </w:r>
      <w:r w:rsidR="00E472CA">
        <w:rPr>
          <w:rFonts w:ascii="Arial" w:hAnsi="Arial" w:cs="Arial"/>
        </w:rPr>
        <w:t>the Public Bodies (Joint Working) (Scotland) Act 2014</w:t>
      </w:r>
      <w:r w:rsidR="006F258A">
        <w:rPr>
          <w:rFonts w:ascii="Arial" w:hAnsi="Arial" w:cs="Arial"/>
        </w:rPr>
        <w:t xml:space="preserve">) while in other areas integrated services are provided only for adults. </w:t>
      </w:r>
      <w:r w:rsidR="005602FA">
        <w:rPr>
          <w:rFonts w:ascii="Arial" w:hAnsi="Arial" w:cs="Arial"/>
        </w:rPr>
        <w:t>Addressing inconsistencies in the application of existing legislation regarding integrated services</w:t>
      </w:r>
      <w:r w:rsidR="005E1341">
        <w:rPr>
          <w:rFonts w:ascii="Arial" w:hAnsi="Arial" w:cs="Arial"/>
        </w:rPr>
        <w:t xml:space="preserve">, </w:t>
      </w:r>
      <w:r w:rsidR="005602FA">
        <w:rPr>
          <w:rFonts w:ascii="Arial" w:hAnsi="Arial" w:cs="Arial"/>
        </w:rPr>
        <w:t xml:space="preserve">ensuring the incorporation of the UN Convention on the Rights of the Child </w:t>
      </w:r>
      <w:r w:rsidR="00690A0A">
        <w:rPr>
          <w:rFonts w:ascii="Arial" w:hAnsi="Arial" w:cs="Arial"/>
        </w:rPr>
        <w:t xml:space="preserve">and ensuring that current obligations to implement Coordinated </w:t>
      </w:r>
      <w:r w:rsidR="005E1341">
        <w:rPr>
          <w:rFonts w:ascii="Arial" w:hAnsi="Arial" w:cs="Arial"/>
        </w:rPr>
        <w:t xml:space="preserve">Support Plans </w:t>
      </w:r>
      <w:r w:rsidR="0092725E">
        <w:rPr>
          <w:rFonts w:ascii="Arial" w:hAnsi="Arial" w:cs="Arial"/>
        </w:rPr>
        <w:t xml:space="preserve">(Child and Young People (Scotland) Act </w:t>
      </w:r>
      <w:r w:rsidR="0092725E">
        <w:rPr>
          <w:rFonts w:ascii="Arial" w:hAnsi="Arial" w:cs="Arial"/>
        </w:rPr>
        <w:lastRenderedPageBreak/>
        <w:t xml:space="preserve">2014) </w:t>
      </w:r>
      <w:r w:rsidR="005E1341">
        <w:rPr>
          <w:rFonts w:ascii="Arial" w:hAnsi="Arial" w:cs="Arial"/>
        </w:rPr>
        <w:t>are being met</w:t>
      </w:r>
      <w:r w:rsidR="00690A0A">
        <w:rPr>
          <w:rFonts w:ascii="Arial" w:hAnsi="Arial" w:cs="Arial"/>
        </w:rPr>
        <w:t xml:space="preserve"> </w:t>
      </w:r>
      <w:r w:rsidR="005E1341">
        <w:rPr>
          <w:rFonts w:ascii="Arial" w:hAnsi="Arial" w:cs="Arial"/>
        </w:rPr>
        <w:t>might be</w:t>
      </w:r>
      <w:r w:rsidR="005602FA">
        <w:rPr>
          <w:rFonts w:ascii="Arial" w:hAnsi="Arial" w:cs="Arial"/>
        </w:rPr>
        <w:t xml:space="preserve"> a </w:t>
      </w:r>
      <w:r w:rsidR="005E1341">
        <w:rPr>
          <w:rFonts w:ascii="Arial" w:hAnsi="Arial" w:cs="Arial"/>
        </w:rPr>
        <w:t>more effective means of improving outcomes and opportunities for disabled young people than</w:t>
      </w:r>
      <w:r w:rsidR="005602FA">
        <w:rPr>
          <w:rFonts w:ascii="Arial" w:hAnsi="Arial" w:cs="Arial"/>
        </w:rPr>
        <w:t xml:space="preserve"> introducing a new law. </w:t>
      </w:r>
    </w:p>
    <w:p w:rsidR="00FD6901" w:rsidRPr="00FD6901" w:rsidRDefault="00FD6901" w:rsidP="00FD6901">
      <w:pPr>
        <w:contextualSpacing/>
        <w:jc w:val="both"/>
        <w:rPr>
          <w:rFonts w:ascii="Arial" w:hAnsi="Arial" w:cs="Arial"/>
        </w:rPr>
      </w:pPr>
    </w:p>
    <w:p w:rsidR="00DC1E03" w:rsidRDefault="00DC1E03" w:rsidP="00FD6901">
      <w:pPr>
        <w:contextualSpacing/>
        <w:jc w:val="both"/>
        <w:rPr>
          <w:rFonts w:ascii="Arial" w:hAnsi="Arial" w:cs="Arial"/>
          <w:b/>
        </w:rPr>
      </w:pPr>
      <w:r w:rsidRPr="00FD6901">
        <w:rPr>
          <w:rFonts w:ascii="Arial" w:hAnsi="Arial" w:cs="Arial"/>
          <w:b/>
        </w:rPr>
        <w:t>Is changing the law the only way to do what the Bill is trying to do? Would the Bill (as it is currently written) have any unexpected or unforeseen effects?</w:t>
      </w:r>
    </w:p>
    <w:p w:rsidR="00367485" w:rsidRDefault="006067A5" w:rsidP="00FD6901">
      <w:pPr>
        <w:contextualSpacing/>
        <w:jc w:val="both"/>
        <w:rPr>
          <w:rFonts w:ascii="Arial" w:hAnsi="Arial" w:cs="Arial"/>
        </w:rPr>
      </w:pPr>
      <w:r>
        <w:rPr>
          <w:rFonts w:ascii="Arial" w:hAnsi="Arial" w:cs="Arial"/>
        </w:rPr>
        <w:t>Whilst RCOT agrees with the need to improve opportunities, services and support for young people as they transition to adulthood,</w:t>
      </w:r>
      <w:r w:rsidR="00690A0A">
        <w:rPr>
          <w:rFonts w:ascii="Arial" w:hAnsi="Arial" w:cs="Arial"/>
        </w:rPr>
        <w:t xml:space="preserve"> we are not convinced that introducing a new</w:t>
      </w:r>
      <w:r>
        <w:rPr>
          <w:rFonts w:ascii="Arial" w:hAnsi="Arial" w:cs="Arial"/>
        </w:rPr>
        <w:t xml:space="preserve"> law is the best way to achieve this. The legal process for establi</w:t>
      </w:r>
      <w:r w:rsidR="005E1341">
        <w:rPr>
          <w:rFonts w:ascii="Arial" w:hAnsi="Arial" w:cs="Arial"/>
        </w:rPr>
        <w:t>shing a new law and</w:t>
      </w:r>
      <w:r>
        <w:rPr>
          <w:rFonts w:ascii="Arial" w:hAnsi="Arial" w:cs="Arial"/>
        </w:rPr>
        <w:t xml:space="preserve"> making changes to it is leng</w:t>
      </w:r>
      <w:r w:rsidR="0092725E">
        <w:rPr>
          <w:rFonts w:ascii="Arial" w:hAnsi="Arial" w:cs="Arial"/>
        </w:rPr>
        <w:t>thy, so service improvements would</w:t>
      </w:r>
      <w:r>
        <w:rPr>
          <w:rFonts w:ascii="Arial" w:hAnsi="Arial" w:cs="Arial"/>
        </w:rPr>
        <w:t xml:space="preserve"> not be seen for some time. There is also a risk that resources will focus on demonstrating compliance with the law, rather </w:t>
      </w:r>
      <w:r w:rsidR="006B24E7">
        <w:rPr>
          <w:rFonts w:ascii="Arial" w:hAnsi="Arial" w:cs="Arial"/>
        </w:rPr>
        <w:t>than improving services for disabled children and young people.</w:t>
      </w:r>
    </w:p>
    <w:p w:rsidR="006067A5" w:rsidRDefault="006067A5" w:rsidP="00FD6901">
      <w:pPr>
        <w:contextualSpacing/>
        <w:jc w:val="both"/>
        <w:rPr>
          <w:rFonts w:ascii="Arial" w:hAnsi="Arial" w:cs="Arial"/>
        </w:rPr>
      </w:pPr>
    </w:p>
    <w:p w:rsidR="006067A5" w:rsidRPr="00367485" w:rsidRDefault="006067A5" w:rsidP="00FD6901">
      <w:pPr>
        <w:contextualSpacing/>
        <w:jc w:val="both"/>
        <w:rPr>
          <w:rFonts w:ascii="Arial" w:hAnsi="Arial" w:cs="Arial"/>
        </w:rPr>
      </w:pPr>
      <w:r>
        <w:rPr>
          <w:rFonts w:ascii="Arial" w:hAnsi="Arial" w:cs="Arial"/>
        </w:rPr>
        <w:t>An altern</w:t>
      </w:r>
      <w:r w:rsidR="0092725E">
        <w:rPr>
          <w:rFonts w:ascii="Arial" w:hAnsi="Arial" w:cs="Arial"/>
        </w:rPr>
        <w:t>ative approach might</w:t>
      </w:r>
      <w:r w:rsidR="006B24E7">
        <w:rPr>
          <w:rFonts w:ascii="Arial" w:hAnsi="Arial" w:cs="Arial"/>
        </w:rPr>
        <w:t xml:space="preserve"> be to develop</w:t>
      </w:r>
      <w:r>
        <w:rPr>
          <w:rFonts w:ascii="Arial" w:hAnsi="Arial" w:cs="Arial"/>
        </w:rPr>
        <w:t xml:space="preserve"> Guidance </w:t>
      </w:r>
      <w:r w:rsidR="005E1341">
        <w:rPr>
          <w:rFonts w:ascii="Arial" w:hAnsi="Arial" w:cs="Arial"/>
        </w:rPr>
        <w:t xml:space="preserve">for transition support </w:t>
      </w:r>
      <w:r>
        <w:rPr>
          <w:rFonts w:ascii="Arial" w:hAnsi="Arial" w:cs="Arial"/>
        </w:rPr>
        <w:t>that includes principles and examples of good practice</w:t>
      </w:r>
      <w:r w:rsidR="005E1341">
        <w:rPr>
          <w:rFonts w:ascii="Arial" w:hAnsi="Arial" w:cs="Arial"/>
        </w:rPr>
        <w:t xml:space="preserve">. Guidance is often </w:t>
      </w:r>
      <w:r w:rsidR="00693FB2">
        <w:rPr>
          <w:rFonts w:ascii="Arial" w:hAnsi="Arial" w:cs="Arial"/>
        </w:rPr>
        <w:t>practical</w:t>
      </w:r>
      <w:r w:rsidR="005E1341">
        <w:rPr>
          <w:rFonts w:ascii="Arial" w:hAnsi="Arial" w:cs="Arial"/>
        </w:rPr>
        <w:t xml:space="preserve"> and therefore more useful</w:t>
      </w:r>
      <w:r w:rsidR="00693FB2">
        <w:rPr>
          <w:rFonts w:ascii="Arial" w:hAnsi="Arial" w:cs="Arial"/>
        </w:rPr>
        <w:t xml:space="preserve">, helping services to identify and implement service improvements. Guidance </w:t>
      </w:r>
      <w:r w:rsidR="00690A0A">
        <w:rPr>
          <w:rFonts w:ascii="Arial" w:hAnsi="Arial" w:cs="Arial"/>
        </w:rPr>
        <w:t>is typically developed in collaboration with stakeholders (including people with lived experience) and can</w:t>
      </w:r>
      <w:r w:rsidR="00693FB2">
        <w:rPr>
          <w:rFonts w:ascii="Arial" w:hAnsi="Arial" w:cs="Arial"/>
        </w:rPr>
        <w:t xml:space="preserve"> be </w:t>
      </w:r>
      <w:r w:rsidR="00690A0A">
        <w:rPr>
          <w:rFonts w:ascii="Arial" w:hAnsi="Arial" w:cs="Arial"/>
        </w:rPr>
        <w:t xml:space="preserve">reviewed and </w:t>
      </w:r>
      <w:r w:rsidR="00693FB2">
        <w:rPr>
          <w:rFonts w:ascii="Arial" w:hAnsi="Arial" w:cs="Arial"/>
        </w:rPr>
        <w:t>updated more quickly than laws</w:t>
      </w:r>
      <w:r w:rsidR="00690A0A">
        <w:rPr>
          <w:rFonts w:ascii="Arial" w:hAnsi="Arial" w:cs="Arial"/>
        </w:rPr>
        <w:t>.</w:t>
      </w:r>
      <w:r w:rsidR="006B24E7">
        <w:rPr>
          <w:rFonts w:ascii="Arial" w:hAnsi="Arial" w:cs="Arial"/>
        </w:rPr>
        <w:t xml:space="preserve"> This ensures that it remains</w:t>
      </w:r>
      <w:r w:rsidR="00690A0A">
        <w:rPr>
          <w:rFonts w:ascii="Arial" w:hAnsi="Arial" w:cs="Arial"/>
        </w:rPr>
        <w:t xml:space="preserve"> relevant and reflects the contemporary context. </w:t>
      </w:r>
    </w:p>
    <w:p w:rsidR="00FD6901" w:rsidRPr="00FD6901" w:rsidRDefault="00FD6901" w:rsidP="00FD6901">
      <w:pPr>
        <w:contextualSpacing/>
        <w:jc w:val="both"/>
        <w:rPr>
          <w:rFonts w:ascii="Arial" w:hAnsi="Arial" w:cs="Arial"/>
        </w:rPr>
      </w:pPr>
    </w:p>
    <w:p w:rsidR="00DC1E03" w:rsidRDefault="00DC1E03" w:rsidP="00FD6901">
      <w:pPr>
        <w:contextualSpacing/>
        <w:jc w:val="both"/>
        <w:rPr>
          <w:rFonts w:ascii="Arial" w:hAnsi="Arial" w:cs="Arial"/>
          <w:b/>
        </w:rPr>
      </w:pPr>
      <w:r w:rsidRPr="00FD6901">
        <w:rPr>
          <w:rFonts w:ascii="Arial" w:hAnsi="Arial" w:cs="Arial"/>
          <w:b/>
        </w:rPr>
        <w:t>The Bill would require the Scottish Government to introduce a National Transitions Strategy (sections 1 to 6 of the Bill). Do you agree with introducing a strategy, and a Scottish minister to be in charge of it?</w:t>
      </w:r>
    </w:p>
    <w:p w:rsidR="00690A0A" w:rsidRDefault="0037251E" w:rsidP="00FD6901">
      <w:pPr>
        <w:contextualSpacing/>
        <w:jc w:val="both"/>
        <w:rPr>
          <w:rFonts w:ascii="Arial" w:hAnsi="Arial" w:cs="Arial"/>
        </w:rPr>
      </w:pPr>
      <w:r>
        <w:rPr>
          <w:rFonts w:ascii="Arial" w:hAnsi="Arial" w:cs="Arial"/>
        </w:rPr>
        <w:t>RCOT supports the recommendation for a National Transitions Strategy. This should be a dynamic document, de</w:t>
      </w:r>
      <w:r w:rsidR="00690A0A">
        <w:rPr>
          <w:rFonts w:ascii="Arial" w:hAnsi="Arial" w:cs="Arial"/>
        </w:rPr>
        <w:t xml:space="preserve">veloped in collaboration with </w:t>
      </w:r>
      <w:r>
        <w:rPr>
          <w:rFonts w:ascii="Arial" w:hAnsi="Arial" w:cs="Arial"/>
        </w:rPr>
        <w:t xml:space="preserve">stakeholders </w:t>
      </w:r>
      <w:r w:rsidR="00690A0A">
        <w:rPr>
          <w:rFonts w:ascii="Arial" w:hAnsi="Arial" w:cs="Arial"/>
        </w:rPr>
        <w:t>including young people, parents/carers and representatives from health, education, social care</w:t>
      </w:r>
      <w:r w:rsidR="00670EF1">
        <w:rPr>
          <w:rFonts w:ascii="Arial" w:hAnsi="Arial" w:cs="Arial"/>
        </w:rPr>
        <w:t>, employment</w:t>
      </w:r>
      <w:r w:rsidR="0033232A">
        <w:rPr>
          <w:rFonts w:ascii="Arial" w:hAnsi="Arial" w:cs="Arial"/>
        </w:rPr>
        <w:t>, professional bodies</w:t>
      </w:r>
      <w:r w:rsidR="006B24E7">
        <w:rPr>
          <w:rFonts w:ascii="Arial" w:hAnsi="Arial" w:cs="Arial"/>
        </w:rPr>
        <w:t xml:space="preserve"> and other</w:t>
      </w:r>
      <w:r w:rsidR="00670EF1">
        <w:rPr>
          <w:rFonts w:ascii="Arial" w:hAnsi="Arial" w:cs="Arial"/>
        </w:rPr>
        <w:t>s. O</w:t>
      </w:r>
      <w:r w:rsidR="00690A0A">
        <w:rPr>
          <w:rFonts w:ascii="Arial" w:hAnsi="Arial" w:cs="Arial"/>
        </w:rPr>
        <w:t>ccupational therapists</w:t>
      </w:r>
      <w:r w:rsidR="00670EF1">
        <w:rPr>
          <w:rFonts w:ascii="Arial" w:hAnsi="Arial" w:cs="Arial"/>
        </w:rPr>
        <w:t xml:space="preserve"> would make a key contribution to the development, implementation and review of a National Transitions Strategy. </w:t>
      </w:r>
    </w:p>
    <w:p w:rsidR="00670EF1" w:rsidRDefault="00670EF1" w:rsidP="00FD6901">
      <w:pPr>
        <w:contextualSpacing/>
        <w:jc w:val="both"/>
        <w:rPr>
          <w:rFonts w:ascii="Arial" w:hAnsi="Arial" w:cs="Arial"/>
        </w:rPr>
      </w:pPr>
    </w:p>
    <w:p w:rsidR="00670EF1" w:rsidRDefault="00670EF1" w:rsidP="00670EF1">
      <w:pPr>
        <w:contextualSpacing/>
        <w:jc w:val="both"/>
        <w:rPr>
          <w:rFonts w:ascii="Arial" w:hAnsi="Arial" w:cs="Arial"/>
        </w:rPr>
      </w:pPr>
      <w:r>
        <w:rPr>
          <w:rFonts w:ascii="Arial" w:hAnsi="Arial" w:cs="Arial"/>
        </w:rPr>
        <w:t>Members agree that ensuring accountability for implementing a National Transitions Strategy is essential. The individual or body with responsibil</w:t>
      </w:r>
      <w:r w:rsidR="005E1341">
        <w:rPr>
          <w:rFonts w:ascii="Arial" w:hAnsi="Arial" w:cs="Arial"/>
        </w:rPr>
        <w:t>ity for leading the plan should</w:t>
      </w:r>
      <w:r w:rsidR="006B24E7">
        <w:rPr>
          <w:rFonts w:ascii="Arial" w:hAnsi="Arial" w:cs="Arial"/>
        </w:rPr>
        <w:t xml:space="preserve"> take a</w:t>
      </w:r>
      <w:r>
        <w:rPr>
          <w:rFonts w:ascii="Arial" w:hAnsi="Arial" w:cs="Arial"/>
        </w:rPr>
        <w:t xml:space="preserve"> holistic view; currently transition planning tends to be led by ed</w:t>
      </w:r>
      <w:r w:rsidR="00B50F5E">
        <w:rPr>
          <w:rFonts w:ascii="Arial" w:hAnsi="Arial" w:cs="Arial"/>
        </w:rPr>
        <w:t>ucation which means that</w:t>
      </w:r>
      <w:r>
        <w:rPr>
          <w:rFonts w:ascii="Arial" w:hAnsi="Arial" w:cs="Arial"/>
        </w:rPr>
        <w:t xml:space="preserve"> opportunities for considering health, social care and employment </w:t>
      </w:r>
      <w:r w:rsidR="00B50F5E">
        <w:rPr>
          <w:rFonts w:ascii="Arial" w:hAnsi="Arial" w:cs="Arial"/>
        </w:rPr>
        <w:t xml:space="preserve">needs </w:t>
      </w:r>
      <w:r>
        <w:rPr>
          <w:rFonts w:ascii="Arial" w:hAnsi="Arial" w:cs="Arial"/>
        </w:rPr>
        <w:t xml:space="preserve">may be missed. </w:t>
      </w:r>
    </w:p>
    <w:p w:rsidR="00FD6901" w:rsidRPr="00FD6901" w:rsidRDefault="00FD6901" w:rsidP="00FD6901">
      <w:pPr>
        <w:contextualSpacing/>
        <w:jc w:val="both"/>
        <w:rPr>
          <w:rFonts w:ascii="Arial" w:hAnsi="Arial" w:cs="Arial"/>
        </w:rPr>
      </w:pPr>
    </w:p>
    <w:p w:rsidR="00DC1E03" w:rsidRPr="00FD6901" w:rsidRDefault="00DC1E03" w:rsidP="00FD6901">
      <w:pPr>
        <w:contextualSpacing/>
        <w:jc w:val="both"/>
        <w:rPr>
          <w:rFonts w:ascii="Arial" w:hAnsi="Arial" w:cs="Arial"/>
          <w:b/>
        </w:rPr>
      </w:pPr>
      <w:r w:rsidRPr="00FD6901">
        <w:rPr>
          <w:rFonts w:ascii="Arial" w:hAnsi="Arial" w:cs="Arial"/>
          <w:b/>
        </w:rPr>
        <w:t>The Bill places a duty on local councils to prepare and implement transition plans for each disabled child and young person within their local authority (sections 7 to 13 of the Bill). They would also have to explain how plans were going to be prepared and managed and what would happen if there was a disagreement about what was in a plan or how it was working. Do you agree with these proposals?</w:t>
      </w:r>
    </w:p>
    <w:p w:rsidR="00FD6901" w:rsidRDefault="006B24E7" w:rsidP="00FD6901">
      <w:pPr>
        <w:contextualSpacing/>
        <w:jc w:val="both"/>
        <w:rPr>
          <w:rFonts w:ascii="Arial" w:hAnsi="Arial" w:cs="Arial"/>
        </w:rPr>
      </w:pPr>
      <w:r>
        <w:rPr>
          <w:rFonts w:ascii="Arial" w:hAnsi="Arial" w:cs="Arial"/>
        </w:rPr>
        <w:t xml:space="preserve">Members agree that there is a need for greater consistency and accountability for the preparation and management of transition plans for disabled children and young people. </w:t>
      </w:r>
      <w:r w:rsidR="00B50F5E">
        <w:rPr>
          <w:rFonts w:ascii="Arial" w:hAnsi="Arial" w:cs="Arial"/>
        </w:rPr>
        <w:t xml:space="preserve">Clarity regarding the process and timeline for preparing and implementing transitions plans is welcomed. Placing the views of the young person at the centre of the transition plan is critical. </w:t>
      </w:r>
    </w:p>
    <w:p w:rsidR="0047094A" w:rsidRDefault="0047094A" w:rsidP="00FD6901">
      <w:pPr>
        <w:contextualSpacing/>
        <w:jc w:val="both"/>
        <w:rPr>
          <w:rFonts w:ascii="Arial" w:hAnsi="Arial" w:cs="Arial"/>
        </w:rPr>
      </w:pPr>
    </w:p>
    <w:p w:rsidR="006B24E7" w:rsidRDefault="00B50F5E" w:rsidP="00FD6901">
      <w:pPr>
        <w:contextualSpacing/>
        <w:jc w:val="both"/>
        <w:rPr>
          <w:rFonts w:ascii="Arial" w:hAnsi="Arial" w:cs="Arial"/>
        </w:rPr>
      </w:pPr>
      <w:r>
        <w:rPr>
          <w:rFonts w:ascii="Arial" w:hAnsi="Arial" w:cs="Arial"/>
        </w:rPr>
        <w:t>C</w:t>
      </w:r>
      <w:r w:rsidR="0047094A">
        <w:rPr>
          <w:rFonts w:ascii="Arial" w:hAnsi="Arial" w:cs="Arial"/>
        </w:rPr>
        <w:t xml:space="preserve">ouncils should also be reminded of their anticipatory duty to plan for the population needs of disabled young people. Members are concerned that there is a lack of forward planning to </w:t>
      </w:r>
      <w:r w:rsidR="0047094A">
        <w:rPr>
          <w:rFonts w:ascii="Arial" w:hAnsi="Arial" w:cs="Arial"/>
        </w:rPr>
        <w:lastRenderedPageBreak/>
        <w:t xml:space="preserve">ensure that services are available to meet the growing demand for transition support. As a result, </w:t>
      </w:r>
      <w:r w:rsidR="00FF419A">
        <w:rPr>
          <w:rFonts w:ascii="Arial" w:hAnsi="Arial" w:cs="Arial"/>
        </w:rPr>
        <w:t>there may be delays in disabled young people being able to access opportunities and to lead the full and happy li</w:t>
      </w:r>
      <w:r w:rsidR="0033232A">
        <w:rPr>
          <w:rFonts w:ascii="Arial" w:hAnsi="Arial" w:cs="Arial"/>
        </w:rPr>
        <w:t>ves to which they are entitled. This also impacts on the opportunities to be enable young people to be active citizens of Scotland.</w:t>
      </w:r>
    </w:p>
    <w:p w:rsidR="006B24E7" w:rsidRPr="00FD6901" w:rsidRDefault="006B24E7" w:rsidP="00FD6901">
      <w:pPr>
        <w:contextualSpacing/>
        <w:jc w:val="both"/>
        <w:rPr>
          <w:rFonts w:ascii="Arial" w:hAnsi="Arial" w:cs="Arial"/>
        </w:rPr>
      </w:pPr>
    </w:p>
    <w:p w:rsidR="00DC1E03" w:rsidRDefault="00DC1E03" w:rsidP="00FD6901">
      <w:pPr>
        <w:contextualSpacing/>
        <w:jc w:val="both"/>
        <w:rPr>
          <w:rFonts w:ascii="Arial" w:hAnsi="Arial" w:cs="Arial"/>
          <w:b/>
        </w:rPr>
      </w:pPr>
      <w:r w:rsidRPr="00FD6901">
        <w:rPr>
          <w:rFonts w:ascii="Arial" w:hAnsi="Arial" w:cs="Arial"/>
          <w:b/>
        </w:rPr>
        <w:t>What financial impact do you think the Bill may have, either on the Scottish Government, local councils or other bodies?</w:t>
      </w:r>
    </w:p>
    <w:p w:rsidR="00FF419A" w:rsidRDefault="00FF419A" w:rsidP="00FD6901">
      <w:pPr>
        <w:contextualSpacing/>
        <w:jc w:val="both"/>
        <w:rPr>
          <w:rFonts w:ascii="Arial" w:hAnsi="Arial" w:cs="Arial"/>
        </w:rPr>
      </w:pPr>
      <w:r>
        <w:rPr>
          <w:rFonts w:ascii="Arial" w:hAnsi="Arial" w:cs="Arial"/>
        </w:rPr>
        <w:t xml:space="preserve">The proposed Bill has significant financial implications which may not have been fully identified. Members highlight that individuals’ experience of the transition to adulthood is often negatively impacted by a lack of </w:t>
      </w:r>
      <w:r w:rsidR="00CA0159">
        <w:rPr>
          <w:rFonts w:ascii="Arial" w:hAnsi="Arial" w:cs="Arial"/>
        </w:rPr>
        <w:t xml:space="preserve">knowledge, </w:t>
      </w:r>
      <w:r>
        <w:rPr>
          <w:rFonts w:ascii="Arial" w:hAnsi="Arial" w:cs="Arial"/>
        </w:rPr>
        <w:t xml:space="preserve">planning and resources. </w:t>
      </w:r>
      <w:r w:rsidR="0033232A">
        <w:rPr>
          <w:rFonts w:ascii="Arial" w:hAnsi="Arial" w:cs="Arial"/>
        </w:rPr>
        <w:t>Going forwards it is important to consider the needs of individuals and the support they require, in line with the national framework for self directed support which is currently being developed, This evolving framework highlights the importance of all assessments starting with a good conversation and not a budget.</w:t>
      </w:r>
    </w:p>
    <w:p w:rsidR="00FF419A" w:rsidRDefault="00FF419A" w:rsidP="00FD6901">
      <w:pPr>
        <w:contextualSpacing/>
        <w:jc w:val="both"/>
        <w:rPr>
          <w:rFonts w:ascii="Arial" w:hAnsi="Arial" w:cs="Arial"/>
        </w:rPr>
      </w:pPr>
    </w:p>
    <w:p w:rsidR="00CA0159" w:rsidRDefault="00CA0159" w:rsidP="00CA0159">
      <w:pPr>
        <w:contextualSpacing/>
        <w:jc w:val="both"/>
        <w:rPr>
          <w:rFonts w:ascii="Arial" w:hAnsi="Arial" w:cs="Arial"/>
        </w:rPr>
      </w:pPr>
      <w:r>
        <w:rPr>
          <w:rFonts w:ascii="Arial" w:hAnsi="Arial" w:cs="Arial"/>
        </w:rPr>
        <w:t xml:space="preserve">There is a need for training to ensure organisations and individuals have the knowledge and skills to support disabled young people at this key life stage. </w:t>
      </w:r>
      <w:r w:rsidR="00F56902">
        <w:rPr>
          <w:rFonts w:ascii="Arial" w:hAnsi="Arial" w:cs="Arial"/>
        </w:rPr>
        <w:t xml:space="preserve">Resources to prepare and deliver this training </w:t>
      </w:r>
      <w:r w:rsidR="0092725E">
        <w:rPr>
          <w:rFonts w:ascii="Arial" w:hAnsi="Arial" w:cs="Arial"/>
        </w:rPr>
        <w:t xml:space="preserve">(to which occupational therapist can contribute) </w:t>
      </w:r>
      <w:r w:rsidR="00F56902">
        <w:rPr>
          <w:rFonts w:ascii="Arial" w:hAnsi="Arial" w:cs="Arial"/>
        </w:rPr>
        <w:t xml:space="preserve">need to be factored into the financial impact review. </w:t>
      </w:r>
    </w:p>
    <w:p w:rsidR="00CA0159" w:rsidRPr="00FF419A" w:rsidRDefault="00CA0159" w:rsidP="00CA0159">
      <w:pPr>
        <w:contextualSpacing/>
        <w:jc w:val="both"/>
        <w:rPr>
          <w:rFonts w:ascii="Arial" w:hAnsi="Arial" w:cs="Arial"/>
        </w:rPr>
      </w:pPr>
    </w:p>
    <w:p w:rsidR="00A72F53" w:rsidRDefault="00FF419A" w:rsidP="00FD6901">
      <w:pPr>
        <w:contextualSpacing/>
        <w:jc w:val="both"/>
        <w:rPr>
          <w:rFonts w:ascii="Arial" w:hAnsi="Arial" w:cs="Arial"/>
        </w:rPr>
      </w:pPr>
      <w:r>
        <w:rPr>
          <w:rFonts w:ascii="Arial" w:hAnsi="Arial" w:cs="Arial"/>
        </w:rPr>
        <w:t>Occupational therapists have the</w:t>
      </w:r>
      <w:r w:rsidR="00A72F53">
        <w:rPr>
          <w:rFonts w:ascii="Arial" w:hAnsi="Arial" w:cs="Arial"/>
        </w:rPr>
        <w:t xml:space="preserve"> knowledge</w:t>
      </w:r>
      <w:r>
        <w:rPr>
          <w:rFonts w:ascii="Arial" w:hAnsi="Arial" w:cs="Arial"/>
        </w:rPr>
        <w:t xml:space="preserve"> and expertise to </w:t>
      </w:r>
      <w:r w:rsidR="00A72F53">
        <w:rPr>
          <w:rFonts w:ascii="Arial" w:hAnsi="Arial" w:cs="Arial"/>
        </w:rPr>
        <w:t>support disabled young people as they m</w:t>
      </w:r>
      <w:r w:rsidR="00F56902">
        <w:rPr>
          <w:rFonts w:ascii="Arial" w:hAnsi="Arial" w:cs="Arial"/>
        </w:rPr>
        <w:t>ake the transition to adulthood, but the number of occupational therapists working with young people at this important life stage is limited. With their unique skill set, occupational therapists are well positioned to help disabled young people develop independence skills, participate as valued members of the</w:t>
      </w:r>
      <w:r w:rsidR="00A72F53">
        <w:rPr>
          <w:rFonts w:ascii="Arial" w:hAnsi="Arial" w:cs="Arial"/>
        </w:rPr>
        <w:t xml:space="preserve"> community and access employment and further/higher education</w:t>
      </w:r>
      <w:r w:rsidR="00F56902" w:rsidRPr="00F56902">
        <w:rPr>
          <w:rFonts w:ascii="Arial" w:hAnsi="Arial" w:cs="Arial"/>
        </w:rPr>
        <w:t xml:space="preserve"> </w:t>
      </w:r>
      <w:r w:rsidR="00F56902">
        <w:rPr>
          <w:rFonts w:ascii="Arial" w:hAnsi="Arial" w:cs="Arial"/>
        </w:rPr>
        <w:t>by identifying reasonable adjustments</w:t>
      </w:r>
      <w:r w:rsidR="00A72F53">
        <w:rPr>
          <w:rFonts w:ascii="Arial" w:hAnsi="Arial" w:cs="Arial"/>
        </w:rPr>
        <w:t xml:space="preserve">. </w:t>
      </w:r>
      <w:r w:rsidR="00F56902">
        <w:rPr>
          <w:rFonts w:ascii="Arial" w:hAnsi="Arial" w:cs="Arial"/>
        </w:rPr>
        <w:t>Additional investment in occupational therapy will be required to ensure disabled young people can access this vital service</w:t>
      </w:r>
      <w:r w:rsidR="00A72F53">
        <w:rPr>
          <w:rFonts w:ascii="Arial" w:hAnsi="Arial" w:cs="Arial"/>
        </w:rPr>
        <w:t xml:space="preserve"> to imp</w:t>
      </w:r>
      <w:r w:rsidR="00F56902">
        <w:rPr>
          <w:rFonts w:ascii="Arial" w:hAnsi="Arial" w:cs="Arial"/>
        </w:rPr>
        <w:t xml:space="preserve">rove </w:t>
      </w:r>
      <w:r w:rsidR="0092725E">
        <w:rPr>
          <w:rFonts w:ascii="Arial" w:hAnsi="Arial" w:cs="Arial"/>
        </w:rPr>
        <w:t xml:space="preserve">their life </w:t>
      </w:r>
      <w:r w:rsidR="00F56902">
        <w:rPr>
          <w:rFonts w:ascii="Arial" w:hAnsi="Arial" w:cs="Arial"/>
        </w:rPr>
        <w:t xml:space="preserve">opportunities and outcomes. </w:t>
      </w:r>
    </w:p>
    <w:p w:rsidR="00FD6901" w:rsidRPr="00FD6901" w:rsidRDefault="00FD6901" w:rsidP="00FD6901">
      <w:pPr>
        <w:contextualSpacing/>
        <w:jc w:val="both"/>
        <w:rPr>
          <w:rFonts w:ascii="Arial" w:hAnsi="Arial" w:cs="Arial"/>
        </w:rPr>
      </w:pPr>
    </w:p>
    <w:p w:rsidR="00DC1E03" w:rsidRPr="00FD6901" w:rsidRDefault="00DC1E03" w:rsidP="00FD6901">
      <w:pPr>
        <w:contextualSpacing/>
        <w:jc w:val="both"/>
        <w:rPr>
          <w:rFonts w:ascii="Arial" w:hAnsi="Arial" w:cs="Arial"/>
          <w:b/>
        </w:rPr>
      </w:pPr>
      <w:r w:rsidRPr="00FD6901">
        <w:rPr>
          <w:rFonts w:ascii="Arial" w:hAnsi="Arial" w:cs="Arial"/>
          <w:b/>
        </w:rPr>
        <w:t>Is there anything else you’d like the Committee to know about the Bill? Do you have any comments on how the Bill will affect (for better or worse) the rights and quality of life of the people covered by the Bill?</w:t>
      </w:r>
    </w:p>
    <w:p w:rsidR="00FD6901" w:rsidRDefault="00584B3B" w:rsidP="0092725E">
      <w:pPr>
        <w:spacing w:after="0"/>
        <w:jc w:val="both"/>
      </w:pPr>
      <w:r>
        <w:rPr>
          <w:rFonts w:ascii="Arial" w:hAnsi="Arial" w:cs="Arial"/>
        </w:rPr>
        <w:t>RCOT welcomes the focus on improving services, opportunities and outcomes for disabled children and young people as they make the transition from childhood</w:t>
      </w:r>
      <w:r w:rsidR="00E065A4">
        <w:rPr>
          <w:rFonts w:ascii="Arial" w:hAnsi="Arial" w:cs="Arial"/>
        </w:rPr>
        <w:t xml:space="preserve"> to adulthood. Disabled young people have a right to expect timely services that meet their needs at this critical life stage, and occupational therapists have skills and expertise t</w:t>
      </w:r>
      <w:r w:rsidR="0092725E">
        <w:rPr>
          <w:rFonts w:ascii="Arial" w:hAnsi="Arial" w:cs="Arial"/>
        </w:rPr>
        <w:t>o</w:t>
      </w:r>
      <w:r w:rsidR="00E065A4">
        <w:rPr>
          <w:rFonts w:ascii="Arial" w:hAnsi="Arial" w:cs="Arial"/>
        </w:rPr>
        <w:t xml:space="preserve"> help facilitate this. </w:t>
      </w:r>
    </w:p>
    <w:p w:rsidR="0033232A" w:rsidRDefault="0033232A" w:rsidP="0092725E">
      <w:pPr>
        <w:tabs>
          <w:tab w:val="left" w:pos="3504"/>
        </w:tabs>
        <w:spacing w:after="0"/>
        <w:rPr>
          <w:rFonts w:ascii="Arial" w:hAnsi="Arial" w:cs="Arial"/>
        </w:rPr>
      </w:pPr>
    </w:p>
    <w:p w:rsidR="0033232A" w:rsidRDefault="0033232A" w:rsidP="0092725E">
      <w:pPr>
        <w:tabs>
          <w:tab w:val="left" w:pos="3504"/>
        </w:tabs>
        <w:spacing w:after="0"/>
        <w:rPr>
          <w:rFonts w:ascii="Arial" w:hAnsi="Arial" w:cs="Arial"/>
        </w:rPr>
      </w:pPr>
    </w:p>
    <w:p w:rsidR="004B5704" w:rsidRPr="00D32CF7" w:rsidRDefault="0092725E" w:rsidP="0092725E">
      <w:pPr>
        <w:tabs>
          <w:tab w:val="left" w:pos="3504"/>
        </w:tabs>
        <w:spacing w:after="0"/>
        <w:rPr>
          <w:rFonts w:ascii="Arial" w:hAnsi="Arial" w:cs="Arial"/>
        </w:rPr>
      </w:pPr>
      <w:r>
        <w:rPr>
          <w:rFonts w:ascii="Arial" w:hAnsi="Arial" w:cs="Arial"/>
        </w:rPr>
        <w:tab/>
      </w:r>
    </w:p>
    <w:p w:rsidR="00606270" w:rsidRDefault="00606270" w:rsidP="00606270">
      <w:pPr>
        <w:spacing w:after="0"/>
        <w:rPr>
          <w:rFonts w:ascii="Arial" w:eastAsia="Calibri" w:hAnsi="Arial" w:cs="Arial"/>
        </w:rPr>
      </w:pPr>
      <w:r w:rsidRPr="007579C2">
        <w:rPr>
          <w:rFonts w:ascii="Arial" w:eastAsia="Calibri" w:hAnsi="Arial" w:cs="Arial"/>
        </w:rPr>
        <w:t xml:space="preserve">For further information on this submission, please contact: </w:t>
      </w:r>
    </w:p>
    <w:p w:rsidR="0092725E" w:rsidRDefault="0092725E" w:rsidP="00606270">
      <w:pPr>
        <w:spacing w:after="0"/>
        <w:rPr>
          <w:rFonts w:ascii="Arial" w:eastAsia="Calibri" w:hAnsi="Arial" w:cs="Arial"/>
        </w:rPr>
      </w:pPr>
      <w:r>
        <w:rPr>
          <w:rFonts w:ascii="Arial" w:eastAsia="Calibri" w:hAnsi="Arial" w:cs="Arial"/>
        </w:rPr>
        <w:t>Sally Payne, Professional Adviser for Children, Young People and Families</w:t>
      </w:r>
    </w:p>
    <w:p w:rsidR="0092725E" w:rsidRPr="007579C2" w:rsidRDefault="0092725E" w:rsidP="00606270">
      <w:pPr>
        <w:spacing w:after="0"/>
        <w:rPr>
          <w:rFonts w:ascii="Arial" w:eastAsia="Calibri" w:hAnsi="Arial" w:cs="Arial"/>
        </w:rPr>
      </w:pPr>
      <w:r>
        <w:rPr>
          <w:rFonts w:ascii="Arial" w:eastAsia="Calibri" w:hAnsi="Arial" w:cs="Arial"/>
        </w:rPr>
        <w:t xml:space="preserve">Royal College of Occupational Therapists </w:t>
      </w:r>
      <w:hyperlink r:id="rId10" w:history="1">
        <w:r w:rsidRPr="003577C9">
          <w:rPr>
            <w:rStyle w:val="Hyperlink"/>
            <w:rFonts w:ascii="Arial" w:eastAsia="Calibri" w:hAnsi="Arial" w:cs="Arial"/>
          </w:rPr>
          <w:t>Sally.payne@rcot.co.uk</w:t>
        </w:r>
      </w:hyperlink>
      <w:r>
        <w:rPr>
          <w:rFonts w:ascii="Arial" w:eastAsia="Calibri" w:hAnsi="Arial" w:cs="Arial"/>
        </w:rPr>
        <w:t xml:space="preserve"> </w:t>
      </w:r>
    </w:p>
    <w:p w:rsidR="00606270" w:rsidRPr="007579C2" w:rsidRDefault="00606270" w:rsidP="00606270">
      <w:pPr>
        <w:spacing w:after="0"/>
        <w:rPr>
          <w:rFonts w:ascii="Arial" w:eastAsia="Calibri" w:hAnsi="Arial" w:cs="Arial"/>
        </w:rPr>
      </w:pPr>
      <w:r w:rsidRPr="007579C2">
        <w:rPr>
          <w:rFonts w:ascii="Arial" w:eastAsia="Calibri" w:hAnsi="Arial" w:cs="Arial"/>
        </w:rPr>
        <w:t>Alison Keir, Professional Practice Lead - Scotland</w:t>
      </w:r>
    </w:p>
    <w:p w:rsidR="00606270" w:rsidRPr="007579C2" w:rsidRDefault="00606270" w:rsidP="00606270">
      <w:pPr>
        <w:spacing w:after="0"/>
        <w:rPr>
          <w:rStyle w:val="Hyperlink"/>
          <w:rFonts w:ascii="Arial" w:eastAsia="Calibri" w:hAnsi="Arial" w:cs="Arial"/>
        </w:rPr>
      </w:pPr>
      <w:r w:rsidRPr="007579C2">
        <w:rPr>
          <w:rFonts w:ascii="Arial" w:eastAsia="Calibri" w:hAnsi="Arial" w:cs="Arial"/>
        </w:rPr>
        <w:t>Royal Col</w:t>
      </w:r>
      <w:r w:rsidR="0092725E">
        <w:rPr>
          <w:rFonts w:ascii="Arial" w:eastAsia="Calibri" w:hAnsi="Arial" w:cs="Arial"/>
        </w:rPr>
        <w:t>lege of Occupational Therapists</w:t>
      </w:r>
      <w:r w:rsidRPr="007579C2">
        <w:rPr>
          <w:rFonts w:ascii="Arial" w:eastAsia="Calibri" w:hAnsi="Arial" w:cs="Arial"/>
        </w:rPr>
        <w:t xml:space="preserve"> </w:t>
      </w:r>
      <w:hyperlink r:id="rId11" w:history="1">
        <w:r w:rsidR="0092725E" w:rsidRPr="003577C9">
          <w:rPr>
            <w:rStyle w:val="Hyperlink"/>
            <w:rFonts w:ascii="Arial" w:eastAsia="Calibri" w:hAnsi="Arial" w:cs="Arial"/>
          </w:rPr>
          <w:t>Alison.keir@rcot.co.uk</w:t>
        </w:r>
      </w:hyperlink>
    </w:p>
    <w:p w:rsidR="00027AB1" w:rsidRDefault="00027AB1" w:rsidP="00F90548">
      <w:pPr>
        <w:spacing w:after="0"/>
        <w:rPr>
          <w:rFonts w:ascii="Arial" w:hAnsi="Arial" w:cs="Arial"/>
        </w:rPr>
      </w:pPr>
    </w:p>
    <w:p w:rsidR="00027AB1" w:rsidRDefault="00027AB1" w:rsidP="00F90548">
      <w:pPr>
        <w:spacing w:after="0"/>
        <w:rPr>
          <w:rFonts w:ascii="Arial" w:hAnsi="Arial" w:cs="Arial"/>
        </w:rPr>
      </w:pPr>
    </w:p>
    <w:sectPr w:rsidR="00027AB1" w:rsidSect="00027AB1">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CF7" w:rsidRDefault="00D32CF7" w:rsidP="00B86728">
      <w:pPr>
        <w:spacing w:after="0" w:line="240" w:lineRule="auto"/>
      </w:pPr>
      <w:r>
        <w:separator/>
      </w:r>
    </w:p>
  </w:endnote>
  <w:endnote w:type="continuationSeparator" w:id="0">
    <w:p w:rsidR="00D32CF7" w:rsidRDefault="00D32CF7"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0596"/>
      <w:docPartObj>
        <w:docPartGallery w:val="Page Numbers (Bottom of Page)"/>
        <w:docPartUnique/>
      </w:docPartObj>
    </w:sdtPr>
    <w:sdtEndPr>
      <w:rPr>
        <w:rFonts w:ascii="Arial" w:hAnsi="Arial" w:cs="Arial"/>
        <w:noProof/>
      </w:rPr>
    </w:sdtEndPr>
    <w:sdtContent>
      <w:p w:rsidR="00E42FDA" w:rsidRDefault="00E42FDA" w:rsidP="00027AB1">
        <w:pPr>
          <w:pStyle w:val="Footer"/>
          <w:pBdr>
            <w:top w:val="single" w:sz="4" w:space="1" w:color="auto"/>
          </w:pBdr>
          <w:rPr>
            <w:rStyle w:val="PageNumber"/>
            <w:sz w:val="6"/>
          </w:rPr>
        </w:pP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E42FDA" w:rsidRPr="00F127D2" w:rsidRDefault="00FE2C0B"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Pr>
            <w:rStyle w:val="PageNumber"/>
            <w:rFonts w:ascii="Arial" w:hAnsi="Arial" w:cs="Arial"/>
            <w:noProof/>
            <w:sz w:val="16"/>
          </w:rPr>
          <w:t>3</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6576"/>
      <w:docPartObj>
        <w:docPartGallery w:val="Page Numbers (Bottom of Page)"/>
        <w:docPartUnique/>
      </w:docPartObj>
    </w:sdtPr>
    <w:sdtEndPr>
      <w:rPr>
        <w:rFonts w:ascii="Arial" w:hAnsi="Arial" w:cs="Arial"/>
        <w:noProof/>
      </w:rPr>
    </w:sdtEndPr>
    <w:sdtContent>
      <w:p w:rsidR="00027AB1" w:rsidRDefault="00027AB1" w:rsidP="00027AB1">
        <w:pPr>
          <w:pStyle w:val="Footer"/>
          <w:pBdr>
            <w:top w:val="single" w:sz="4" w:space="1" w:color="auto"/>
          </w:pBdr>
          <w:rPr>
            <w:rStyle w:val="PageNumber"/>
            <w:sz w:val="6"/>
          </w:rPr>
        </w:pP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027AB1" w:rsidRPr="00027AB1" w:rsidRDefault="00FE2C0B"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CF7" w:rsidRDefault="00D32CF7" w:rsidP="00B86728">
      <w:pPr>
        <w:spacing w:after="0" w:line="240" w:lineRule="auto"/>
      </w:pPr>
      <w:r>
        <w:separator/>
      </w:r>
    </w:p>
  </w:footnote>
  <w:footnote w:type="continuationSeparator" w:id="0">
    <w:p w:rsidR="00D32CF7" w:rsidRDefault="00D32CF7" w:rsidP="00B8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25E" w:rsidRPr="00D32CF7" w:rsidRDefault="0092725E" w:rsidP="0092725E">
    <w:pPr>
      <w:pStyle w:val="Header"/>
      <w:pBdr>
        <w:bottom w:val="single" w:sz="4" w:space="1" w:color="auto"/>
      </w:pBdr>
      <w:tabs>
        <w:tab w:val="right" w:pos="10490"/>
      </w:tabs>
      <w:jc w:val="both"/>
      <w:rPr>
        <w:rFonts w:ascii="Arial" w:hAnsi="Arial" w:cs="Arial"/>
        <w:b/>
        <w:bCs/>
      </w:rPr>
    </w:pPr>
    <w:r w:rsidRPr="00027AB1">
      <w:rPr>
        <w:rFonts w:ascii="Arial" w:hAnsi="Arial" w:cs="Arial"/>
        <w:b/>
        <w:noProof/>
        <w:sz w:val="18"/>
        <w:lang w:eastAsia="en-GB"/>
      </w:rPr>
      <w:drawing>
        <wp:anchor distT="0" distB="0" distL="114300" distR="114300" simplePos="0" relativeHeight="251659264" behindDoc="0" locked="0" layoutInCell="1" allowOverlap="1" wp14:anchorId="5D22C40D" wp14:editId="19C8177E">
          <wp:simplePos x="0" y="0"/>
          <wp:positionH relativeFrom="column">
            <wp:posOffset>4695190</wp:posOffset>
          </wp:positionH>
          <wp:positionV relativeFrom="paragraph">
            <wp:posOffset>-63500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sidRPr="00D32CF7">
      <w:rPr>
        <w:rFonts w:ascii="Arial" w:hAnsi="Arial" w:cs="Arial"/>
        <w:b/>
        <w:bCs/>
      </w:rPr>
      <w:t xml:space="preserve">Disabled Children and Young People (Transitions to </w:t>
    </w:r>
  </w:p>
  <w:p w:rsidR="0092725E" w:rsidRPr="00D32CF7" w:rsidRDefault="0092725E" w:rsidP="0092725E">
    <w:pPr>
      <w:pStyle w:val="Header"/>
      <w:pBdr>
        <w:bottom w:val="single" w:sz="4" w:space="1" w:color="auto"/>
      </w:pBdr>
      <w:tabs>
        <w:tab w:val="right" w:pos="10490"/>
      </w:tabs>
      <w:jc w:val="both"/>
      <w:rPr>
        <w:rFonts w:ascii="Arial" w:hAnsi="Arial" w:cs="Arial"/>
        <w:b/>
        <w:bCs/>
      </w:rPr>
    </w:pPr>
    <w:r w:rsidRPr="00D32CF7">
      <w:rPr>
        <w:rFonts w:ascii="Arial" w:hAnsi="Arial" w:cs="Arial"/>
        <w:b/>
        <w:bCs/>
      </w:rPr>
      <w:t>Adulthood) (Scotland) Bill</w:t>
    </w:r>
  </w:p>
  <w:p w:rsidR="00E42FDA" w:rsidRPr="0092725E" w:rsidRDefault="0092725E" w:rsidP="0092725E">
    <w:pPr>
      <w:pStyle w:val="Header"/>
      <w:pBdr>
        <w:bottom w:val="single" w:sz="4" w:space="1" w:color="auto"/>
      </w:pBdr>
      <w:rPr>
        <w:rFonts w:ascii="Arial" w:hAnsi="Arial" w:cs="Arial"/>
        <w:b/>
        <w:sz w:val="18"/>
      </w:rPr>
    </w:pPr>
    <w:r w:rsidRPr="00D32CF7">
      <w:rPr>
        <w:rFonts w:ascii="Arial" w:hAnsi="Arial" w:cs="Arial"/>
        <w:b/>
        <w:bCs/>
      </w:rPr>
      <w:t>Date:</w:t>
    </w:r>
    <w:r>
      <w:rPr>
        <w:rFonts w:ascii="Arial" w:hAnsi="Arial" w:cs="Arial"/>
        <w:b/>
        <w:bCs/>
      </w:rPr>
      <w:t xml:space="preserve"> </w:t>
    </w:r>
    <w:r w:rsidRPr="00D32CF7">
      <w:rPr>
        <w:rFonts w:ascii="Arial" w:hAnsi="Arial" w:cs="Arial"/>
        <w:bCs/>
      </w:rPr>
      <w:t>5</w:t>
    </w:r>
    <w:r w:rsidRPr="00D32CF7">
      <w:rPr>
        <w:rFonts w:ascii="Arial" w:hAnsi="Arial" w:cs="Arial"/>
        <w:bCs/>
        <w:vertAlign w:val="superscript"/>
      </w:rPr>
      <w:t>th</w:t>
    </w:r>
    <w:r w:rsidRPr="00D32CF7">
      <w:rPr>
        <w:rFonts w:ascii="Arial" w:hAnsi="Arial" w:cs="Arial"/>
        <w:bCs/>
      </w:rPr>
      <w:t xml:space="preserve"> January 2021</w:t>
    </w:r>
    <w:r w:rsidR="00E42FDA">
      <w:rPr>
        <w:rFonts w:ascii="Arial" w:hAnsi="Arial" w:cs="Arial"/>
        <w:b/>
        <w:bCs/>
      </w:rPr>
      <w:tab/>
    </w:r>
  </w:p>
  <w:p w:rsidR="00E42FDA" w:rsidRDefault="00E42FDA" w:rsidP="00E42FDA">
    <w:pPr>
      <w:pStyle w:val="Header"/>
      <w:pBdr>
        <w:bottom w:val="single" w:sz="4" w:space="1" w:color="auto"/>
      </w:pBdr>
      <w:rPr>
        <w:rFonts w:ascii="Frutiger 45 Light" w:hAnsi="Frutiger 45 Light"/>
        <w:sz w:val="16"/>
      </w:rPr>
    </w:pPr>
  </w:p>
  <w:p w:rsidR="002C7BB7" w:rsidRPr="00E42FDA" w:rsidRDefault="002C7BB7" w:rsidP="00E4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73724665" wp14:editId="02038A3B">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rsidR="00027AB1" w:rsidRDefault="00027AB1" w:rsidP="00027AB1">
    <w:pPr>
      <w:pStyle w:val="Header"/>
      <w:pBdr>
        <w:bottom w:val="single" w:sz="4" w:space="1" w:color="auto"/>
      </w:pBdr>
      <w:tabs>
        <w:tab w:val="right" w:pos="10490"/>
      </w:tabs>
      <w:jc w:val="both"/>
      <w:rPr>
        <w:rFonts w:ascii="Arial" w:hAnsi="Arial" w:cs="Arial"/>
        <w:b/>
        <w:bCs/>
      </w:rPr>
    </w:pPr>
  </w:p>
  <w:p w:rsidR="00D32CF7" w:rsidRPr="00D32CF7" w:rsidRDefault="00D32CF7" w:rsidP="00027AB1">
    <w:pPr>
      <w:pStyle w:val="Header"/>
      <w:pBdr>
        <w:bottom w:val="single" w:sz="4" w:space="1" w:color="auto"/>
      </w:pBdr>
      <w:tabs>
        <w:tab w:val="right" w:pos="10490"/>
      </w:tabs>
      <w:jc w:val="both"/>
      <w:rPr>
        <w:rFonts w:ascii="Arial" w:hAnsi="Arial" w:cs="Arial"/>
        <w:b/>
        <w:bCs/>
      </w:rPr>
    </w:pPr>
    <w:r w:rsidRPr="00D32CF7">
      <w:rPr>
        <w:rFonts w:ascii="Arial" w:hAnsi="Arial" w:cs="Arial"/>
        <w:b/>
        <w:bCs/>
      </w:rPr>
      <w:t xml:space="preserve">Disabled Children and Young People (Transitions to </w:t>
    </w:r>
  </w:p>
  <w:p w:rsidR="00027AB1" w:rsidRPr="00D32CF7" w:rsidRDefault="00D32CF7" w:rsidP="00027AB1">
    <w:pPr>
      <w:pStyle w:val="Header"/>
      <w:pBdr>
        <w:bottom w:val="single" w:sz="4" w:space="1" w:color="auto"/>
      </w:pBdr>
      <w:tabs>
        <w:tab w:val="right" w:pos="10490"/>
      </w:tabs>
      <w:jc w:val="both"/>
      <w:rPr>
        <w:rFonts w:ascii="Arial" w:hAnsi="Arial" w:cs="Arial"/>
        <w:b/>
        <w:bCs/>
      </w:rPr>
    </w:pPr>
    <w:r w:rsidRPr="00D32CF7">
      <w:rPr>
        <w:rFonts w:ascii="Arial" w:hAnsi="Arial" w:cs="Arial"/>
        <w:b/>
        <w:bCs/>
      </w:rPr>
      <w:t>Adulthood) (Scotland) Bill</w:t>
    </w:r>
  </w:p>
  <w:p w:rsidR="00027AB1" w:rsidRPr="00F127D2" w:rsidRDefault="00027AB1" w:rsidP="00027AB1">
    <w:pPr>
      <w:pStyle w:val="Header"/>
      <w:pBdr>
        <w:bottom w:val="single" w:sz="4" w:space="1" w:color="auto"/>
      </w:pBdr>
      <w:tabs>
        <w:tab w:val="right" w:pos="10490"/>
      </w:tabs>
      <w:jc w:val="both"/>
      <w:rPr>
        <w:rFonts w:ascii="Arial" w:hAnsi="Arial" w:cs="Arial"/>
        <w:b/>
        <w:bCs/>
      </w:rPr>
    </w:pPr>
    <w:r w:rsidRPr="00D32CF7">
      <w:rPr>
        <w:rFonts w:ascii="Arial" w:hAnsi="Arial" w:cs="Arial"/>
        <w:b/>
        <w:bCs/>
      </w:rPr>
      <w:t>Date</w:t>
    </w:r>
    <w:r w:rsidR="00D32CF7" w:rsidRPr="00D32CF7">
      <w:rPr>
        <w:rFonts w:ascii="Arial" w:hAnsi="Arial" w:cs="Arial"/>
        <w:b/>
        <w:bCs/>
      </w:rPr>
      <w:t>:</w:t>
    </w:r>
    <w:r w:rsidR="00D32CF7">
      <w:rPr>
        <w:rFonts w:ascii="Arial" w:hAnsi="Arial" w:cs="Arial"/>
        <w:b/>
        <w:bCs/>
      </w:rPr>
      <w:t xml:space="preserve"> </w:t>
    </w:r>
    <w:r w:rsidR="00D32CF7" w:rsidRPr="00D32CF7">
      <w:rPr>
        <w:rFonts w:ascii="Arial" w:hAnsi="Arial" w:cs="Arial"/>
        <w:bCs/>
      </w:rPr>
      <w:t>5</w:t>
    </w:r>
    <w:r w:rsidR="00D32CF7" w:rsidRPr="00D32CF7">
      <w:rPr>
        <w:rFonts w:ascii="Arial" w:hAnsi="Arial" w:cs="Arial"/>
        <w:bCs/>
        <w:vertAlign w:val="superscript"/>
      </w:rPr>
      <w:t>th</w:t>
    </w:r>
    <w:r w:rsidR="00D32CF7" w:rsidRPr="00D32CF7">
      <w:rPr>
        <w:rFonts w:ascii="Arial" w:hAnsi="Arial" w:cs="Arial"/>
        <w:bCs/>
      </w:rPr>
      <w:t xml:space="preserve"> January 2021</w:t>
    </w:r>
    <w:r>
      <w:rPr>
        <w:rFonts w:ascii="Arial" w:hAnsi="Arial" w:cs="Arial"/>
        <w:b/>
        <w:bCs/>
      </w:rPr>
      <w:tab/>
    </w:r>
  </w:p>
  <w:p w:rsidR="00027AB1" w:rsidRDefault="00027AB1" w:rsidP="00027AB1">
    <w:pPr>
      <w:pStyle w:val="Header"/>
      <w:pBdr>
        <w:bottom w:val="single" w:sz="4" w:space="1" w:color="auto"/>
      </w:pBdr>
      <w:rPr>
        <w:rFonts w:ascii="Frutiger 45 Light" w:hAnsi="Frutiger 45 Light"/>
        <w:sz w:val="16"/>
      </w:rPr>
    </w:pPr>
  </w:p>
  <w:p w:rsidR="00027AB1" w:rsidRPr="00E42FDA" w:rsidRDefault="00027AB1" w:rsidP="00027AB1">
    <w:pPr>
      <w:pStyle w:val="Header"/>
    </w:pPr>
  </w:p>
  <w:p w:rsidR="00027AB1" w:rsidRDefault="0002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042A11"/>
    <w:multiLevelType w:val="hybridMultilevel"/>
    <w:tmpl w:val="D64A5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nsid w:val="18453682"/>
    <w:multiLevelType w:val="hybridMultilevel"/>
    <w:tmpl w:val="92FC478C"/>
    <w:lvl w:ilvl="0" w:tplc="C6B8316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6">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EF6E3A"/>
    <w:multiLevelType w:val="hybridMultilevel"/>
    <w:tmpl w:val="0E008B0E"/>
    <w:lvl w:ilvl="0" w:tplc="5142D5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5"/>
  </w:num>
  <w:num w:numId="3">
    <w:abstractNumId w:val="16"/>
  </w:num>
  <w:num w:numId="4">
    <w:abstractNumId w:val="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29"/>
  </w:num>
  <w:num w:numId="9">
    <w:abstractNumId w:val="5"/>
  </w:num>
  <w:num w:numId="10">
    <w:abstractNumId w:val="33"/>
  </w:num>
  <w:num w:numId="11">
    <w:abstractNumId w:val="17"/>
  </w:num>
  <w:num w:numId="12">
    <w:abstractNumId w:val="26"/>
  </w:num>
  <w:num w:numId="13">
    <w:abstractNumId w:val="27"/>
  </w:num>
  <w:num w:numId="14">
    <w:abstractNumId w:val="31"/>
  </w:num>
  <w:num w:numId="15">
    <w:abstractNumId w:val="13"/>
  </w:num>
  <w:num w:numId="16">
    <w:abstractNumId w:val="19"/>
  </w:num>
  <w:num w:numId="17">
    <w:abstractNumId w:val="2"/>
  </w:num>
  <w:num w:numId="18">
    <w:abstractNumId w:val="11"/>
  </w:num>
  <w:num w:numId="19">
    <w:abstractNumId w:val="24"/>
  </w:num>
  <w:num w:numId="20">
    <w:abstractNumId w:val="9"/>
  </w:num>
  <w:num w:numId="21">
    <w:abstractNumId w:val="0"/>
  </w:num>
  <w:num w:numId="22">
    <w:abstractNumId w:val="14"/>
  </w:num>
  <w:num w:numId="23">
    <w:abstractNumId w:val="30"/>
  </w:num>
  <w:num w:numId="24">
    <w:abstractNumId w:val="6"/>
  </w:num>
  <w:num w:numId="25">
    <w:abstractNumId w:val="32"/>
  </w:num>
  <w:num w:numId="26">
    <w:abstractNumId w:val="22"/>
  </w:num>
  <w:num w:numId="27">
    <w:abstractNumId w:val="23"/>
  </w:num>
  <w:num w:numId="28">
    <w:abstractNumId w:val="12"/>
  </w:num>
  <w:num w:numId="29">
    <w:abstractNumId w:val="10"/>
  </w:num>
  <w:num w:numId="30">
    <w:abstractNumId w:val="28"/>
  </w:num>
  <w:num w:numId="31">
    <w:abstractNumId w:val="15"/>
  </w:num>
  <w:num w:numId="32">
    <w:abstractNumId w:val="8"/>
  </w:num>
  <w:num w:numId="33">
    <w:abstractNumId w:val="34"/>
  </w:num>
  <w:num w:numId="34">
    <w:abstractNumId w:val="3"/>
  </w:num>
  <w:num w:numId="35">
    <w:abstractNumId w:val="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F7"/>
    <w:rsid w:val="00015059"/>
    <w:rsid w:val="00027AB1"/>
    <w:rsid w:val="00030213"/>
    <w:rsid w:val="000612D4"/>
    <w:rsid w:val="000751F0"/>
    <w:rsid w:val="000C702C"/>
    <w:rsid w:val="00142DAF"/>
    <w:rsid w:val="001C7909"/>
    <w:rsid w:val="002A6C8F"/>
    <w:rsid w:val="002B1ADD"/>
    <w:rsid w:val="002C7BB7"/>
    <w:rsid w:val="0033232A"/>
    <w:rsid w:val="003528EC"/>
    <w:rsid w:val="00367485"/>
    <w:rsid w:val="0037251E"/>
    <w:rsid w:val="003D1546"/>
    <w:rsid w:val="003D3918"/>
    <w:rsid w:val="0047094A"/>
    <w:rsid w:val="00481D26"/>
    <w:rsid w:val="004B419E"/>
    <w:rsid w:val="004B5704"/>
    <w:rsid w:val="004D3169"/>
    <w:rsid w:val="005602FA"/>
    <w:rsid w:val="00581DB8"/>
    <w:rsid w:val="00584B3B"/>
    <w:rsid w:val="005E1341"/>
    <w:rsid w:val="00606270"/>
    <w:rsid w:val="006067A5"/>
    <w:rsid w:val="00670EF1"/>
    <w:rsid w:val="00690A0A"/>
    <w:rsid w:val="00693FB2"/>
    <w:rsid w:val="006B24E7"/>
    <w:rsid w:val="006F2245"/>
    <w:rsid w:val="006F258A"/>
    <w:rsid w:val="00721C2B"/>
    <w:rsid w:val="00722F61"/>
    <w:rsid w:val="00774643"/>
    <w:rsid w:val="00784F81"/>
    <w:rsid w:val="00794779"/>
    <w:rsid w:val="00845588"/>
    <w:rsid w:val="008B00F3"/>
    <w:rsid w:val="008E5317"/>
    <w:rsid w:val="0092725E"/>
    <w:rsid w:val="00945B32"/>
    <w:rsid w:val="00992569"/>
    <w:rsid w:val="00A11187"/>
    <w:rsid w:val="00A22353"/>
    <w:rsid w:val="00A72F53"/>
    <w:rsid w:val="00A82986"/>
    <w:rsid w:val="00B50F5E"/>
    <w:rsid w:val="00B86728"/>
    <w:rsid w:val="00BE25F1"/>
    <w:rsid w:val="00C0299D"/>
    <w:rsid w:val="00CA0159"/>
    <w:rsid w:val="00CF1765"/>
    <w:rsid w:val="00D32CF7"/>
    <w:rsid w:val="00DC10C5"/>
    <w:rsid w:val="00DC1E03"/>
    <w:rsid w:val="00E065A4"/>
    <w:rsid w:val="00E42FDA"/>
    <w:rsid w:val="00E456C3"/>
    <w:rsid w:val="00E472CA"/>
    <w:rsid w:val="00F127D2"/>
    <w:rsid w:val="00F56902"/>
    <w:rsid w:val="00F90245"/>
    <w:rsid w:val="00F90548"/>
    <w:rsid w:val="00FD6901"/>
    <w:rsid w:val="00FD7636"/>
    <w:rsid w:val="00FE2C0B"/>
    <w:rsid w:val="00FF4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uiPriority w:val="34"/>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customStyle="1" w:styleId="xxxmsolistparagraph">
    <w:name w:val="x_x_x_msolistparagraph"/>
    <w:basedOn w:val="Normal"/>
    <w:rsid w:val="00FD6901"/>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uiPriority w:val="34"/>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customStyle="1" w:styleId="xxxmsolistparagraph">
    <w:name w:val="x_x_x_msolistparagraph"/>
    <w:basedOn w:val="Normal"/>
    <w:rsid w:val="00FD6901"/>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4855">
      <w:bodyDiv w:val="1"/>
      <w:marLeft w:val="0"/>
      <w:marRight w:val="0"/>
      <w:marTop w:val="0"/>
      <w:marBottom w:val="0"/>
      <w:divBdr>
        <w:top w:val="none" w:sz="0" w:space="0" w:color="auto"/>
        <w:left w:val="none" w:sz="0" w:space="0" w:color="auto"/>
        <w:bottom w:val="none" w:sz="0" w:space="0" w:color="auto"/>
        <w:right w:val="none" w:sz="0" w:space="0" w:color="auto"/>
      </w:divBdr>
    </w:div>
    <w:div w:id="416052047">
      <w:bodyDiv w:val="1"/>
      <w:marLeft w:val="0"/>
      <w:marRight w:val="0"/>
      <w:marTop w:val="0"/>
      <w:marBottom w:val="0"/>
      <w:divBdr>
        <w:top w:val="none" w:sz="0" w:space="0" w:color="auto"/>
        <w:left w:val="none" w:sz="0" w:space="0" w:color="auto"/>
        <w:bottom w:val="none" w:sz="0" w:space="0" w:color="auto"/>
        <w:right w:val="none" w:sz="0" w:space="0" w:color="auto"/>
      </w:divBdr>
    </w:div>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51742512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1066225389">
      <w:bodyDiv w:val="1"/>
      <w:marLeft w:val="0"/>
      <w:marRight w:val="0"/>
      <w:marTop w:val="0"/>
      <w:marBottom w:val="0"/>
      <w:divBdr>
        <w:top w:val="none" w:sz="0" w:space="0" w:color="auto"/>
        <w:left w:val="none" w:sz="0" w:space="0" w:color="auto"/>
        <w:bottom w:val="none" w:sz="0" w:space="0" w:color="auto"/>
        <w:right w:val="none" w:sz="0" w:space="0" w:color="auto"/>
      </w:divBdr>
    </w:div>
    <w:div w:id="1971979516">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son.keir@rcot.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ally.payne@rcot.co.uk" TargetMode="External"/><Relationship Id="rId4" Type="http://schemas.microsoft.com/office/2007/relationships/stylesWithEffects" Target="stylesWithEffects.xml"/><Relationship Id="rId9" Type="http://schemas.openxmlformats.org/officeDocument/2006/relationships/hyperlink" Target="https://www.rcot.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FB97-B81C-4713-A067-330282C8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1350</Words>
  <Characters>7697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Payne</dc:creator>
  <cp:lastModifiedBy>Dominique Le Marchand</cp:lastModifiedBy>
  <cp:revision>2</cp:revision>
  <cp:lastPrinted>2020-06-02T13:26:00Z</cp:lastPrinted>
  <dcterms:created xsi:type="dcterms:W3CDTF">2021-01-11T10:02:00Z</dcterms:created>
  <dcterms:modified xsi:type="dcterms:W3CDTF">2021-01-11T10:02:00Z</dcterms:modified>
</cp:coreProperties>
</file>