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00" w:rsidRPr="003E6A00" w:rsidRDefault="003E6A00" w:rsidP="003E7FA7">
      <w:pPr>
        <w:autoSpaceDE w:val="0"/>
        <w:autoSpaceDN w:val="0"/>
        <w:adjustRightInd w:val="0"/>
        <w:spacing w:after="0" w:line="240" w:lineRule="auto"/>
        <w:rPr>
          <w:rFonts w:ascii="Times New Roman" w:eastAsia="Times New Roman" w:hAnsi="Times New Roman" w:cs="Times New Roman"/>
          <w:b/>
          <w:bCs/>
          <w:sz w:val="36"/>
          <w:szCs w:val="36"/>
        </w:rPr>
      </w:pPr>
      <w:r w:rsidRPr="003E6A00">
        <w:rPr>
          <w:rFonts w:ascii="Times New Roman" w:eastAsia="Times New Roman" w:hAnsi="Times New Roman" w:cs="Times New Roman"/>
          <w:b/>
          <w:bCs/>
          <w:sz w:val="36"/>
          <w:szCs w:val="36"/>
        </w:rPr>
        <w:t xml:space="preserve">HCPC consultation on the draft Corporate Strategy </w:t>
      </w:r>
    </w:p>
    <w:p w:rsidR="003E6A00" w:rsidRPr="003E6A00" w:rsidRDefault="003E6A00" w:rsidP="003E7FA7">
      <w:pPr>
        <w:keepNext/>
        <w:autoSpaceDE w:val="0"/>
        <w:autoSpaceDN w:val="0"/>
        <w:adjustRightInd w:val="0"/>
        <w:spacing w:after="0" w:line="240" w:lineRule="auto"/>
        <w:outlineLvl w:val="2"/>
        <w:rPr>
          <w:rFonts w:ascii="Times New Roman" w:eastAsia="Times New Roman" w:hAnsi="Times New Roman" w:cs="Times New Roman"/>
          <w:b/>
          <w:bCs/>
          <w:sz w:val="36"/>
          <w:szCs w:val="36"/>
        </w:rPr>
      </w:pPr>
    </w:p>
    <w:p w:rsidR="003E6A00" w:rsidRPr="003E6A00" w:rsidRDefault="003E6A00" w:rsidP="003E7FA7">
      <w:pPr>
        <w:keepNext/>
        <w:autoSpaceDE w:val="0"/>
        <w:autoSpaceDN w:val="0"/>
        <w:adjustRightInd w:val="0"/>
        <w:spacing w:after="0" w:line="240" w:lineRule="auto"/>
        <w:outlineLvl w:val="2"/>
        <w:rPr>
          <w:rFonts w:ascii="Times New Roman" w:eastAsia="Times New Roman" w:hAnsi="Times New Roman" w:cs="Times New Roman"/>
          <w:b/>
          <w:bCs/>
          <w:sz w:val="24"/>
          <w:szCs w:val="24"/>
        </w:rPr>
      </w:pPr>
      <w:r w:rsidRPr="003E6A00">
        <w:rPr>
          <w:rFonts w:ascii="Times New Roman" w:eastAsia="Times New Roman" w:hAnsi="Times New Roman" w:cs="Times New Roman"/>
          <w:b/>
          <w:bCs/>
          <w:sz w:val="24"/>
          <w:szCs w:val="24"/>
        </w:rPr>
        <w:t>Consultation questions and next steps</w:t>
      </w:r>
    </w:p>
    <w:p w:rsidR="003E6A00" w:rsidRPr="003E6A00" w:rsidRDefault="003E6A00" w:rsidP="003E7FA7">
      <w:pPr>
        <w:autoSpaceDE w:val="0"/>
        <w:autoSpaceDN w:val="0"/>
        <w:adjustRightInd w:val="0"/>
        <w:spacing w:after="0" w:line="240" w:lineRule="auto"/>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t>We welcome your response to this consultation. We have listed some consultation questions below to help you. These questions are not exhaustive and we would also welcome your comments on any related issue.</w:t>
      </w:r>
    </w:p>
    <w:p w:rsidR="003E6A00" w:rsidRPr="003E6A00" w:rsidRDefault="003E6A00" w:rsidP="003E7FA7">
      <w:pPr>
        <w:autoSpaceDE w:val="0"/>
        <w:autoSpaceDN w:val="0"/>
        <w:adjustRightInd w:val="0"/>
        <w:spacing w:after="0" w:line="240" w:lineRule="auto"/>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t>Please provide reasons alongside your answers where possible.</w:t>
      </w:r>
    </w:p>
    <w:p w:rsidR="003E6A00" w:rsidRPr="003E6A00" w:rsidRDefault="003E6A00" w:rsidP="003E7FA7">
      <w:pPr>
        <w:autoSpaceDE w:val="0"/>
        <w:autoSpaceDN w:val="0"/>
        <w:adjustRightInd w:val="0"/>
        <w:spacing w:after="0" w:line="240" w:lineRule="auto"/>
        <w:rPr>
          <w:rFonts w:ascii="Times New Roman" w:eastAsia="Times New Roman" w:hAnsi="Times New Roman" w:cs="Times New Roman"/>
          <w:sz w:val="24"/>
          <w:szCs w:val="24"/>
        </w:rPr>
      </w:pPr>
    </w:p>
    <w:p w:rsidR="003E6A00" w:rsidRPr="003E6A00" w:rsidRDefault="003E6A00" w:rsidP="003E7FA7">
      <w:pPr>
        <w:autoSpaceDE w:val="0"/>
        <w:autoSpaceDN w:val="0"/>
        <w:adjustRightInd w:val="0"/>
        <w:spacing w:after="0" w:line="240" w:lineRule="auto"/>
        <w:rPr>
          <w:rFonts w:ascii="Times New Roman" w:eastAsia="Times New Roman" w:hAnsi="Times New Roman" w:cs="Times New Roman"/>
          <w:b/>
          <w:bCs/>
          <w:sz w:val="24"/>
          <w:szCs w:val="24"/>
        </w:rPr>
      </w:pPr>
      <w:r w:rsidRPr="003E6A00">
        <w:rPr>
          <w:rFonts w:ascii="Times New Roman" w:eastAsia="Times New Roman" w:hAnsi="Times New Roman" w:cs="Times New Roman"/>
          <w:b/>
          <w:bCs/>
          <w:sz w:val="24"/>
          <w:szCs w:val="24"/>
        </w:rPr>
        <w:t xml:space="preserve">Questions: </w:t>
      </w:r>
    </w:p>
    <w:p w:rsidR="003E6A00" w:rsidRPr="003E6A00" w:rsidRDefault="003E6A00" w:rsidP="003E7FA7">
      <w:pPr>
        <w:autoSpaceDE w:val="0"/>
        <w:autoSpaceDN w:val="0"/>
        <w:adjustRightInd w:val="0"/>
        <w:spacing w:after="0" w:line="240" w:lineRule="auto"/>
        <w:rPr>
          <w:rFonts w:ascii="Times New Roman" w:eastAsia="Times New Roman" w:hAnsi="Times New Roman" w:cs="Times New Roman"/>
          <w:sz w:val="24"/>
          <w:szCs w:val="24"/>
        </w:rPr>
      </w:pPr>
    </w:p>
    <w:p w:rsidR="003E6A00" w:rsidRDefault="003E6A00" w:rsidP="003E7FA7">
      <w:pPr>
        <w:numPr>
          <w:ilvl w:val="0"/>
          <w:numId w:val="1"/>
        </w:numPr>
        <w:tabs>
          <w:tab w:val="num" w:pos="720"/>
        </w:tabs>
        <w:autoSpaceDE w:val="0"/>
        <w:autoSpaceDN w:val="0"/>
        <w:adjustRightInd w:val="0"/>
        <w:spacing w:after="0" w:line="240" w:lineRule="auto"/>
        <w:outlineLvl w:val="0"/>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t>Do you agree with our proposed vision? Please provide comments.</w:t>
      </w:r>
    </w:p>
    <w:p w:rsidR="00B77CB2" w:rsidRPr="00B77CB2" w:rsidRDefault="00B77CB2"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sidRPr="00B77CB2">
        <w:rPr>
          <w:rFonts w:ascii="Times New Roman" w:eastAsia="Times New Roman" w:hAnsi="Times New Roman" w:cs="Times New Roman"/>
          <w:i/>
          <w:sz w:val="24"/>
          <w:szCs w:val="24"/>
        </w:rPr>
        <w:t xml:space="preserve">Being ‘Foremost’ is primarily about comparing oneself with others/ranking the organisation.  Does the HCPC also envision its performance as a regulator to be foremost? </w:t>
      </w:r>
    </w:p>
    <w:p w:rsidR="007A06EE" w:rsidRDefault="00B77CB2"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sidRPr="00B77CB2">
        <w:rPr>
          <w:rFonts w:ascii="Times New Roman" w:eastAsia="Times New Roman" w:hAnsi="Times New Roman" w:cs="Times New Roman"/>
          <w:i/>
          <w:sz w:val="24"/>
          <w:szCs w:val="24"/>
        </w:rPr>
        <w:t>It would be beneficial if the vision reflected the values of the organisation.</w:t>
      </w:r>
    </w:p>
    <w:p w:rsidR="003E6A00" w:rsidRPr="003E6A00" w:rsidRDefault="003E6A00" w:rsidP="003E7FA7">
      <w:pPr>
        <w:autoSpaceDE w:val="0"/>
        <w:autoSpaceDN w:val="0"/>
        <w:adjustRightInd w:val="0"/>
        <w:spacing w:after="0" w:line="240" w:lineRule="auto"/>
        <w:outlineLvl w:val="0"/>
        <w:rPr>
          <w:rFonts w:ascii="Times New Roman" w:eastAsia="Times New Roman" w:hAnsi="Times New Roman" w:cs="Times New Roman"/>
          <w:sz w:val="24"/>
          <w:szCs w:val="24"/>
        </w:rPr>
      </w:pPr>
    </w:p>
    <w:p w:rsidR="003E6A00" w:rsidRDefault="003E6A00" w:rsidP="003E7FA7">
      <w:pPr>
        <w:numPr>
          <w:ilvl w:val="0"/>
          <w:numId w:val="1"/>
        </w:numPr>
        <w:tabs>
          <w:tab w:val="num" w:pos="720"/>
        </w:tabs>
        <w:autoSpaceDE w:val="0"/>
        <w:autoSpaceDN w:val="0"/>
        <w:adjustRightInd w:val="0"/>
        <w:spacing w:after="0" w:line="240" w:lineRule="auto"/>
        <w:outlineLvl w:val="0"/>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t>Do you agree with our proposed purpose? Please provide comments.</w:t>
      </w:r>
    </w:p>
    <w:p w:rsidR="00604244" w:rsidRDefault="00604244"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p>
    <w:p w:rsidR="00262E17" w:rsidRDefault="00262E17"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Yes</w:t>
      </w:r>
      <w:r w:rsidR="00B541AA">
        <w:rPr>
          <w:rFonts w:ascii="Times New Roman" w:eastAsia="Times New Roman" w:hAnsi="Times New Roman" w:cs="Times New Roman"/>
          <w:i/>
          <w:sz w:val="24"/>
          <w:szCs w:val="24"/>
        </w:rPr>
        <w:t>; the purpose is positive and achievable which echoes the values and role of the HCPC.</w:t>
      </w:r>
    </w:p>
    <w:p w:rsidR="00B541AA" w:rsidRDefault="00B541AA"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p>
    <w:p w:rsidR="003E6A00" w:rsidRDefault="003E6A00" w:rsidP="003E7FA7">
      <w:pPr>
        <w:numPr>
          <w:ilvl w:val="0"/>
          <w:numId w:val="1"/>
        </w:numPr>
        <w:tabs>
          <w:tab w:val="num" w:pos="720"/>
        </w:tabs>
        <w:autoSpaceDE w:val="0"/>
        <w:autoSpaceDN w:val="0"/>
        <w:adjustRightInd w:val="0"/>
        <w:spacing w:after="0" w:line="240" w:lineRule="auto"/>
        <w:outlineLvl w:val="0"/>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t>In our draft Strategy we have identified three core activities – regulation,</w:t>
      </w:r>
      <w:r w:rsidRPr="003E6A00">
        <w:rPr>
          <w:rFonts w:ascii="Times New Roman" w:eastAsia="Times New Roman" w:hAnsi="Times New Roman" w:cs="Times New Roman"/>
          <w:sz w:val="24"/>
          <w:szCs w:val="24"/>
        </w:rPr>
        <w:br/>
        <w:t>learning and prevention. Do you think these are the right activities?</w:t>
      </w:r>
      <w:r w:rsidRPr="003E6A00">
        <w:rPr>
          <w:rFonts w:ascii="Times New Roman" w:eastAsia="Times New Roman" w:hAnsi="Times New Roman" w:cs="Times New Roman"/>
          <w:sz w:val="24"/>
          <w:szCs w:val="24"/>
        </w:rPr>
        <w:br/>
        <w:t>Please provide comments.</w:t>
      </w:r>
    </w:p>
    <w:p w:rsidR="00CD0829" w:rsidRDefault="00CD0829" w:rsidP="003E7FA7">
      <w:pPr>
        <w:autoSpaceDE w:val="0"/>
        <w:autoSpaceDN w:val="0"/>
        <w:adjustRightInd w:val="0"/>
        <w:spacing w:after="0" w:line="240" w:lineRule="auto"/>
        <w:outlineLvl w:val="0"/>
        <w:rPr>
          <w:rFonts w:ascii="Times New Roman" w:eastAsia="Times New Roman" w:hAnsi="Times New Roman" w:cs="Times New Roman"/>
          <w:sz w:val="24"/>
          <w:szCs w:val="24"/>
        </w:rPr>
      </w:pPr>
    </w:p>
    <w:p w:rsidR="00CD0829" w:rsidRPr="00CD0829" w:rsidRDefault="00CD0829"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diagram shows regulation at the top, </w:t>
      </w:r>
      <w:r w:rsidRPr="00CD0829">
        <w:rPr>
          <w:rFonts w:ascii="Times New Roman" w:eastAsia="Times New Roman" w:hAnsi="Times New Roman" w:cs="Times New Roman"/>
          <w:i/>
          <w:sz w:val="24"/>
          <w:szCs w:val="24"/>
        </w:rPr>
        <w:t xml:space="preserve">suggesting </w:t>
      </w:r>
      <w:r>
        <w:rPr>
          <w:rFonts w:ascii="Times New Roman" w:eastAsia="Times New Roman" w:hAnsi="Times New Roman" w:cs="Times New Roman"/>
          <w:i/>
          <w:sz w:val="24"/>
          <w:szCs w:val="24"/>
        </w:rPr>
        <w:t xml:space="preserve">that this has </w:t>
      </w:r>
      <w:r w:rsidR="00604244">
        <w:rPr>
          <w:rFonts w:ascii="Times New Roman" w:eastAsia="Times New Roman" w:hAnsi="Times New Roman" w:cs="Times New Roman"/>
          <w:i/>
          <w:sz w:val="24"/>
          <w:szCs w:val="24"/>
        </w:rPr>
        <w:t>priority over</w:t>
      </w:r>
      <w:r w:rsidRPr="00CD0829">
        <w:rPr>
          <w:rFonts w:ascii="Times New Roman" w:eastAsia="Times New Roman" w:hAnsi="Times New Roman" w:cs="Times New Roman"/>
          <w:i/>
          <w:sz w:val="24"/>
          <w:szCs w:val="24"/>
        </w:rPr>
        <w:t xml:space="preserve"> learnin</w:t>
      </w:r>
      <w:r>
        <w:rPr>
          <w:rFonts w:ascii="Times New Roman" w:eastAsia="Times New Roman" w:hAnsi="Times New Roman" w:cs="Times New Roman"/>
          <w:i/>
          <w:sz w:val="24"/>
          <w:szCs w:val="24"/>
        </w:rPr>
        <w:t xml:space="preserve">g and prevention; however, </w:t>
      </w:r>
      <w:r w:rsidRPr="00CD0829">
        <w:rPr>
          <w:rFonts w:ascii="Times New Roman" w:eastAsia="Times New Roman" w:hAnsi="Times New Roman" w:cs="Times New Roman"/>
          <w:i/>
          <w:sz w:val="24"/>
          <w:szCs w:val="24"/>
        </w:rPr>
        <w:t>the wording underneath</w:t>
      </w:r>
      <w:r>
        <w:rPr>
          <w:rFonts w:ascii="Times New Roman" w:eastAsia="Times New Roman" w:hAnsi="Times New Roman" w:cs="Times New Roman"/>
          <w:i/>
          <w:sz w:val="24"/>
          <w:szCs w:val="24"/>
        </w:rPr>
        <w:t xml:space="preserve"> diagram suggest parity of all three core activities.</w:t>
      </w:r>
      <w:r w:rsidRPr="00CD0829">
        <w:rPr>
          <w:rFonts w:ascii="Times New Roman" w:eastAsia="Times New Roman" w:hAnsi="Times New Roman" w:cs="Times New Roman"/>
          <w:i/>
          <w:sz w:val="24"/>
          <w:szCs w:val="24"/>
        </w:rPr>
        <w:t xml:space="preserve"> </w:t>
      </w:r>
    </w:p>
    <w:p w:rsidR="00EA0F83" w:rsidRDefault="00EA0F83" w:rsidP="003E7FA7">
      <w:pPr>
        <w:autoSpaceDE w:val="0"/>
        <w:autoSpaceDN w:val="0"/>
        <w:adjustRightInd w:val="0"/>
        <w:spacing w:after="0" w:line="240" w:lineRule="auto"/>
        <w:outlineLvl w:val="0"/>
        <w:rPr>
          <w:rFonts w:ascii="Times New Roman" w:eastAsia="Times New Roman" w:hAnsi="Times New Roman" w:cs="Times New Roman"/>
          <w:sz w:val="24"/>
          <w:szCs w:val="24"/>
        </w:rPr>
      </w:pPr>
    </w:p>
    <w:p w:rsidR="00EA0F83" w:rsidRDefault="00EA0F83"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Regulation: </w:t>
      </w:r>
      <w:r w:rsidR="00262E17">
        <w:rPr>
          <w:rFonts w:ascii="Times New Roman" w:eastAsia="Times New Roman" w:hAnsi="Times New Roman" w:cs="Times New Roman"/>
          <w:i/>
          <w:sz w:val="24"/>
          <w:szCs w:val="24"/>
        </w:rPr>
        <w:t xml:space="preserve">protecting the public </w:t>
      </w:r>
      <w:r>
        <w:rPr>
          <w:rFonts w:ascii="Times New Roman" w:eastAsia="Times New Roman" w:hAnsi="Times New Roman" w:cs="Times New Roman"/>
          <w:i/>
          <w:sz w:val="24"/>
          <w:szCs w:val="24"/>
        </w:rPr>
        <w:t xml:space="preserve">should be more prominent </w:t>
      </w:r>
      <w:r w:rsidR="00262E17">
        <w:rPr>
          <w:rFonts w:ascii="Times New Roman" w:eastAsia="Times New Roman" w:hAnsi="Times New Roman" w:cs="Times New Roman"/>
          <w:i/>
          <w:sz w:val="24"/>
          <w:szCs w:val="24"/>
        </w:rPr>
        <w:t xml:space="preserve">within </w:t>
      </w:r>
      <w:r>
        <w:rPr>
          <w:rFonts w:ascii="Times New Roman" w:eastAsia="Times New Roman" w:hAnsi="Times New Roman" w:cs="Times New Roman"/>
          <w:i/>
          <w:sz w:val="24"/>
          <w:szCs w:val="24"/>
        </w:rPr>
        <w:t xml:space="preserve">the </w:t>
      </w:r>
      <w:r w:rsidR="00CD0829">
        <w:rPr>
          <w:rFonts w:ascii="Times New Roman" w:eastAsia="Times New Roman" w:hAnsi="Times New Roman" w:cs="Times New Roman"/>
          <w:i/>
          <w:sz w:val="24"/>
          <w:szCs w:val="24"/>
        </w:rPr>
        <w:t>core a</w:t>
      </w:r>
      <w:r>
        <w:rPr>
          <w:rFonts w:ascii="Times New Roman" w:eastAsia="Times New Roman" w:hAnsi="Times New Roman" w:cs="Times New Roman"/>
          <w:i/>
          <w:sz w:val="24"/>
          <w:szCs w:val="24"/>
        </w:rPr>
        <w:t>ctivities;</w:t>
      </w:r>
      <w:r w:rsidR="00262E17">
        <w:rPr>
          <w:rFonts w:ascii="Times New Roman" w:eastAsia="Times New Roman" w:hAnsi="Times New Roman" w:cs="Times New Roman"/>
          <w:i/>
          <w:sz w:val="24"/>
          <w:szCs w:val="24"/>
        </w:rPr>
        <w:t xml:space="preserve"> perhaps in the centre</w:t>
      </w:r>
      <w:r>
        <w:rPr>
          <w:rFonts w:ascii="Times New Roman" w:eastAsia="Times New Roman" w:hAnsi="Times New Roman" w:cs="Times New Roman"/>
          <w:i/>
          <w:sz w:val="24"/>
          <w:szCs w:val="24"/>
        </w:rPr>
        <w:t xml:space="preserve"> of the diagram</w:t>
      </w:r>
      <w:r w:rsidR="00262E17">
        <w:rPr>
          <w:rFonts w:ascii="Times New Roman" w:eastAsia="Times New Roman" w:hAnsi="Times New Roman" w:cs="Times New Roman"/>
          <w:i/>
          <w:sz w:val="24"/>
          <w:szCs w:val="24"/>
        </w:rPr>
        <w:t xml:space="preserve">? </w:t>
      </w:r>
    </w:p>
    <w:p w:rsidR="00EA0F83" w:rsidRDefault="00EA0F83"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p>
    <w:p w:rsidR="00EA0F83" w:rsidRDefault="00EA0F83"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Prevention: ‘helping registrants overcome barriers’……barriers to what?</w:t>
      </w:r>
    </w:p>
    <w:p w:rsidR="00EA0F83" w:rsidRDefault="00EA0F83"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p>
    <w:p w:rsidR="00E57DDB" w:rsidRDefault="00EA0F83"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Learning: it is positive that the HCPC wish to take </w:t>
      </w:r>
      <w:r w:rsidR="00E57DDB" w:rsidRPr="00EA0F83">
        <w:rPr>
          <w:rFonts w:ascii="Times New Roman" w:eastAsia="Times New Roman" w:hAnsi="Times New Roman" w:cs="Times New Roman"/>
          <w:i/>
          <w:sz w:val="24"/>
          <w:szCs w:val="24"/>
        </w:rPr>
        <w:t>a more collaborative approa</w:t>
      </w:r>
      <w:r w:rsidRPr="00EA0F83">
        <w:rPr>
          <w:rFonts w:ascii="Times New Roman" w:eastAsia="Times New Roman" w:hAnsi="Times New Roman" w:cs="Times New Roman"/>
          <w:i/>
          <w:sz w:val="24"/>
          <w:szCs w:val="24"/>
        </w:rPr>
        <w:t xml:space="preserve">ch with professional bodies e.g. </w:t>
      </w:r>
      <w:r w:rsidR="00E57DDB" w:rsidRPr="00EA0F83">
        <w:rPr>
          <w:rFonts w:ascii="Times New Roman" w:eastAsia="Times New Roman" w:hAnsi="Times New Roman" w:cs="Times New Roman"/>
          <w:i/>
          <w:sz w:val="24"/>
          <w:szCs w:val="24"/>
        </w:rPr>
        <w:t>Q</w:t>
      </w:r>
      <w:r w:rsidRPr="00EA0F83">
        <w:rPr>
          <w:rFonts w:ascii="Times New Roman" w:eastAsia="Times New Roman" w:hAnsi="Times New Roman" w:cs="Times New Roman"/>
          <w:i/>
          <w:sz w:val="24"/>
          <w:szCs w:val="24"/>
        </w:rPr>
        <w:t xml:space="preserve">uality </w:t>
      </w:r>
      <w:r w:rsidR="00E57DDB" w:rsidRPr="00EA0F83">
        <w:rPr>
          <w:rFonts w:ascii="Times New Roman" w:eastAsia="Times New Roman" w:hAnsi="Times New Roman" w:cs="Times New Roman"/>
          <w:i/>
          <w:sz w:val="24"/>
          <w:szCs w:val="24"/>
        </w:rPr>
        <w:t>A</w:t>
      </w:r>
      <w:r w:rsidRPr="00EA0F83">
        <w:rPr>
          <w:rFonts w:ascii="Times New Roman" w:eastAsia="Times New Roman" w:hAnsi="Times New Roman" w:cs="Times New Roman"/>
          <w:i/>
          <w:sz w:val="24"/>
          <w:szCs w:val="24"/>
        </w:rPr>
        <w:t>ssurance</w:t>
      </w:r>
      <w:r w:rsidR="00E57DDB" w:rsidRPr="00EA0F83">
        <w:rPr>
          <w:rFonts w:ascii="Times New Roman" w:eastAsia="Times New Roman" w:hAnsi="Times New Roman" w:cs="Times New Roman"/>
          <w:i/>
          <w:sz w:val="24"/>
          <w:szCs w:val="24"/>
        </w:rPr>
        <w:t xml:space="preserve"> of pre-reg</w:t>
      </w:r>
      <w:r w:rsidRPr="00EA0F83">
        <w:rPr>
          <w:rFonts w:ascii="Times New Roman" w:eastAsia="Times New Roman" w:hAnsi="Times New Roman" w:cs="Times New Roman"/>
          <w:i/>
          <w:sz w:val="24"/>
          <w:szCs w:val="24"/>
        </w:rPr>
        <w:t>istration</w:t>
      </w:r>
      <w:r w:rsidR="00E57DDB" w:rsidRPr="00EA0F83">
        <w:rPr>
          <w:rFonts w:ascii="Times New Roman" w:eastAsia="Times New Roman" w:hAnsi="Times New Roman" w:cs="Times New Roman"/>
          <w:i/>
          <w:sz w:val="24"/>
          <w:szCs w:val="24"/>
        </w:rPr>
        <w:t xml:space="preserve"> programmes that recognises </w:t>
      </w:r>
      <w:r w:rsidR="00370924" w:rsidRPr="00EA0F83">
        <w:rPr>
          <w:rFonts w:ascii="Times New Roman" w:eastAsia="Times New Roman" w:hAnsi="Times New Roman" w:cs="Times New Roman"/>
          <w:i/>
          <w:sz w:val="24"/>
          <w:szCs w:val="24"/>
        </w:rPr>
        <w:t>regulatory requirements and professional expectations</w:t>
      </w:r>
      <w:r w:rsidRPr="00EA0F83">
        <w:rPr>
          <w:rFonts w:ascii="Times New Roman" w:eastAsia="Times New Roman" w:hAnsi="Times New Roman" w:cs="Times New Roman"/>
          <w:i/>
          <w:sz w:val="24"/>
          <w:szCs w:val="24"/>
        </w:rPr>
        <w:t>.</w:t>
      </w:r>
    </w:p>
    <w:p w:rsidR="00AD6FD8" w:rsidRDefault="00AD6FD8"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p>
    <w:p w:rsidR="00AB4B6F" w:rsidRPr="00AD6FD8" w:rsidRDefault="00AD6FD8"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sidRPr="00AD6FD8">
        <w:rPr>
          <w:rFonts w:ascii="Times New Roman" w:eastAsia="Times New Roman" w:hAnsi="Times New Roman" w:cs="Times New Roman"/>
          <w:i/>
          <w:sz w:val="24"/>
          <w:szCs w:val="24"/>
        </w:rPr>
        <w:t xml:space="preserve">Learning regarding </w:t>
      </w:r>
      <w:r w:rsidR="00C93AF8" w:rsidRPr="00AD6FD8">
        <w:rPr>
          <w:rFonts w:ascii="Times New Roman" w:eastAsia="Times New Roman" w:hAnsi="Times New Roman" w:cs="Times New Roman"/>
          <w:i/>
          <w:sz w:val="24"/>
          <w:szCs w:val="24"/>
        </w:rPr>
        <w:t>C</w:t>
      </w:r>
      <w:r w:rsidRPr="00AD6FD8">
        <w:rPr>
          <w:rFonts w:ascii="Times New Roman" w:eastAsia="Times New Roman" w:hAnsi="Times New Roman" w:cs="Times New Roman"/>
          <w:i/>
          <w:sz w:val="24"/>
          <w:szCs w:val="24"/>
        </w:rPr>
        <w:t>PD requirements of registration; does this utilise</w:t>
      </w:r>
      <w:r w:rsidR="00C93AF8" w:rsidRPr="00AD6FD8">
        <w:rPr>
          <w:rFonts w:ascii="Times New Roman" w:eastAsia="Times New Roman" w:hAnsi="Times New Roman" w:cs="Times New Roman"/>
          <w:i/>
          <w:sz w:val="24"/>
          <w:szCs w:val="24"/>
        </w:rPr>
        <w:t xml:space="preserve"> a specific and active role in prevention</w:t>
      </w:r>
      <w:r w:rsidRPr="00AD6FD8">
        <w:rPr>
          <w:rFonts w:ascii="Times New Roman" w:eastAsia="Times New Roman" w:hAnsi="Times New Roman" w:cs="Times New Roman"/>
          <w:i/>
          <w:sz w:val="24"/>
          <w:szCs w:val="24"/>
        </w:rPr>
        <w:t xml:space="preserve"> or is this a (welcome) by-product of regulation and CPD activities?</w:t>
      </w:r>
    </w:p>
    <w:p w:rsidR="008E58FA" w:rsidRPr="008E58FA" w:rsidRDefault="008E58FA" w:rsidP="003E7FA7">
      <w:pPr>
        <w:autoSpaceDE w:val="0"/>
        <w:autoSpaceDN w:val="0"/>
        <w:adjustRightInd w:val="0"/>
        <w:spacing w:after="0" w:line="240" w:lineRule="auto"/>
        <w:ind w:left="720"/>
        <w:outlineLvl w:val="0"/>
        <w:rPr>
          <w:rFonts w:ascii="Times New Roman" w:eastAsia="Times New Roman" w:hAnsi="Times New Roman" w:cs="Times New Roman"/>
          <w:sz w:val="24"/>
          <w:szCs w:val="24"/>
        </w:rPr>
      </w:pPr>
    </w:p>
    <w:p w:rsidR="003E6A00" w:rsidRPr="003E6A00" w:rsidRDefault="003E6A00" w:rsidP="003E7FA7">
      <w:pPr>
        <w:numPr>
          <w:ilvl w:val="0"/>
          <w:numId w:val="1"/>
        </w:numPr>
        <w:tabs>
          <w:tab w:val="num" w:pos="720"/>
        </w:tabs>
        <w:autoSpaceDE w:val="0"/>
        <w:autoSpaceDN w:val="0"/>
        <w:adjustRightInd w:val="0"/>
        <w:spacing w:after="0" w:line="240" w:lineRule="auto"/>
        <w:outlineLvl w:val="0"/>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t xml:space="preserve">We have proposed a set of four key </w:t>
      </w:r>
      <w:r w:rsidR="00AB48A0">
        <w:rPr>
          <w:rFonts w:ascii="Times New Roman" w:eastAsia="Times New Roman" w:hAnsi="Times New Roman" w:cs="Times New Roman"/>
          <w:sz w:val="24"/>
          <w:szCs w:val="24"/>
        </w:rPr>
        <w:t xml:space="preserve">values.  </w:t>
      </w:r>
      <w:r w:rsidRPr="003E6A00">
        <w:rPr>
          <w:rFonts w:ascii="Times New Roman" w:eastAsia="Times New Roman" w:hAnsi="Times New Roman" w:cs="Times New Roman"/>
          <w:sz w:val="24"/>
          <w:szCs w:val="24"/>
        </w:rPr>
        <w:t>Do you think these are the right values for the HCPC? Please provide comments.</w:t>
      </w:r>
    </w:p>
    <w:p w:rsidR="00AB48A0" w:rsidRDefault="00AB48A0" w:rsidP="003E7FA7">
      <w:pPr>
        <w:autoSpaceDE w:val="0"/>
        <w:autoSpaceDN w:val="0"/>
        <w:adjustRightInd w:val="0"/>
        <w:spacing w:after="0" w:line="240" w:lineRule="auto"/>
        <w:outlineLvl w:val="0"/>
        <w:rPr>
          <w:rFonts w:ascii="Times New Roman" w:eastAsia="Times New Roman" w:hAnsi="Times New Roman" w:cs="Times New Roman"/>
          <w:i/>
          <w:sz w:val="24"/>
          <w:szCs w:val="24"/>
        </w:rPr>
      </w:pPr>
    </w:p>
    <w:p w:rsidR="00AB48A0" w:rsidRDefault="00AB48A0"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Yes, particularly the compassionate value when dealing with registrants going through the fitness to practice process.</w:t>
      </w:r>
    </w:p>
    <w:p w:rsidR="00AB48A0" w:rsidRDefault="006E674F"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Cost-effectiveness </w:t>
      </w:r>
      <w:r w:rsidR="00CE6164">
        <w:rPr>
          <w:rFonts w:ascii="Times New Roman" w:eastAsia="Times New Roman" w:hAnsi="Times New Roman" w:cs="Times New Roman"/>
          <w:i/>
          <w:sz w:val="24"/>
          <w:szCs w:val="24"/>
        </w:rPr>
        <w:t>regarding the use of registrants</w:t>
      </w:r>
      <w:r w:rsidR="003E7FA7">
        <w:rPr>
          <w:rFonts w:ascii="Times New Roman" w:eastAsia="Times New Roman" w:hAnsi="Times New Roman" w:cs="Times New Roman"/>
          <w:i/>
          <w:sz w:val="24"/>
          <w:szCs w:val="24"/>
        </w:rPr>
        <w:t>’</w:t>
      </w:r>
      <w:r w:rsidR="00CE6164">
        <w:rPr>
          <w:rFonts w:ascii="Times New Roman" w:eastAsia="Times New Roman" w:hAnsi="Times New Roman" w:cs="Times New Roman"/>
          <w:i/>
          <w:sz w:val="24"/>
          <w:szCs w:val="24"/>
        </w:rPr>
        <w:t xml:space="preserve"> fees should be included.</w:t>
      </w:r>
    </w:p>
    <w:p w:rsidR="00CE6164" w:rsidRPr="003E6A00" w:rsidRDefault="00CE6164" w:rsidP="003E7FA7">
      <w:pPr>
        <w:autoSpaceDE w:val="0"/>
        <w:autoSpaceDN w:val="0"/>
        <w:adjustRightInd w:val="0"/>
        <w:spacing w:after="0" w:line="240" w:lineRule="auto"/>
        <w:ind w:left="720"/>
        <w:outlineLvl w:val="0"/>
        <w:rPr>
          <w:rFonts w:ascii="Times New Roman" w:eastAsia="Times New Roman" w:hAnsi="Times New Roman" w:cs="Times New Roman"/>
          <w:sz w:val="24"/>
          <w:szCs w:val="24"/>
        </w:rPr>
      </w:pPr>
    </w:p>
    <w:p w:rsidR="003E6A00" w:rsidRDefault="003E6A00" w:rsidP="003E7FA7">
      <w:pPr>
        <w:numPr>
          <w:ilvl w:val="0"/>
          <w:numId w:val="1"/>
        </w:numPr>
        <w:tabs>
          <w:tab w:val="num" w:pos="720"/>
        </w:tabs>
        <w:autoSpaceDE w:val="0"/>
        <w:autoSpaceDN w:val="0"/>
        <w:adjustRightInd w:val="0"/>
        <w:spacing w:after="0" w:line="240" w:lineRule="auto"/>
        <w:outlineLvl w:val="0"/>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lastRenderedPageBreak/>
        <w:t>We have suggested six strategies to underpin our core work – do you consider these are clear, understandable and appropriate? Please provide comments.</w:t>
      </w:r>
    </w:p>
    <w:p w:rsidR="00CE6164" w:rsidRPr="003E6A00" w:rsidRDefault="00CE6164" w:rsidP="003E7FA7">
      <w:pPr>
        <w:autoSpaceDE w:val="0"/>
        <w:autoSpaceDN w:val="0"/>
        <w:adjustRightInd w:val="0"/>
        <w:spacing w:after="0" w:line="240" w:lineRule="auto"/>
        <w:outlineLvl w:val="0"/>
        <w:rPr>
          <w:rFonts w:ascii="Times New Roman" w:eastAsia="Times New Roman" w:hAnsi="Times New Roman" w:cs="Times New Roman"/>
          <w:sz w:val="24"/>
          <w:szCs w:val="24"/>
        </w:rPr>
      </w:pPr>
    </w:p>
    <w:p w:rsidR="00463826" w:rsidRDefault="00463826"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six strategies are a positive </w:t>
      </w:r>
      <w:r w:rsidRPr="00463826">
        <w:rPr>
          <w:rFonts w:ascii="Times New Roman" w:eastAsia="Times New Roman" w:hAnsi="Times New Roman" w:cs="Times New Roman"/>
          <w:i/>
          <w:sz w:val="24"/>
          <w:szCs w:val="24"/>
        </w:rPr>
        <w:t>step forward, as they are open, transparent, and collaborative. It is vital that the HCPC focuses first on getting its priorities in order; i.e. getting regulation right and fitness to practice proceedings.</w:t>
      </w:r>
    </w:p>
    <w:p w:rsidR="006976F0" w:rsidRDefault="006976F0"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p>
    <w:p w:rsidR="00463826" w:rsidRPr="006976F0" w:rsidRDefault="006976F0"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Promoting high quality professional practice: How will the HCPC ‘role model’ and ‘promote’ high quality professional practice.  Suggested change: ‘</w:t>
      </w:r>
      <w:r w:rsidR="00463826">
        <w:rPr>
          <w:rFonts w:ascii="Times New Roman" w:eastAsia="Times New Roman" w:hAnsi="Times New Roman" w:cs="Times New Roman"/>
          <w:i/>
          <w:sz w:val="24"/>
          <w:szCs w:val="24"/>
        </w:rPr>
        <w:t>Ensure and mai</w:t>
      </w:r>
      <w:r>
        <w:rPr>
          <w:rFonts w:ascii="Times New Roman" w:eastAsia="Times New Roman" w:hAnsi="Times New Roman" w:cs="Times New Roman"/>
          <w:i/>
          <w:sz w:val="24"/>
          <w:szCs w:val="24"/>
        </w:rPr>
        <w:t>ntain high quality professional p</w:t>
      </w:r>
      <w:r w:rsidR="00463826">
        <w:rPr>
          <w:rFonts w:ascii="Times New Roman" w:eastAsia="Times New Roman" w:hAnsi="Times New Roman" w:cs="Times New Roman"/>
          <w:i/>
          <w:sz w:val="24"/>
          <w:szCs w:val="24"/>
        </w:rPr>
        <w:t>ractice</w:t>
      </w:r>
      <w:r>
        <w:rPr>
          <w:rFonts w:ascii="Times New Roman" w:eastAsia="Times New Roman" w:hAnsi="Times New Roman" w:cs="Times New Roman"/>
          <w:i/>
          <w:sz w:val="24"/>
          <w:szCs w:val="24"/>
        </w:rPr>
        <w:t>’.</w:t>
      </w:r>
      <w:r w:rsidR="00620EF5">
        <w:rPr>
          <w:rFonts w:ascii="Times New Roman" w:eastAsia="Times New Roman" w:hAnsi="Times New Roman" w:cs="Times New Roman"/>
          <w:i/>
          <w:sz w:val="24"/>
          <w:szCs w:val="24"/>
        </w:rPr>
        <w:t xml:space="preserve">  Working in collaboration with professional bodies is very important and appreciated.</w:t>
      </w:r>
      <w:r w:rsidR="00463826">
        <w:rPr>
          <w:rFonts w:ascii="Times New Roman" w:eastAsia="Times New Roman" w:hAnsi="Times New Roman" w:cs="Times New Roman"/>
          <w:i/>
          <w:color w:val="FF0000"/>
          <w:sz w:val="24"/>
          <w:szCs w:val="24"/>
        </w:rPr>
        <w:t xml:space="preserve"> </w:t>
      </w:r>
    </w:p>
    <w:p w:rsidR="00463826" w:rsidRPr="003E7FA7" w:rsidRDefault="00463826"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p>
    <w:p w:rsidR="00FD6E9A" w:rsidRDefault="00620EF5"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Be visible, engaged and informed: ‘</w:t>
      </w:r>
      <w:r w:rsidR="00FD6E9A" w:rsidRPr="00FD6E9A">
        <w:rPr>
          <w:rFonts w:ascii="Times New Roman" w:eastAsia="Times New Roman" w:hAnsi="Times New Roman" w:cs="Times New Roman"/>
          <w:i/>
          <w:sz w:val="24"/>
          <w:szCs w:val="24"/>
        </w:rPr>
        <w:t>We will be responsive to those who contact us</w:t>
      </w:r>
      <w:r>
        <w:rPr>
          <w:rFonts w:ascii="Times New Roman" w:eastAsia="Times New Roman" w:hAnsi="Times New Roman" w:cs="Times New Roman"/>
          <w:i/>
          <w:sz w:val="24"/>
          <w:szCs w:val="24"/>
        </w:rPr>
        <w:t xml:space="preserve">’ this </w:t>
      </w:r>
      <w:r w:rsidR="00FD6E9A">
        <w:rPr>
          <w:rFonts w:ascii="Times New Roman" w:eastAsia="Times New Roman" w:hAnsi="Times New Roman" w:cs="Times New Roman"/>
          <w:i/>
          <w:sz w:val="24"/>
          <w:szCs w:val="24"/>
        </w:rPr>
        <w:t>needs</w:t>
      </w:r>
      <w:r>
        <w:rPr>
          <w:rFonts w:ascii="Times New Roman" w:eastAsia="Times New Roman" w:hAnsi="Times New Roman" w:cs="Times New Roman"/>
          <w:i/>
          <w:sz w:val="24"/>
          <w:szCs w:val="24"/>
        </w:rPr>
        <w:t xml:space="preserve"> to be more impactful. </w:t>
      </w:r>
    </w:p>
    <w:p w:rsidR="00FD6E9A" w:rsidRDefault="00FD6E9A"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p>
    <w:p w:rsidR="00FD6E9A" w:rsidRPr="00FD6E9A" w:rsidRDefault="00620EF5"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FD6E9A" w:rsidRPr="00FD6E9A">
        <w:rPr>
          <w:rFonts w:ascii="Times New Roman" w:eastAsia="Times New Roman" w:hAnsi="Times New Roman" w:cs="Times New Roman"/>
          <w:i/>
          <w:sz w:val="24"/>
          <w:szCs w:val="24"/>
        </w:rPr>
        <w:t>We will be an active contributor to local/regional/national healthcare policy and practice</w:t>
      </w:r>
      <w:r>
        <w:rPr>
          <w:rFonts w:ascii="Times New Roman" w:eastAsia="Times New Roman" w:hAnsi="Times New Roman" w:cs="Times New Roman"/>
          <w:i/>
          <w:sz w:val="24"/>
          <w:szCs w:val="24"/>
        </w:rPr>
        <w:t xml:space="preserve"> </w:t>
      </w:r>
      <w:r w:rsidR="00FD6E9A" w:rsidRPr="00FD6E9A">
        <w:rPr>
          <w:rFonts w:ascii="Times New Roman" w:eastAsia="Times New Roman" w:hAnsi="Times New Roman" w:cs="Times New Roman"/>
          <w:i/>
          <w:sz w:val="24"/>
          <w:szCs w:val="24"/>
        </w:rPr>
        <w:t>development</w:t>
      </w:r>
      <w:r w:rsidR="00722C38">
        <w:rPr>
          <w:rFonts w:ascii="Times New Roman" w:eastAsia="Times New Roman" w:hAnsi="Times New Roman" w:cs="Times New Roman"/>
          <w:i/>
          <w:sz w:val="24"/>
          <w:szCs w:val="24"/>
        </w:rPr>
        <w:t>’ is this</w:t>
      </w:r>
      <w:r>
        <w:rPr>
          <w:rFonts w:ascii="Times New Roman" w:eastAsia="Times New Roman" w:hAnsi="Times New Roman" w:cs="Times New Roman"/>
          <w:i/>
          <w:sz w:val="24"/>
          <w:szCs w:val="24"/>
        </w:rPr>
        <w:t xml:space="preserve"> the</w:t>
      </w:r>
      <w:r w:rsidR="00FD6E9A">
        <w:rPr>
          <w:rFonts w:ascii="Times New Roman" w:eastAsia="Times New Roman" w:hAnsi="Times New Roman" w:cs="Times New Roman"/>
          <w:i/>
          <w:sz w:val="24"/>
          <w:szCs w:val="24"/>
        </w:rPr>
        <w:t xml:space="preserve"> role</w:t>
      </w:r>
      <w:r>
        <w:rPr>
          <w:rFonts w:ascii="Times New Roman" w:eastAsia="Times New Roman" w:hAnsi="Times New Roman" w:cs="Times New Roman"/>
          <w:i/>
          <w:sz w:val="24"/>
          <w:szCs w:val="24"/>
        </w:rPr>
        <w:t xml:space="preserve"> of the HCPC</w:t>
      </w:r>
      <w:r w:rsidR="00FD6E9A">
        <w:rPr>
          <w:rFonts w:ascii="Times New Roman" w:eastAsia="Times New Roman" w:hAnsi="Times New Roman" w:cs="Times New Roman"/>
          <w:i/>
          <w:sz w:val="24"/>
          <w:szCs w:val="24"/>
        </w:rPr>
        <w:t>?</w:t>
      </w:r>
    </w:p>
    <w:p w:rsidR="003E6A00" w:rsidRPr="003E6A00" w:rsidRDefault="003E6A00" w:rsidP="003E7FA7">
      <w:pPr>
        <w:autoSpaceDE w:val="0"/>
        <w:autoSpaceDN w:val="0"/>
        <w:adjustRightInd w:val="0"/>
        <w:spacing w:after="0" w:line="240" w:lineRule="auto"/>
        <w:outlineLvl w:val="0"/>
        <w:rPr>
          <w:rFonts w:ascii="Times New Roman" w:eastAsia="Times New Roman" w:hAnsi="Times New Roman" w:cs="Times New Roman"/>
          <w:sz w:val="24"/>
          <w:szCs w:val="24"/>
        </w:rPr>
      </w:pPr>
    </w:p>
    <w:p w:rsidR="003E6A00" w:rsidRPr="003E6A00" w:rsidRDefault="003E6A00" w:rsidP="003E7FA7">
      <w:pPr>
        <w:numPr>
          <w:ilvl w:val="0"/>
          <w:numId w:val="1"/>
        </w:numPr>
        <w:tabs>
          <w:tab w:val="num" w:pos="720"/>
        </w:tabs>
        <w:autoSpaceDE w:val="0"/>
        <w:autoSpaceDN w:val="0"/>
        <w:adjustRightInd w:val="0"/>
        <w:spacing w:after="0" w:line="240" w:lineRule="auto"/>
        <w:outlineLvl w:val="0"/>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t>Do you consider there are any aspects of our proposals that could result in equality and diversity implications for groups or individuals based on one or more of the following protected characteristics, as defined by the Equality Act 2010 and equivalent Northern Irish legislation1? If yes, please explain what could be done to change this.</w:t>
      </w:r>
      <w:r w:rsidRPr="003E6A00">
        <w:rPr>
          <w:rFonts w:ascii="Times New Roman" w:eastAsia="Times New Roman" w:hAnsi="Times New Roman" w:cs="Times New Roman"/>
          <w:sz w:val="24"/>
          <w:szCs w:val="24"/>
        </w:rPr>
        <w:br/>
        <w:t>• Age</w:t>
      </w:r>
      <w:r w:rsidRPr="003E6A00">
        <w:rPr>
          <w:rFonts w:ascii="Times New Roman" w:eastAsia="Times New Roman" w:hAnsi="Times New Roman" w:cs="Times New Roman"/>
          <w:sz w:val="24"/>
          <w:szCs w:val="24"/>
        </w:rPr>
        <w:br/>
        <w:t>• Gender reassignment</w:t>
      </w:r>
      <w:r w:rsidRPr="003E6A00">
        <w:rPr>
          <w:rFonts w:ascii="Times New Roman" w:eastAsia="Times New Roman" w:hAnsi="Times New Roman" w:cs="Times New Roman"/>
          <w:sz w:val="24"/>
          <w:szCs w:val="24"/>
        </w:rPr>
        <w:br/>
        <w:t>• Disability</w:t>
      </w:r>
      <w:r w:rsidRPr="003E6A00">
        <w:rPr>
          <w:rFonts w:ascii="Times New Roman" w:eastAsia="Times New Roman" w:hAnsi="Times New Roman" w:cs="Times New Roman"/>
          <w:sz w:val="24"/>
          <w:szCs w:val="24"/>
        </w:rPr>
        <w:br/>
        <w:t>• Pregnancy and maternity</w:t>
      </w:r>
      <w:r w:rsidRPr="003E6A00">
        <w:rPr>
          <w:rFonts w:ascii="Times New Roman" w:eastAsia="Times New Roman" w:hAnsi="Times New Roman" w:cs="Times New Roman"/>
          <w:sz w:val="24"/>
          <w:szCs w:val="24"/>
        </w:rPr>
        <w:br/>
        <w:t>• Race</w:t>
      </w:r>
      <w:r w:rsidRPr="003E6A00">
        <w:rPr>
          <w:rFonts w:ascii="Times New Roman" w:eastAsia="Times New Roman" w:hAnsi="Times New Roman" w:cs="Times New Roman"/>
          <w:sz w:val="24"/>
          <w:szCs w:val="24"/>
        </w:rPr>
        <w:br/>
        <w:t>• Religion or belief</w:t>
      </w:r>
      <w:r w:rsidRPr="003E6A00">
        <w:rPr>
          <w:rFonts w:ascii="Times New Roman" w:eastAsia="Times New Roman" w:hAnsi="Times New Roman" w:cs="Times New Roman"/>
          <w:sz w:val="24"/>
          <w:szCs w:val="24"/>
        </w:rPr>
        <w:br/>
        <w:t>• Sex</w:t>
      </w:r>
      <w:r w:rsidRPr="003E6A00">
        <w:rPr>
          <w:rFonts w:ascii="Times New Roman" w:eastAsia="Times New Roman" w:hAnsi="Times New Roman" w:cs="Times New Roman"/>
          <w:sz w:val="24"/>
          <w:szCs w:val="24"/>
        </w:rPr>
        <w:br/>
        <w:t>• Sexual orientation</w:t>
      </w:r>
    </w:p>
    <w:p w:rsidR="003E6A00" w:rsidRPr="003E6A00" w:rsidRDefault="003E6A00" w:rsidP="003E7FA7">
      <w:pPr>
        <w:autoSpaceDE w:val="0"/>
        <w:autoSpaceDN w:val="0"/>
        <w:adjustRightInd w:val="0"/>
        <w:spacing w:after="0" w:line="240" w:lineRule="auto"/>
        <w:outlineLvl w:val="0"/>
        <w:rPr>
          <w:rFonts w:ascii="Times New Roman" w:eastAsia="Times New Roman" w:hAnsi="Times New Roman" w:cs="Times New Roman"/>
          <w:sz w:val="24"/>
          <w:szCs w:val="24"/>
        </w:rPr>
      </w:pPr>
    </w:p>
    <w:p w:rsidR="003E6A00" w:rsidRPr="00643DC5" w:rsidRDefault="00C74D18" w:rsidP="003E7FA7">
      <w:pPr>
        <w:autoSpaceDE w:val="0"/>
        <w:autoSpaceDN w:val="0"/>
        <w:adjustRightInd w:val="0"/>
        <w:spacing w:after="0" w:line="240" w:lineRule="auto"/>
        <w:ind w:left="720"/>
        <w:outlineLvl w:val="0"/>
        <w:rPr>
          <w:rFonts w:ascii="Times New Roman" w:eastAsia="Times New Roman" w:hAnsi="Times New Roman" w:cs="Times New Roman"/>
          <w:i/>
          <w:sz w:val="24"/>
          <w:szCs w:val="24"/>
        </w:rPr>
      </w:pPr>
      <w:r w:rsidRPr="00643DC5">
        <w:rPr>
          <w:rFonts w:ascii="Times New Roman" w:eastAsia="Times New Roman" w:hAnsi="Times New Roman" w:cs="Times New Roman"/>
          <w:i/>
          <w:sz w:val="24"/>
          <w:szCs w:val="24"/>
        </w:rPr>
        <w:t>No</w:t>
      </w:r>
      <w:r w:rsidR="00643DC5">
        <w:rPr>
          <w:rFonts w:ascii="Times New Roman" w:eastAsia="Times New Roman" w:hAnsi="Times New Roman" w:cs="Times New Roman"/>
          <w:i/>
          <w:sz w:val="24"/>
          <w:szCs w:val="24"/>
        </w:rPr>
        <w:t>.</w:t>
      </w:r>
    </w:p>
    <w:p w:rsidR="003E6A00" w:rsidRPr="003E6A00" w:rsidRDefault="003E6A00" w:rsidP="003E7FA7">
      <w:pPr>
        <w:autoSpaceDE w:val="0"/>
        <w:autoSpaceDN w:val="0"/>
        <w:adjustRightInd w:val="0"/>
        <w:spacing w:after="0" w:line="240" w:lineRule="auto"/>
        <w:outlineLvl w:val="0"/>
        <w:rPr>
          <w:rFonts w:ascii="Times New Roman" w:eastAsia="Times New Roman" w:hAnsi="Times New Roman" w:cs="Times New Roman"/>
          <w:sz w:val="24"/>
          <w:szCs w:val="24"/>
        </w:rPr>
      </w:pPr>
    </w:p>
    <w:p w:rsidR="003E6A00" w:rsidRDefault="003E6A00" w:rsidP="003E7FA7">
      <w:pPr>
        <w:numPr>
          <w:ilvl w:val="0"/>
          <w:numId w:val="1"/>
        </w:numPr>
        <w:tabs>
          <w:tab w:val="num" w:pos="720"/>
        </w:tabs>
        <w:autoSpaceDE w:val="0"/>
        <w:autoSpaceDN w:val="0"/>
        <w:adjustRightInd w:val="0"/>
        <w:spacing w:after="0" w:line="240" w:lineRule="auto"/>
        <w:outlineLvl w:val="0"/>
        <w:rPr>
          <w:rFonts w:ascii="Times New Roman" w:eastAsia="Times New Roman" w:hAnsi="Times New Roman" w:cs="Times New Roman"/>
          <w:sz w:val="24"/>
          <w:szCs w:val="24"/>
        </w:rPr>
      </w:pPr>
      <w:r w:rsidRPr="003E6A00">
        <w:rPr>
          <w:rFonts w:ascii="Times New Roman" w:eastAsia="Times New Roman" w:hAnsi="Times New Roman" w:cs="Times New Roman"/>
          <w:sz w:val="24"/>
          <w:szCs w:val="24"/>
        </w:rPr>
        <w:t>Do you have any other comments about the draft Corporate Strategy?</w:t>
      </w:r>
    </w:p>
    <w:p w:rsidR="003E7FA7" w:rsidRDefault="003E7FA7" w:rsidP="003E7FA7">
      <w:pPr>
        <w:spacing w:after="0" w:line="259" w:lineRule="auto"/>
        <w:ind w:left="720"/>
        <w:rPr>
          <w:rFonts w:ascii="Times New Roman" w:eastAsia="Times New Roman" w:hAnsi="Times New Roman" w:cs="Times New Roman"/>
          <w:i/>
          <w:sz w:val="24"/>
          <w:szCs w:val="24"/>
        </w:rPr>
      </w:pPr>
    </w:p>
    <w:p w:rsidR="003E6A00" w:rsidRPr="003E6A00" w:rsidRDefault="00094CBD" w:rsidP="003E7FA7">
      <w:pPr>
        <w:spacing w:after="0" w:line="259" w:lineRule="auto"/>
        <w:ind w:left="720"/>
        <w:rPr>
          <w:rFonts w:ascii="Calibri" w:eastAsia="Times New Roman" w:hAnsi="Calibri" w:cs="Times New Roman"/>
        </w:rPr>
      </w:pPr>
      <w:bookmarkStart w:id="0" w:name="_GoBack"/>
      <w:bookmarkEnd w:id="0"/>
      <w:r>
        <w:rPr>
          <w:rFonts w:ascii="Times New Roman" w:eastAsia="Times New Roman" w:hAnsi="Times New Roman" w:cs="Times New Roman"/>
          <w:i/>
          <w:sz w:val="24"/>
          <w:szCs w:val="24"/>
        </w:rPr>
        <w:t>It is a positive strategy.</w:t>
      </w:r>
    </w:p>
    <w:p w:rsidR="00515C1B" w:rsidRDefault="00515C1B" w:rsidP="003E7FA7">
      <w:pPr>
        <w:spacing w:after="0"/>
      </w:pPr>
    </w:p>
    <w:sectPr w:rsidR="00515C1B" w:rsidSect="003E7FA7">
      <w:footerReference w:type="default" r:id="rId8"/>
      <w:pgSz w:w="11906" w:h="16838"/>
      <w:pgMar w:top="1417" w:right="1273" w:bottom="1134" w:left="1273" w:header="1440" w:footer="7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DC" w:rsidRDefault="005710DC">
      <w:pPr>
        <w:spacing w:after="0" w:line="240" w:lineRule="auto"/>
      </w:pPr>
      <w:r>
        <w:separator/>
      </w:r>
    </w:p>
  </w:endnote>
  <w:endnote w:type="continuationSeparator" w:id="0">
    <w:p w:rsidR="005710DC" w:rsidRDefault="0057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0A" w:rsidRDefault="00006310">
    <w:pPr>
      <w:pStyle w:val="Footer1"/>
      <w:jc w:val="center"/>
    </w:pPr>
    <w:r>
      <w:fldChar w:fldCharType="begin"/>
    </w:r>
    <w:r w:rsidR="003E6A00">
      <w:instrText xml:space="preserve"> PAGE   \* MERGEFORMAT </w:instrText>
    </w:r>
    <w:r>
      <w:fldChar w:fldCharType="separate"/>
    </w:r>
    <w:r w:rsidR="003E7FA7">
      <w:rPr>
        <w:noProof/>
      </w:rPr>
      <w:t>1</w:t>
    </w:r>
    <w:r>
      <w:fldChar w:fldCharType="end"/>
    </w:r>
  </w:p>
  <w:p w:rsidR="0089120A" w:rsidRDefault="005710DC">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DC" w:rsidRDefault="005710DC">
      <w:pPr>
        <w:spacing w:after="0" w:line="240" w:lineRule="auto"/>
      </w:pPr>
      <w:r>
        <w:separator/>
      </w:r>
    </w:p>
  </w:footnote>
  <w:footnote w:type="continuationSeparator" w:id="0">
    <w:p w:rsidR="005710DC" w:rsidRDefault="00571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00"/>
    <w:rsid w:val="00006310"/>
    <w:rsid w:val="00094CBD"/>
    <w:rsid w:val="001151D3"/>
    <w:rsid w:val="001A4FBC"/>
    <w:rsid w:val="00262E17"/>
    <w:rsid w:val="00370924"/>
    <w:rsid w:val="003E6A00"/>
    <w:rsid w:val="003E7FA7"/>
    <w:rsid w:val="003F159B"/>
    <w:rsid w:val="00454DD8"/>
    <w:rsid w:val="00463826"/>
    <w:rsid w:val="004B6655"/>
    <w:rsid w:val="00515C1B"/>
    <w:rsid w:val="005710DC"/>
    <w:rsid w:val="00604244"/>
    <w:rsid w:val="00620EF5"/>
    <w:rsid w:val="00643DC5"/>
    <w:rsid w:val="00687D4B"/>
    <w:rsid w:val="006976F0"/>
    <w:rsid w:val="00697E1F"/>
    <w:rsid w:val="006E674F"/>
    <w:rsid w:val="00722C38"/>
    <w:rsid w:val="007566B1"/>
    <w:rsid w:val="007A06EE"/>
    <w:rsid w:val="008860FE"/>
    <w:rsid w:val="008E58FA"/>
    <w:rsid w:val="00AB48A0"/>
    <w:rsid w:val="00AB4B6F"/>
    <w:rsid w:val="00AD6FD8"/>
    <w:rsid w:val="00B541AA"/>
    <w:rsid w:val="00B77CB2"/>
    <w:rsid w:val="00C74D18"/>
    <w:rsid w:val="00C93AF8"/>
    <w:rsid w:val="00CD0829"/>
    <w:rsid w:val="00CE6164"/>
    <w:rsid w:val="00D26B22"/>
    <w:rsid w:val="00D75A27"/>
    <w:rsid w:val="00D86935"/>
    <w:rsid w:val="00E57DDB"/>
    <w:rsid w:val="00EA0F83"/>
    <w:rsid w:val="00FD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3E6A00"/>
    <w:pPr>
      <w:tabs>
        <w:tab w:val="center" w:pos="4513"/>
        <w:tab w:val="right" w:pos="9026"/>
      </w:tabs>
      <w:spacing w:after="0" w:line="240" w:lineRule="auto"/>
    </w:pPr>
    <w:rPr>
      <w:rFonts w:cs="Times New Roman"/>
    </w:rPr>
  </w:style>
  <w:style w:type="character" w:customStyle="1" w:styleId="FooterChar">
    <w:name w:val="Footer Char"/>
    <w:basedOn w:val="DefaultParagraphFont"/>
    <w:link w:val="Footer1"/>
    <w:uiPriority w:val="99"/>
    <w:locked/>
    <w:rsid w:val="003E6A00"/>
    <w:rPr>
      <w:rFonts w:cs="Times New Roman"/>
    </w:rPr>
  </w:style>
  <w:style w:type="paragraph" w:styleId="Footer">
    <w:name w:val="footer"/>
    <w:basedOn w:val="Normal"/>
    <w:link w:val="FooterChar1"/>
    <w:uiPriority w:val="99"/>
    <w:unhideWhenUsed/>
    <w:rsid w:val="003E6A00"/>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3E6A00"/>
  </w:style>
  <w:style w:type="paragraph" w:styleId="ListParagraph">
    <w:name w:val="List Paragraph"/>
    <w:basedOn w:val="Normal"/>
    <w:uiPriority w:val="34"/>
    <w:qFormat/>
    <w:rsid w:val="00604244"/>
    <w:pPr>
      <w:ind w:left="720"/>
      <w:contextualSpacing/>
    </w:pPr>
  </w:style>
  <w:style w:type="paragraph" w:styleId="Header">
    <w:name w:val="header"/>
    <w:basedOn w:val="Normal"/>
    <w:link w:val="HeaderChar"/>
    <w:uiPriority w:val="99"/>
    <w:unhideWhenUsed/>
    <w:rsid w:val="003E7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3E6A00"/>
    <w:pPr>
      <w:tabs>
        <w:tab w:val="center" w:pos="4513"/>
        <w:tab w:val="right" w:pos="9026"/>
      </w:tabs>
      <w:spacing w:after="0" w:line="240" w:lineRule="auto"/>
    </w:pPr>
    <w:rPr>
      <w:rFonts w:cs="Times New Roman"/>
    </w:rPr>
  </w:style>
  <w:style w:type="character" w:customStyle="1" w:styleId="FooterChar">
    <w:name w:val="Footer Char"/>
    <w:basedOn w:val="DefaultParagraphFont"/>
    <w:link w:val="Footer1"/>
    <w:uiPriority w:val="99"/>
    <w:locked/>
    <w:rsid w:val="003E6A00"/>
    <w:rPr>
      <w:rFonts w:cs="Times New Roman"/>
    </w:rPr>
  </w:style>
  <w:style w:type="paragraph" w:styleId="Footer">
    <w:name w:val="footer"/>
    <w:basedOn w:val="Normal"/>
    <w:link w:val="FooterChar1"/>
    <w:uiPriority w:val="99"/>
    <w:unhideWhenUsed/>
    <w:rsid w:val="003E6A00"/>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3E6A00"/>
  </w:style>
  <w:style w:type="paragraph" w:styleId="ListParagraph">
    <w:name w:val="List Paragraph"/>
    <w:basedOn w:val="Normal"/>
    <w:uiPriority w:val="34"/>
    <w:qFormat/>
    <w:rsid w:val="00604244"/>
    <w:pPr>
      <w:ind w:left="720"/>
      <w:contextualSpacing/>
    </w:pPr>
  </w:style>
  <w:style w:type="paragraph" w:styleId="Header">
    <w:name w:val="header"/>
    <w:basedOn w:val="Normal"/>
    <w:link w:val="HeaderChar"/>
    <w:uiPriority w:val="99"/>
    <w:unhideWhenUsed/>
    <w:rsid w:val="003E7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Keen</dc:creator>
  <cp:lastModifiedBy>Dominique Le Marchand</cp:lastModifiedBy>
  <cp:revision>3</cp:revision>
  <dcterms:created xsi:type="dcterms:W3CDTF">2020-10-26T16:45:00Z</dcterms:created>
  <dcterms:modified xsi:type="dcterms:W3CDTF">2020-10-26T16:54:00Z</dcterms:modified>
</cp:coreProperties>
</file>