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263B3" w14:textId="77777777" w:rsidR="00233CB2" w:rsidRDefault="00233CB2" w:rsidP="00233CB2">
      <w:pPr>
        <w:pStyle w:val="Heading1"/>
        <w:spacing w:before="64" w:line="261" w:lineRule="auto"/>
        <w:ind w:left="140" w:right="409"/>
        <w:jc w:val="both"/>
      </w:pPr>
    </w:p>
    <w:p w14:paraId="3D576549" w14:textId="77777777" w:rsidR="00233CB2" w:rsidRDefault="00233CB2">
      <w:pPr>
        <w:pStyle w:val="Heading1"/>
        <w:spacing w:before="64" w:line="261" w:lineRule="auto"/>
        <w:ind w:left="140" w:right="409"/>
      </w:pPr>
    </w:p>
    <w:p w14:paraId="05CD5FE1" w14:textId="77777777" w:rsidR="00233CB2" w:rsidRDefault="00233CB2">
      <w:pPr>
        <w:pStyle w:val="Heading1"/>
        <w:spacing w:before="64" w:line="261" w:lineRule="auto"/>
        <w:ind w:left="140" w:right="409"/>
      </w:pPr>
    </w:p>
    <w:p w14:paraId="605FAA5A" w14:textId="77777777" w:rsidR="00233CB2" w:rsidRDefault="00233CB2">
      <w:pPr>
        <w:pStyle w:val="Heading1"/>
        <w:spacing w:before="64" w:line="261" w:lineRule="auto"/>
        <w:ind w:left="140" w:right="409"/>
      </w:pPr>
    </w:p>
    <w:p w14:paraId="0111AF0B" w14:textId="77777777" w:rsidR="00233CB2" w:rsidRDefault="00233CB2">
      <w:pPr>
        <w:pStyle w:val="Heading1"/>
        <w:spacing w:before="64" w:line="261" w:lineRule="auto"/>
        <w:ind w:left="140" w:right="409"/>
      </w:pPr>
    </w:p>
    <w:p w14:paraId="47B8DC57" w14:textId="0B377FC9" w:rsidR="00233CB2" w:rsidRDefault="00233CB2" w:rsidP="00233CB2">
      <w:pPr>
        <w:pStyle w:val="Title"/>
      </w:pPr>
      <w:r>
        <w:t>Mental Health and Wellbeing Plan</w:t>
      </w:r>
      <w:r w:rsidR="00665C6F">
        <w:t>; Discussion paper and call for Evidence (England)</w:t>
      </w:r>
      <w:r>
        <w:t xml:space="preserve"> Consultation</w:t>
      </w:r>
      <w:r w:rsidRPr="00882A09">
        <w:t xml:space="preserve"> </w:t>
      </w:r>
    </w:p>
    <w:p w14:paraId="19E9DE82" w14:textId="4F970603" w:rsidR="00233CB2" w:rsidRDefault="00665C6F" w:rsidP="00233CB2">
      <w:pPr>
        <w:pStyle w:val="Subtitle"/>
      </w:pPr>
      <w:r>
        <w:t>7 July 2022</w:t>
      </w:r>
    </w:p>
    <w:p w14:paraId="3C09E018" w14:textId="77777777" w:rsidR="00233CB2" w:rsidRDefault="00233CB2" w:rsidP="00233CB2"/>
    <w:p w14:paraId="61E6BB67" w14:textId="77777777" w:rsidR="00233CB2" w:rsidRPr="00540960" w:rsidRDefault="00233CB2" w:rsidP="00233CB2"/>
    <w:p w14:paraId="6BB05195" w14:textId="77777777" w:rsidR="00233CB2" w:rsidRDefault="00233CB2" w:rsidP="00233CB2">
      <w:pPr>
        <w:pStyle w:val="Heading1"/>
        <w:ind w:left="0"/>
      </w:pPr>
      <w:r>
        <w:t>About us</w:t>
      </w:r>
    </w:p>
    <w:p w14:paraId="6636A1EF" w14:textId="77777777" w:rsidR="00233CB2" w:rsidRDefault="00233CB2" w:rsidP="00233CB2">
      <w:pPr>
        <w:widowControl/>
        <w:adjustRightInd w:val="0"/>
      </w:pPr>
    </w:p>
    <w:p w14:paraId="58EF41BD" w14:textId="77777777" w:rsidR="00233CB2" w:rsidRPr="00A1758B" w:rsidRDefault="00233CB2" w:rsidP="00233CB2">
      <w:pPr>
        <w:widowControl/>
        <w:adjustRightInd w:val="0"/>
      </w:pPr>
      <w:r w:rsidRPr="00A1758B">
        <w:t>We’re RCOT, the Royal College of</w:t>
      </w:r>
      <w:r>
        <w:t xml:space="preserve"> </w:t>
      </w:r>
      <w:r w:rsidRPr="00A1758B">
        <w:t>Occupational Therapists. We’ve championed</w:t>
      </w:r>
      <w:r>
        <w:t xml:space="preserve"> </w:t>
      </w:r>
      <w:r w:rsidRPr="00A1758B">
        <w:t>the profession and the people behind</w:t>
      </w:r>
      <w:r>
        <w:t xml:space="preserve"> </w:t>
      </w:r>
      <w:r w:rsidRPr="00A1758B">
        <w:t>it for over 80 years; and today, we are</w:t>
      </w:r>
      <w:r>
        <w:t xml:space="preserve"> </w:t>
      </w:r>
      <w:r w:rsidRPr="00A1758B">
        <w:t>thriving with over 35,000 members.</w:t>
      </w:r>
      <w:r>
        <w:t xml:space="preserve"> </w:t>
      </w:r>
      <w:r w:rsidRPr="00A1758B">
        <w:t>Then and now, we’re here to help achieve</w:t>
      </w:r>
      <w:r>
        <w:t xml:space="preserve"> </w:t>
      </w:r>
      <w:r w:rsidRPr="00A1758B">
        <w:t>life-changing breakthroughs for our</w:t>
      </w:r>
      <w:r>
        <w:t xml:space="preserve"> </w:t>
      </w:r>
      <w:r w:rsidRPr="00A1758B">
        <w:t>members, for the people they support</w:t>
      </w:r>
      <w:r>
        <w:t xml:space="preserve"> </w:t>
      </w:r>
      <w:r w:rsidRPr="00A1758B">
        <w:t xml:space="preserve">and for </w:t>
      </w:r>
      <w:proofErr w:type="gramStart"/>
      <w:r w:rsidRPr="00A1758B">
        <w:t>society as a whole</w:t>
      </w:r>
      <w:proofErr w:type="gramEnd"/>
      <w:r w:rsidRPr="00A1758B">
        <w:t>.</w:t>
      </w:r>
    </w:p>
    <w:p w14:paraId="6DB9C96C" w14:textId="77777777" w:rsidR="00233CB2" w:rsidRDefault="00233CB2" w:rsidP="00233CB2"/>
    <w:p w14:paraId="0B71254E" w14:textId="77777777" w:rsidR="00233CB2" w:rsidRDefault="00233CB2" w:rsidP="00233CB2">
      <w:r w:rsidRPr="00A1758B">
        <w:t xml:space="preserve">Occupational therapy helps you live your best life at home, at work – and everywhere else. It’s about being able to do the things you want and </w:t>
      </w:r>
      <w:proofErr w:type="gramStart"/>
      <w:r w:rsidRPr="00A1758B">
        <w:t>have to</w:t>
      </w:r>
      <w:proofErr w:type="gramEnd"/>
      <w:r w:rsidRPr="00A1758B">
        <w:t xml:space="preserve"> do. That could mean helping you overcome challenges learning at school, going to work, playing </w:t>
      </w:r>
      <w:proofErr w:type="gramStart"/>
      <w:r w:rsidRPr="00A1758B">
        <w:t>sport</w:t>
      </w:r>
      <w:proofErr w:type="gramEnd"/>
      <w:r w:rsidRPr="00A1758B">
        <w:t xml:space="preserve"> or simply doing the dishes. Everything is focused on increasing independence and wellbeing.</w:t>
      </w:r>
    </w:p>
    <w:p w14:paraId="0EB0D890" w14:textId="77777777" w:rsidR="00233CB2" w:rsidRPr="00A1758B" w:rsidRDefault="00233CB2" w:rsidP="00233CB2"/>
    <w:p w14:paraId="3170BAC5" w14:textId="77777777" w:rsidR="00233CB2" w:rsidRPr="00A1758B" w:rsidRDefault="00233CB2" w:rsidP="00233CB2">
      <w:r w:rsidRPr="00A1758B">
        <w:t>It’s science-based, health and social care profession that’s regulated by the Health and Care Professions Council.</w:t>
      </w:r>
    </w:p>
    <w:p w14:paraId="4CB9E2B8" w14:textId="77777777" w:rsidR="00233CB2" w:rsidRDefault="00233CB2" w:rsidP="00233CB2"/>
    <w:p w14:paraId="123B8DCE" w14:textId="77777777" w:rsidR="00233CB2" w:rsidRPr="00A1758B" w:rsidRDefault="00233CB2" w:rsidP="00233CB2">
      <w:r w:rsidRPr="00A1758B">
        <w:t>An occupational therapist helps people of all ages overcome challenges completing everyday tasks or activities – what we call ‘</w:t>
      </w:r>
      <w:proofErr w:type="gramStart"/>
      <w:r w:rsidRPr="00A1758B">
        <w:t>occupations’</w:t>
      </w:r>
      <w:proofErr w:type="gramEnd"/>
      <w:r w:rsidRPr="00A1758B">
        <w:t>.</w:t>
      </w:r>
      <w:r>
        <w:t xml:space="preserve"> </w:t>
      </w:r>
      <w:r w:rsidRPr="00A1758B">
        <w:t>Occupational therapists see beyond diagnoses and limitations to hopes and aspirations. They look at relationships between the activities you do every day – your occupations – alongside the challenges you face and your environment.</w:t>
      </w:r>
    </w:p>
    <w:p w14:paraId="11BBCCF7" w14:textId="77777777" w:rsidR="00233CB2" w:rsidRDefault="00233CB2" w:rsidP="00233CB2"/>
    <w:p w14:paraId="6CB2CAE3" w14:textId="77777777" w:rsidR="00233CB2" w:rsidRDefault="00233CB2" w:rsidP="00233CB2">
      <w:r w:rsidRPr="00A1758B">
        <w:t xml:space="preserve">Then, they create a plan of goals and adjustments targeted at achieving a specific set of activities. The plan is practical, </w:t>
      </w:r>
      <w:proofErr w:type="gramStart"/>
      <w:r w:rsidRPr="00A1758B">
        <w:t>realistic</w:t>
      </w:r>
      <w:proofErr w:type="gramEnd"/>
      <w:r w:rsidRPr="00A1758B">
        <w:t xml:space="preserve"> and personal to you as an individual, to help you achieve the breakthroughs you need to elevate your everyday life.</w:t>
      </w:r>
    </w:p>
    <w:p w14:paraId="221E5848" w14:textId="77777777" w:rsidR="00233CB2" w:rsidRPr="00A1758B" w:rsidRDefault="00233CB2" w:rsidP="00233CB2"/>
    <w:p w14:paraId="012D98B4" w14:textId="77777777" w:rsidR="00233CB2" w:rsidRPr="00A1758B" w:rsidRDefault="00233CB2" w:rsidP="00233CB2">
      <w:r w:rsidRPr="00A1758B">
        <w:t xml:space="preserve">This support can give people a renewed sense of purpose. It can also </w:t>
      </w:r>
      <w:proofErr w:type="gramStart"/>
      <w:r w:rsidRPr="00A1758B">
        <w:t>open up</w:t>
      </w:r>
      <w:proofErr w:type="gramEnd"/>
      <w:r w:rsidRPr="00A1758B">
        <w:t xml:space="preserve"> new opportunities and change the way people feel about the future.</w:t>
      </w:r>
    </w:p>
    <w:p w14:paraId="09021437" w14:textId="77777777" w:rsidR="00233CB2" w:rsidRDefault="00233CB2">
      <w:pPr>
        <w:pStyle w:val="Heading1"/>
        <w:spacing w:before="64" w:line="261" w:lineRule="auto"/>
        <w:ind w:left="140" w:right="409"/>
      </w:pPr>
    </w:p>
    <w:p w14:paraId="067890C8" w14:textId="77777777" w:rsidR="003F297A" w:rsidRDefault="00761624">
      <w:pPr>
        <w:spacing w:before="93"/>
        <w:ind w:left="801"/>
        <w:rPr>
          <w:b/>
        </w:rPr>
      </w:pPr>
      <w:r>
        <w:rPr>
          <w:b/>
          <w:color w:val="0A0B0B"/>
        </w:rPr>
        <w:t>Chapter 1: How can we all promote positive mental wellbeing?</w:t>
      </w:r>
    </w:p>
    <w:p w14:paraId="5A56F1CA" w14:textId="77777777" w:rsidR="003F297A" w:rsidRDefault="003F297A">
      <w:pPr>
        <w:pStyle w:val="BodyText"/>
        <w:rPr>
          <w:b/>
          <w:sz w:val="20"/>
        </w:rPr>
      </w:pPr>
    </w:p>
    <w:p w14:paraId="5486C7DF" w14:textId="31AA7B3C" w:rsidR="003F297A" w:rsidRDefault="00761624">
      <w:pPr>
        <w:pStyle w:val="BodyText"/>
        <w:spacing w:before="6"/>
        <w:rPr>
          <w:b/>
          <w:sz w:val="12"/>
        </w:rPr>
      </w:pPr>
      <w:r>
        <w:rPr>
          <w:noProof/>
        </w:rPr>
        <mc:AlternateContent>
          <mc:Choice Requires="wps">
            <w:drawing>
              <wp:anchor distT="0" distB="0" distL="0" distR="0" simplePos="0" relativeHeight="251658240" behindDoc="1" locked="0" layoutInCell="1" allowOverlap="1" wp14:anchorId="20D601AD" wp14:editId="5EE27B8B">
                <wp:simplePos x="0" y="0"/>
                <wp:positionH relativeFrom="page">
                  <wp:posOffset>895985</wp:posOffset>
                </wp:positionH>
                <wp:positionV relativeFrom="paragraph">
                  <wp:posOffset>106680</wp:posOffset>
                </wp:positionV>
                <wp:extent cx="5771515" cy="2058670"/>
                <wp:effectExtent l="0" t="0" r="0" b="0"/>
                <wp:wrapTopAndBottom/>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1515" cy="2058670"/>
                        </a:xfrm>
                        <a:prstGeom prst="rect">
                          <a:avLst/>
                        </a:prstGeom>
                        <a:solidFill>
                          <a:srgbClr val="F3F1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28CBE4" w14:textId="77777777" w:rsidR="003F297A" w:rsidRDefault="003F297A">
                            <w:pPr>
                              <w:pStyle w:val="BodyText"/>
                              <w:spacing w:before="10"/>
                              <w:rPr>
                                <w:b/>
                                <w:sz w:val="19"/>
                              </w:rPr>
                            </w:pPr>
                          </w:p>
                          <w:p w14:paraId="2422CCA9" w14:textId="77777777" w:rsidR="003F297A" w:rsidRDefault="00761624">
                            <w:pPr>
                              <w:pStyle w:val="BodyText"/>
                              <w:spacing w:before="1" w:line="242" w:lineRule="auto"/>
                              <w:ind w:left="30" w:right="25"/>
                            </w:pPr>
                            <w:r>
                              <w:t>How can we help people to improve their own wellbeing? Please provide your suggestions in relation to the wellbeing of different groups:</w:t>
                            </w:r>
                          </w:p>
                          <w:p w14:paraId="66123946" w14:textId="77777777" w:rsidR="003F297A" w:rsidRDefault="003F297A">
                            <w:pPr>
                              <w:pStyle w:val="BodyText"/>
                              <w:spacing w:before="6"/>
                              <w:rPr>
                                <w:sz w:val="25"/>
                              </w:rPr>
                            </w:pPr>
                          </w:p>
                          <w:p w14:paraId="642C1003" w14:textId="77777777" w:rsidR="003F297A" w:rsidRDefault="00761624">
                            <w:pPr>
                              <w:pStyle w:val="BodyText"/>
                              <w:numPr>
                                <w:ilvl w:val="0"/>
                                <w:numId w:val="9"/>
                              </w:numPr>
                              <w:tabs>
                                <w:tab w:val="left" w:pos="290"/>
                              </w:tabs>
                            </w:pPr>
                            <w:r>
                              <w:t>Infants and their parents or primary</w:t>
                            </w:r>
                            <w:r>
                              <w:rPr>
                                <w:spacing w:val="-7"/>
                              </w:rPr>
                              <w:t xml:space="preserve"> </w:t>
                            </w:r>
                            <w:r>
                              <w:t>caregivers</w:t>
                            </w:r>
                          </w:p>
                          <w:p w14:paraId="096F3E47" w14:textId="77777777" w:rsidR="003F297A" w:rsidRDefault="003F297A">
                            <w:pPr>
                              <w:pStyle w:val="BodyText"/>
                              <w:spacing w:before="11"/>
                              <w:rPr>
                                <w:sz w:val="25"/>
                              </w:rPr>
                            </w:pPr>
                          </w:p>
                          <w:p w14:paraId="0BB4CE96" w14:textId="77777777" w:rsidR="003F297A" w:rsidRDefault="00761624">
                            <w:pPr>
                              <w:ind w:left="30" w:right="25"/>
                              <w:rPr>
                                <w:sz w:val="24"/>
                              </w:rPr>
                            </w:pPr>
                            <w:r>
                              <w:t xml:space="preserve">Occupational therapists help babies, infants, </w:t>
                            </w:r>
                            <w:r>
                              <w:rPr>
                                <w:sz w:val="24"/>
                              </w:rPr>
                              <w:t xml:space="preserve">and their parents </w:t>
                            </w:r>
                            <w:r>
                              <w:t xml:space="preserve">grow, learn, have fun, socialise and play – so they can develop, </w:t>
                            </w:r>
                            <w:r>
                              <w:rPr>
                                <w:sz w:val="24"/>
                              </w:rPr>
                              <w:t xml:space="preserve">improve their wellbeing, </w:t>
                            </w:r>
                            <w:r>
                              <w:t xml:space="preserve">and reach their full potential. The focus </w:t>
                            </w:r>
                            <w:r>
                              <w:rPr>
                                <w:sz w:val="24"/>
                              </w:rPr>
                              <w:t xml:space="preserve">is </w:t>
                            </w:r>
                            <w:r>
                              <w:t xml:space="preserve">on </w:t>
                            </w:r>
                            <w:r>
                              <w:rPr>
                                <w:sz w:val="24"/>
                              </w:rPr>
                              <w:t xml:space="preserve">self-management for </w:t>
                            </w:r>
                            <w:r>
                              <w:t xml:space="preserve">self-care, like </w:t>
                            </w:r>
                            <w:r>
                              <w:rPr>
                                <w:sz w:val="24"/>
                              </w:rPr>
                              <w:t xml:space="preserve">establishing routines for sleeping, </w:t>
                            </w:r>
                            <w:r>
                              <w:t>eating</w:t>
                            </w:r>
                            <w:r>
                              <w:rPr>
                                <w:sz w:val="24"/>
                              </w:rPr>
                              <w:t xml:space="preserve">, </w:t>
                            </w:r>
                            <w:r>
                              <w:t xml:space="preserve">toilet </w:t>
                            </w:r>
                            <w:r>
                              <w:rPr>
                                <w:sz w:val="24"/>
                              </w:rPr>
                              <w:t>needs and going out together.</w:t>
                            </w:r>
                          </w:p>
                          <w:p w14:paraId="32660B16" w14:textId="77777777" w:rsidR="003F297A" w:rsidRDefault="003F297A">
                            <w:pPr>
                              <w:pStyle w:val="BodyText"/>
                              <w:spacing w:before="6"/>
                              <w:rPr>
                                <w:sz w:val="26"/>
                              </w:rPr>
                            </w:pPr>
                          </w:p>
                          <w:p w14:paraId="0FC4267C" w14:textId="77777777" w:rsidR="003F297A" w:rsidRDefault="00761624">
                            <w:pPr>
                              <w:pStyle w:val="BodyText"/>
                              <w:numPr>
                                <w:ilvl w:val="0"/>
                                <w:numId w:val="9"/>
                              </w:numPr>
                              <w:tabs>
                                <w:tab w:val="left" w:pos="290"/>
                              </w:tabs>
                              <w:spacing w:line="246" w:lineRule="exact"/>
                            </w:pPr>
                            <w:r>
                              <w:t>Children and young</w:t>
                            </w:r>
                            <w:r>
                              <w:rPr>
                                <w:spacing w:val="-3"/>
                              </w:rPr>
                              <w:t xml:space="preserve"> </w:t>
                            </w:r>
                            <w:r>
                              <w:t>people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D601AD" id="_x0000_t202" coordsize="21600,21600" o:spt="202" path="m,l,21600r21600,l21600,xe">
                <v:stroke joinstyle="miter"/>
                <v:path gradientshapeok="t" o:connecttype="rect"/>
              </v:shapetype>
              <v:shape id="Text Box 14" o:spid="_x0000_s1026" type="#_x0000_t202" style="position:absolute;margin-left:70.55pt;margin-top:8.4pt;width:454.45pt;height:162.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" fillcolor="#f3f1f0" stroked="f">
                <v:textbox inset="0,0,0,0">
                  <w:txbxContent>
                    <w:p w14:paraId="5C28CBE4" w14:textId="77777777" w:rsidR="003F297A" w:rsidRDefault="003F297A">
                      <w:pPr>
                        <w:pStyle w:val="BodyText"/>
                        <w:spacing w:before="10"/>
                        <w:rPr>
                          <w:b/>
                          <w:sz w:val="19"/>
                        </w:rPr>
                      </w:pPr>
                    </w:p>
                    <w:p w14:paraId="2422CCA9" w14:textId="77777777" w:rsidR="003F297A" w:rsidRDefault="00761624">
                      <w:pPr>
                        <w:pStyle w:val="BodyText"/>
                        <w:spacing w:before="1" w:line="242" w:lineRule="auto"/>
                        <w:ind w:left="30" w:right="25"/>
                      </w:pPr>
                      <w:r>
                        <w:t>How can we help people to improve their own wellbeing? Please provide your suggestions in relation to the wellbeing of different groups:</w:t>
                      </w:r>
                    </w:p>
                    <w:p w14:paraId="66123946" w14:textId="77777777" w:rsidR="003F297A" w:rsidRDefault="003F297A">
                      <w:pPr>
                        <w:pStyle w:val="BodyText"/>
                        <w:spacing w:before="6"/>
                        <w:rPr>
                          <w:sz w:val="25"/>
                        </w:rPr>
                      </w:pPr>
                    </w:p>
                    <w:p w14:paraId="642C1003" w14:textId="77777777" w:rsidR="003F297A" w:rsidRDefault="00761624">
                      <w:pPr>
                        <w:pStyle w:val="BodyText"/>
                        <w:numPr>
                          <w:ilvl w:val="0"/>
                          <w:numId w:val="9"/>
                        </w:numPr>
                        <w:tabs>
                          <w:tab w:val="left" w:pos="290"/>
                        </w:tabs>
                      </w:pPr>
                      <w:r>
                        <w:t xml:space="preserve">Infants and their parents </w:t>
                      </w:r>
                      <w:r>
                        <w:t>or primary</w:t>
                      </w:r>
                      <w:r>
                        <w:rPr>
                          <w:spacing w:val="-7"/>
                        </w:rPr>
                        <w:t xml:space="preserve"> </w:t>
                      </w:r>
                      <w:r>
                        <w:t>caregivers</w:t>
                      </w:r>
                    </w:p>
                    <w:p w14:paraId="096F3E47" w14:textId="77777777" w:rsidR="003F297A" w:rsidRDefault="003F297A">
                      <w:pPr>
                        <w:pStyle w:val="BodyText"/>
                        <w:spacing w:before="11"/>
                        <w:rPr>
                          <w:sz w:val="25"/>
                        </w:rPr>
                      </w:pPr>
                    </w:p>
                    <w:p w14:paraId="0BB4CE96" w14:textId="77777777" w:rsidR="003F297A" w:rsidRDefault="00761624">
                      <w:pPr>
                        <w:ind w:left="30" w:right="25"/>
                        <w:rPr>
                          <w:sz w:val="24"/>
                        </w:rPr>
                      </w:pPr>
                      <w:r>
                        <w:t xml:space="preserve">Occupational therapists help babies, infants, </w:t>
                      </w:r>
                      <w:r>
                        <w:rPr>
                          <w:sz w:val="24"/>
                        </w:rPr>
                        <w:t xml:space="preserve">and their parents </w:t>
                      </w:r>
                      <w:r>
                        <w:t xml:space="preserve">grow, learn, have fun, socialise and play – so they can develop, </w:t>
                      </w:r>
                      <w:r>
                        <w:rPr>
                          <w:sz w:val="24"/>
                        </w:rPr>
                        <w:t xml:space="preserve">improve their wellbeing, </w:t>
                      </w:r>
                      <w:r>
                        <w:t xml:space="preserve">and reach their full potential. The focus </w:t>
                      </w:r>
                      <w:r>
                        <w:rPr>
                          <w:sz w:val="24"/>
                        </w:rPr>
                        <w:t xml:space="preserve">is </w:t>
                      </w:r>
                      <w:r>
                        <w:t xml:space="preserve">on </w:t>
                      </w:r>
                      <w:r>
                        <w:rPr>
                          <w:sz w:val="24"/>
                        </w:rPr>
                        <w:t xml:space="preserve">self-management for </w:t>
                      </w:r>
                      <w:r>
                        <w:t xml:space="preserve">self-care, </w:t>
                      </w:r>
                      <w:r>
                        <w:t xml:space="preserve">like </w:t>
                      </w:r>
                      <w:r>
                        <w:rPr>
                          <w:sz w:val="24"/>
                        </w:rPr>
                        <w:t xml:space="preserve">establishing routines for sleeping, </w:t>
                      </w:r>
                      <w:r>
                        <w:t>eating</w:t>
                      </w:r>
                      <w:r>
                        <w:rPr>
                          <w:sz w:val="24"/>
                        </w:rPr>
                        <w:t xml:space="preserve">, </w:t>
                      </w:r>
                      <w:r>
                        <w:t xml:space="preserve">toilet </w:t>
                      </w:r>
                      <w:r>
                        <w:rPr>
                          <w:sz w:val="24"/>
                        </w:rPr>
                        <w:t>needs and going out together.</w:t>
                      </w:r>
                    </w:p>
                    <w:p w14:paraId="32660B16" w14:textId="77777777" w:rsidR="003F297A" w:rsidRDefault="003F297A">
                      <w:pPr>
                        <w:pStyle w:val="BodyText"/>
                        <w:spacing w:before="6"/>
                        <w:rPr>
                          <w:sz w:val="26"/>
                        </w:rPr>
                      </w:pPr>
                    </w:p>
                    <w:p w14:paraId="0FC4267C" w14:textId="77777777" w:rsidR="003F297A" w:rsidRDefault="00761624">
                      <w:pPr>
                        <w:pStyle w:val="BodyText"/>
                        <w:numPr>
                          <w:ilvl w:val="0"/>
                          <w:numId w:val="9"/>
                        </w:numPr>
                        <w:tabs>
                          <w:tab w:val="left" w:pos="290"/>
                        </w:tabs>
                        <w:spacing w:line="246" w:lineRule="exact"/>
                      </w:pPr>
                      <w:r>
                        <w:t>Children and young</w:t>
                      </w:r>
                      <w:r>
                        <w:rPr>
                          <w:spacing w:val="-3"/>
                        </w:rPr>
                        <w:t xml:space="preserve"> </w:t>
                      </w:r>
                      <w:r>
                        <w:t>people</w:t>
                      </w:r>
                    </w:p>
                  </w:txbxContent>
                </v:textbox>
                <w10:wrap type="topAndBottom" anchorx="page"/>
              </v:shape>
            </w:pict>
          </mc:Fallback>
        </mc:AlternateContent>
      </w:r>
    </w:p>
    <w:p w14:paraId="51AE88A8" w14:textId="77777777" w:rsidR="003F297A" w:rsidRDefault="003F297A">
      <w:pPr>
        <w:pStyle w:val="BodyText"/>
        <w:rPr>
          <w:b/>
          <w:sz w:val="17"/>
        </w:rPr>
      </w:pPr>
    </w:p>
    <w:p w14:paraId="0BEF17E0" w14:textId="77777777" w:rsidR="00665C6F" w:rsidRDefault="00665C6F">
      <w:pPr>
        <w:pStyle w:val="BodyText"/>
        <w:spacing w:before="93" w:line="242" w:lineRule="auto"/>
        <w:ind w:left="140" w:right="409"/>
      </w:pPr>
    </w:p>
    <w:p w14:paraId="647AA35B" w14:textId="77777777" w:rsidR="00665C6F" w:rsidRDefault="00665C6F">
      <w:pPr>
        <w:pStyle w:val="BodyText"/>
        <w:spacing w:before="93" w:line="242" w:lineRule="auto"/>
        <w:ind w:left="140" w:right="409"/>
      </w:pPr>
    </w:p>
    <w:p w14:paraId="72F61540" w14:textId="77777777" w:rsidR="00665C6F" w:rsidRDefault="00665C6F">
      <w:pPr>
        <w:pStyle w:val="BodyText"/>
        <w:spacing w:before="93" w:line="242" w:lineRule="auto"/>
        <w:ind w:left="140" w:right="409"/>
      </w:pPr>
    </w:p>
    <w:p w14:paraId="687A4BA0" w14:textId="77777777" w:rsidR="00665C6F" w:rsidRDefault="00665C6F">
      <w:pPr>
        <w:pStyle w:val="BodyText"/>
        <w:spacing w:before="93" w:line="242" w:lineRule="auto"/>
        <w:ind w:left="140" w:right="409"/>
      </w:pPr>
    </w:p>
    <w:p w14:paraId="2FBD7C49" w14:textId="659A389A" w:rsidR="003F297A" w:rsidRDefault="00761624">
      <w:pPr>
        <w:pStyle w:val="BodyText"/>
        <w:spacing w:before="93" w:line="242" w:lineRule="auto"/>
        <w:ind w:left="140" w:right="409"/>
      </w:pPr>
      <w:r>
        <w:t>Children and young people learn through doing. Children and young people ‘s mental wellbeing is significantly affected by the conditions in which they are born, live, learn and play.</w:t>
      </w:r>
    </w:p>
    <w:p w14:paraId="1355BB8A" w14:textId="77777777" w:rsidR="003F297A" w:rsidRDefault="003F297A">
      <w:pPr>
        <w:pStyle w:val="BodyText"/>
        <w:spacing w:before="9"/>
        <w:rPr>
          <w:sz w:val="23"/>
        </w:rPr>
      </w:pPr>
    </w:p>
    <w:p w14:paraId="5B084764" w14:textId="77777777" w:rsidR="003F297A" w:rsidRDefault="00761624">
      <w:pPr>
        <w:pStyle w:val="BodyText"/>
        <w:spacing w:line="242" w:lineRule="auto"/>
        <w:ind w:left="140" w:right="271"/>
      </w:pPr>
      <w:r>
        <w:t>Occupational therapists provide universal interventions that help children and young people improve their own wellbeing.</w:t>
      </w:r>
    </w:p>
    <w:p w14:paraId="67A7B240" w14:textId="77777777" w:rsidR="003F297A" w:rsidRDefault="003F297A">
      <w:pPr>
        <w:pStyle w:val="BodyText"/>
        <w:spacing w:before="10"/>
        <w:rPr>
          <w:sz w:val="23"/>
        </w:rPr>
      </w:pPr>
    </w:p>
    <w:p w14:paraId="276E22CF" w14:textId="77777777" w:rsidR="003F297A" w:rsidRDefault="00761624">
      <w:pPr>
        <w:pStyle w:val="BodyText"/>
        <w:spacing w:line="242" w:lineRule="auto"/>
        <w:ind w:left="140" w:right="357"/>
      </w:pPr>
      <w:r>
        <w:t>They provide training, information, and support to help parents/carers embed opportunities to promote physical and mental health into children’s daily routines and activities.</w:t>
      </w:r>
    </w:p>
    <w:p w14:paraId="473A25B5" w14:textId="77777777" w:rsidR="003F297A" w:rsidRDefault="003F297A">
      <w:pPr>
        <w:pStyle w:val="BodyText"/>
        <w:spacing w:before="10"/>
        <w:rPr>
          <w:sz w:val="23"/>
        </w:rPr>
      </w:pPr>
    </w:p>
    <w:p w14:paraId="1CC567AC" w14:textId="77777777" w:rsidR="003F297A" w:rsidRDefault="00761624">
      <w:pPr>
        <w:pStyle w:val="BodyText"/>
        <w:spacing w:line="242" w:lineRule="auto"/>
        <w:ind w:left="140" w:right="161"/>
      </w:pPr>
      <w:r>
        <w:t>For example, advice can be provided about being productive – going to nursery or school, or volunteering. Or it could simply be about improving their ability to play with friends, compete at sport or take part in hobbies.</w:t>
      </w:r>
    </w:p>
    <w:p w14:paraId="5C26FFEF" w14:textId="77777777" w:rsidR="003F297A" w:rsidRDefault="003F297A">
      <w:pPr>
        <w:pStyle w:val="BodyText"/>
        <w:spacing w:before="5"/>
        <w:rPr>
          <w:sz w:val="17"/>
        </w:rPr>
      </w:pPr>
    </w:p>
    <w:p w14:paraId="5F35547B" w14:textId="77777777" w:rsidR="003F297A" w:rsidRDefault="00761624">
      <w:pPr>
        <w:pStyle w:val="BodyText"/>
        <w:tabs>
          <w:tab w:val="left" w:pos="9199"/>
        </w:tabs>
        <w:spacing w:before="93"/>
        <w:ind w:left="110"/>
      </w:pPr>
      <w:r>
        <w:rPr>
          <w:spacing w:val="-32"/>
          <w:shd w:val="clear" w:color="auto" w:fill="F3F1F0"/>
        </w:rPr>
        <w:t xml:space="preserve"> </w:t>
      </w:r>
      <w:r>
        <w:rPr>
          <w:shd w:val="clear" w:color="auto" w:fill="F3F1F0"/>
        </w:rPr>
        <w:t>c) Working age</w:t>
      </w:r>
      <w:r>
        <w:rPr>
          <w:spacing w:val="-10"/>
          <w:shd w:val="clear" w:color="auto" w:fill="F3F1F0"/>
        </w:rPr>
        <w:t xml:space="preserve"> </w:t>
      </w:r>
      <w:r>
        <w:rPr>
          <w:shd w:val="clear" w:color="auto" w:fill="F3F1F0"/>
        </w:rPr>
        <w:t>adults</w:t>
      </w:r>
      <w:r>
        <w:rPr>
          <w:shd w:val="clear" w:color="auto" w:fill="F3F1F0"/>
        </w:rPr>
        <w:tab/>
      </w:r>
    </w:p>
    <w:p w14:paraId="1BF6D8AA" w14:textId="77777777" w:rsidR="003F297A" w:rsidRDefault="003F297A">
      <w:pPr>
        <w:pStyle w:val="BodyText"/>
        <w:spacing w:before="3"/>
        <w:rPr>
          <w:sz w:val="26"/>
        </w:rPr>
      </w:pPr>
    </w:p>
    <w:p w14:paraId="67E2AD66" w14:textId="77777777" w:rsidR="003F297A" w:rsidRDefault="00761624">
      <w:pPr>
        <w:pStyle w:val="BodyText"/>
        <w:ind w:left="140" w:right="556"/>
        <w:jc w:val="both"/>
      </w:pPr>
      <w:r>
        <w:t>Occupational therapists help people of working age to improve their mental wellbeing by helping them enjoy everyday activities that lead to a sense of purpose and enhance their chances of mental resilience.</w:t>
      </w:r>
    </w:p>
    <w:p w14:paraId="7E23125E" w14:textId="77777777" w:rsidR="003F297A" w:rsidRDefault="003F297A">
      <w:pPr>
        <w:pStyle w:val="BodyText"/>
        <w:spacing w:before="1"/>
        <w:rPr>
          <w:sz w:val="24"/>
        </w:rPr>
      </w:pPr>
    </w:p>
    <w:p w14:paraId="2284AB11" w14:textId="77777777" w:rsidR="003F297A" w:rsidRDefault="00761624">
      <w:pPr>
        <w:pStyle w:val="BodyText"/>
        <w:ind w:left="140" w:right="295"/>
      </w:pPr>
      <w:r>
        <w:t>For example, improving self-care such as building a morning route to regular walks or learning to cook healthy meals. It could be about managing finances better by developing a budget. Or the focus might be building confidence to go out, talk with neighbours or join a local group.</w:t>
      </w:r>
    </w:p>
    <w:p w14:paraId="56A37C06" w14:textId="77777777" w:rsidR="003F297A" w:rsidRDefault="003F297A">
      <w:pPr>
        <w:pStyle w:val="BodyText"/>
      </w:pPr>
    </w:p>
    <w:p w14:paraId="58D9CBA5" w14:textId="77777777" w:rsidR="003F297A" w:rsidRDefault="00761624">
      <w:pPr>
        <w:pStyle w:val="BodyText"/>
        <w:spacing w:line="242" w:lineRule="auto"/>
        <w:ind w:left="140" w:right="809"/>
      </w:pPr>
      <w:r>
        <w:t xml:space="preserve">Occupational therapists also help people stay at work which in turn, can help maintain wellbeing, </w:t>
      </w:r>
      <w:proofErr w:type="gramStart"/>
      <w:r>
        <w:t>as long as</w:t>
      </w:r>
      <w:proofErr w:type="gramEnd"/>
      <w:r>
        <w:t xml:space="preserve"> the work is good quality.</w:t>
      </w:r>
    </w:p>
    <w:p w14:paraId="36664E23" w14:textId="5916B5F3" w:rsidR="003F297A" w:rsidRDefault="00761624">
      <w:pPr>
        <w:pStyle w:val="BodyText"/>
        <w:spacing w:before="7"/>
        <w:rPr>
          <w:sz w:val="23"/>
        </w:rPr>
      </w:pPr>
      <w:r>
        <w:rPr>
          <w:noProof/>
        </w:rPr>
        <mc:AlternateContent>
          <mc:Choice Requires="wps">
            <w:drawing>
              <wp:anchor distT="0" distB="0" distL="0" distR="0" simplePos="0" relativeHeight="251659264" behindDoc="1" locked="0" layoutInCell="1" allowOverlap="1" wp14:anchorId="4D0B0304" wp14:editId="0DC4FC7B">
                <wp:simplePos x="0" y="0"/>
                <wp:positionH relativeFrom="page">
                  <wp:posOffset>895985</wp:posOffset>
                </wp:positionH>
                <wp:positionV relativeFrom="paragraph">
                  <wp:posOffset>187960</wp:posOffset>
                </wp:positionV>
                <wp:extent cx="5771515" cy="349250"/>
                <wp:effectExtent l="0" t="0" r="0" b="0"/>
                <wp:wrapTopAndBottom/>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1515" cy="349250"/>
                        </a:xfrm>
                        <a:prstGeom prst="rect">
                          <a:avLst/>
                        </a:prstGeom>
                        <a:solidFill>
                          <a:srgbClr val="F3F1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FED2B5" w14:textId="77777777" w:rsidR="003F297A" w:rsidRDefault="00761624">
                            <w:pPr>
                              <w:pStyle w:val="BodyText"/>
                              <w:spacing w:before="3"/>
                              <w:ind w:left="30"/>
                            </w:pPr>
                            <w:r>
                              <w:t xml:space="preserve">d) </w:t>
                            </w:r>
                            <w:proofErr w:type="gramStart"/>
                            <w:r>
                              <w:t>Older</w:t>
                            </w:r>
                            <w:proofErr w:type="gramEnd"/>
                            <w:r>
                              <w:t xml:space="preserve"> adults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B0304" id="Text Box 13" o:spid="_x0000_s1027" type="#_x0000_t202" style="position:absolute;margin-left:70.55pt;margin-top:14.8pt;width:454.45pt;height:27.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" fillcolor="#f3f1f0" stroked="f">
                <v:textbox inset="0,0,0,0">
                  <w:txbxContent>
                    <w:p w14:paraId="23FED2B5" w14:textId="77777777" w:rsidR="003F297A" w:rsidRDefault="00761624">
                      <w:pPr>
                        <w:pStyle w:val="BodyText"/>
                        <w:spacing w:before="3"/>
                        <w:ind w:left="30"/>
                      </w:pPr>
                      <w:r>
                        <w:t>d) Older adults</w:t>
                      </w:r>
                    </w:p>
                  </w:txbxContent>
                </v:textbox>
                <w10:wrap type="topAndBottom" anchorx="page"/>
              </v:shape>
            </w:pict>
          </mc:Fallback>
        </mc:AlternateContent>
      </w:r>
    </w:p>
    <w:p w14:paraId="0DD05C5A" w14:textId="77777777" w:rsidR="003F297A" w:rsidRDefault="003F297A">
      <w:pPr>
        <w:rPr>
          <w:sz w:val="23"/>
        </w:rPr>
        <w:sectPr w:rsidR="003F297A">
          <w:headerReference w:type="default" r:id="rId7"/>
          <w:type w:val="continuous"/>
          <w:pgSz w:w="11910" w:h="16840"/>
          <w:pgMar w:top="1380" w:right="1300" w:bottom="280" w:left="1300" w:header="720" w:footer="720" w:gutter="0"/>
          <w:cols w:space="720"/>
        </w:sectPr>
      </w:pPr>
    </w:p>
    <w:p w14:paraId="688F9C5E" w14:textId="77777777" w:rsidR="00864199" w:rsidRDefault="00864199">
      <w:pPr>
        <w:pStyle w:val="BodyText"/>
        <w:spacing w:before="64"/>
        <w:ind w:left="140" w:right="185"/>
      </w:pPr>
    </w:p>
    <w:p w14:paraId="78853202" w14:textId="77777777" w:rsidR="00864199" w:rsidRDefault="00864199">
      <w:pPr>
        <w:pStyle w:val="BodyText"/>
        <w:spacing w:before="64"/>
        <w:ind w:left="140" w:right="185"/>
      </w:pPr>
    </w:p>
    <w:p w14:paraId="2A5E7625" w14:textId="77777777" w:rsidR="00864199" w:rsidRDefault="00864199">
      <w:pPr>
        <w:pStyle w:val="BodyText"/>
        <w:spacing w:before="64"/>
        <w:ind w:left="140" w:right="185"/>
      </w:pPr>
    </w:p>
    <w:p w14:paraId="33723C58" w14:textId="77777777" w:rsidR="00864199" w:rsidRDefault="00864199">
      <w:pPr>
        <w:pStyle w:val="BodyText"/>
        <w:spacing w:before="64"/>
        <w:ind w:left="140" w:right="185"/>
      </w:pPr>
    </w:p>
    <w:p w14:paraId="0D738EB0" w14:textId="04E72B3B" w:rsidR="003F297A" w:rsidRDefault="00761624">
      <w:pPr>
        <w:pStyle w:val="BodyText"/>
        <w:spacing w:before="64"/>
        <w:ind w:left="140" w:right="185"/>
      </w:pPr>
      <w:r>
        <w:t>Occupational therapists help older people do activities that are important to them, to enhance their wellbeing and keep them healthy. This can include putting into place solutions that keep them safe and active, like walking aids or changes to the home. Occupational therapists also help to find more opportunities for social contact and work with them to increase their confidence when meeting new people.</w:t>
      </w:r>
    </w:p>
    <w:p w14:paraId="2535ACF0" w14:textId="77777777" w:rsidR="003F297A" w:rsidRDefault="003F297A">
      <w:pPr>
        <w:pStyle w:val="BodyText"/>
        <w:rPr>
          <w:sz w:val="18"/>
        </w:rPr>
      </w:pPr>
    </w:p>
    <w:p w14:paraId="1738331B" w14:textId="77777777" w:rsidR="003F297A" w:rsidRDefault="00761624">
      <w:pPr>
        <w:pStyle w:val="ListParagraph"/>
        <w:numPr>
          <w:ilvl w:val="0"/>
          <w:numId w:val="8"/>
        </w:numPr>
        <w:tabs>
          <w:tab w:val="left" w:pos="401"/>
        </w:tabs>
        <w:spacing w:before="93" w:line="251" w:lineRule="exact"/>
        <w:ind w:hanging="261"/>
      </w:pPr>
      <w:r>
        <w:t>People that are more likely to experience poor</w:t>
      </w:r>
      <w:r>
        <w:rPr>
          <w:spacing w:val="-9"/>
        </w:rPr>
        <w:t xml:space="preserve"> </w:t>
      </w:r>
      <w:r>
        <w:t>wellbeing</w:t>
      </w:r>
    </w:p>
    <w:p w14:paraId="620D43F6" w14:textId="77777777" w:rsidR="003F297A" w:rsidRDefault="00761624">
      <w:pPr>
        <w:pStyle w:val="BodyText"/>
        <w:spacing w:line="242" w:lineRule="auto"/>
        <w:ind w:left="140" w:right="210"/>
      </w:pPr>
      <w:r>
        <w:t>Occupational therapists have a valuable role to play in building individual and community mental wellbeing, improving and establishing equity of health and health outcomes. They do this by ensuring engagement in healthy occupations, education, and work.</w:t>
      </w:r>
    </w:p>
    <w:p w14:paraId="31F51434" w14:textId="77777777" w:rsidR="003F297A" w:rsidRDefault="003F297A">
      <w:pPr>
        <w:pStyle w:val="BodyText"/>
        <w:spacing w:before="8"/>
        <w:rPr>
          <w:sz w:val="23"/>
        </w:rPr>
      </w:pPr>
    </w:p>
    <w:p w14:paraId="2214CE95" w14:textId="77777777" w:rsidR="003F297A" w:rsidRDefault="00761624">
      <w:pPr>
        <w:pStyle w:val="BodyText"/>
        <w:spacing w:before="1" w:line="242" w:lineRule="auto"/>
        <w:ind w:left="140" w:right="294"/>
      </w:pPr>
      <w:r>
        <w:t xml:space="preserve">By engaging with local occupational therapy services, and communities, services which are co-designed and co-produced, </w:t>
      </w:r>
      <w:proofErr w:type="gramStart"/>
      <w:r>
        <w:t>accessible</w:t>
      </w:r>
      <w:proofErr w:type="gramEnd"/>
      <w:r>
        <w:t xml:space="preserve"> and responsive will achieve the most effective outcomes for those most in need.</w:t>
      </w:r>
    </w:p>
    <w:p w14:paraId="1345ECBE" w14:textId="77777777" w:rsidR="003F297A" w:rsidRDefault="003F297A">
      <w:pPr>
        <w:pStyle w:val="BodyText"/>
        <w:rPr>
          <w:sz w:val="24"/>
        </w:rPr>
      </w:pPr>
    </w:p>
    <w:p w14:paraId="7C97FADA" w14:textId="77777777" w:rsidR="003F297A" w:rsidRDefault="003F297A">
      <w:pPr>
        <w:pStyle w:val="BodyText"/>
        <w:rPr>
          <w:sz w:val="24"/>
        </w:rPr>
      </w:pPr>
    </w:p>
    <w:p w14:paraId="6D7F887C" w14:textId="77777777" w:rsidR="003F297A" w:rsidRDefault="003F297A">
      <w:pPr>
        <w:pStyle w:val="BodyText"/>
        <w:spacing w:before="3"/>
      </w:pPr>
    </w:p>
    <w:p w14:paraId="50A3F0A9" w14:textId="77777777" w:rsidR="003F297A" w:rsidRDefault="00761624">
      <w:pPr>
        <w:pStyle w:val="Heading1"/>
        <w:spacing w:before="1"/>
      </w:pPr>
      <w:r>
        <w:t>Chapter 2: How can we all prevent the onset of mental health conditions?</w:t>
      </w:r>
    </w:p>
    <w:p w14:paraId="3C5467B9" w14:textId="77777777" w:rsidR="003F297A" w:rsidRDefault="003F297A">
      <w:pPr>
        <w:pStyle w:val="BodyText"/>
        <w:rPr>
          <w:b/>
          <w:sz w:val="20"/>
        </w:rPr>
      </w:pPr>
    </w:p>
    <w:p w14:paraId="0D1C065E" w14:textId="66F4996A" w:rsidR="003F297A" w:rsidRDefault="00761624">
      <w:pPr>
        <w:pStyle w:val="BodyText"/>
        <w:spacing w:before="6"/>
        <w:rPr>
          <w:b/>
          <w:sz w:val="12"/>
        </w:rPr>
      </w:pPr>
      <w:r>
        <w:rPr>
          <w:noProof/>
        </w:rPr>
        <mc:AlternateContent>
          <mc:Choice Requires="wps">
            <w:drawing>
              <wp:anchor distT="0" distB="0" distL="0" distR="0" simplePos="0" relativeHeight="251660288" behindDoc="1" locked="0" layoutInCell="1" allowOverlap="1" wp14:anchorId="4D5029BB" wp14:editId="6C327663">
                <wp:simplePos x="0" y="0"/>
                <wp:positionH relativeFrom="page">
                  <wp:posOffset>895985</wp:posOffset>
                </wp:positionH>
                <wp:positionV relativeFrom="paragraph">
                  <wp:posOffset>106680</wp:posOffset>
                </wp:positionV>
                <wp:extent cx="5771515" cy="1165860"/>
                <wp:effectExtent l="0" t="0" r="0" b="0"/>
                <wp:wrapTopAndBottom/>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1515" cy="1165860"/>
                        </a:xfrm>
                        <a:prstGeom prst="rect">
                          <a:avLst/>
                        </a:prstGeom>
                        <a:solidFill>
                          <a:srgbClr val="F3F1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3D7594" w14:textId="77777777" w:rsidR="003F297A" w:rsidRDefault="003F297A">
                            <w:pPr>
                              <w:pStyle w:val="BodyText"/>
                              <w:spacing w:before="10"/>
                              <w:rPr>
                                <w:b/>
                                <w:sz w:val="19"/>
                              </w:rPr>
                            </w:pPr>
                          </w:p>
                          <w:p w14:paraId="45D4A408" w14:textId="77777777" w:rsidR="003F297A" w:rsidRDefault="00761624">
                            <w:pPr>
                              <w:pStyle w:val="BodyText"/>
                              <w:spacing w:line="242" w:lineRule="auto"/>
                              <w:ind w:left="30" w:right="87"/>
                            </w:pPr>
                            <w:r>
                              <w:t>What is the most important thing we need to address to reduce the numbers of people who experience mental ill-health? Please provide your suggestions in relation to different groups:</w:t>
                            </w:r>
                          </w:p>
                          <w:p w14:paraId="09A59BA7" w14:textId="77777777" w:rsidR="003F297A" w:rsidRDefault="003F297A">
                            <w:pPr>
                              <w:pStyle w:val="BodyText"/>
                              <w:spacing w:before="7"/>
                              <w:rPr>
                                <w:sz w:val="25"/>
                              </w:rPr>
                            </w:pPr>
                          </w:p>
                          <w:p w14:paraId="315119DB" w14:textId="77777777" w:rsidR="003F297A" w:rsidRDefault="00761624">
                            <w:pPr>
                              <w:pStyle w:val="BodyText"/>
                              <w:numPr>
                                <w:ilvl w:val="0"/>
                                <w:numId w:val="7"/>
                              </w:numPr>
                              <w:tabs>
                                <w:tab w:val="left" w:pos="290"/>
                              </w:tabs>
                            </w:pPr>
                            <w:r>
                              <w:t>Infants and their parents or primary</w:t>
                            </w:r>
                            <w:r>
                              <w:rPr>
                                <w:spacing w:val="-7"/>
                              </w:rPr>
                              <w:t xml:space="preserve"> </w:t>
                            </w:r>
                            <w:r>
                              <w:t>caregivers</w:t>
                            </w:r>
                          </w:p>
                          <w:p w14:paraId="0F59A547" w14:textId="77777777" w:rsidR="003F297A" w:rsidRDefault="003F297A">
                            <w:pPr>
                              <w:pStyle w:val="BodyText"/>
                              <w:spacing w:before="3"/>
                              <w:rPr>
                                <w:sz w:val="26"/>
                              </w:rPr>
                            </w:pPr>
                          </w:p>
                          <w:p w14:paraId="7D26498A" w14:textId="77777777" w:rsidR="003F297A" w:rsidRDefault="00761624">
                            <w:pPr>
                              <w:pStyle w:val="BodyText"/>
                              <w:numPr>
                                <w:ilvl w:val="0"/>
                                <w:numId w:val="7"/>
                              </w:numPr>
                              <w:tabs>
                                <w:tab w:val="left" w:pos="290"/>
                              </w:tabs>
                              <w:spacing w:line="246" w:lineRule="exact"/>
                            </w:pPr>
                            <w:r>
                              <w:t>Children and young</w:t>
                            </w:r>
                            <w:r>
                              <w:rPr>
                                <w:spacing w:val="-3"/>
                              </w:rPr>
                              <w:t xml:space="preserve"> </w:t>
                            </w:r>
                            <w:r>
                              <w:t>people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5029BB" id="Text Box 11" o:spid="_x0000_s1028" type="#_x0000_t202" style="position:absolute;margin-left:70.55pt;margin-top:8.4pt;width:454.45pt;height:91.8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" fillcolor="#f3f1f0" stroked="f">
                <v:textbox inset="0,0,0,0">
                  <w:txbxContent>
                    <w:p w14:paraId="793D7594" w14:textId="77777777" w:rsidR="003F297A" w:rsidRDefault="003F297A">
                      <w:pPr>
                        <w:pStyle w:val="BodyText"/>
                        <w:spacing w:before="10"/>
                        <w:rPr>
                          <w:b/>
                          <w:sz w:val="19"/>
                        </w:rPr>
                      </w:pPr>
                    </w:p>
                    <w:p w14:paraId="45D4A408" w14:textId="77777777" w:rsidR="003F297A" w:rsidRDefault="00761624">
                      <w:pPr>
                        <w:pStyle w:val="BodyText"/>
                        <w:spacing w:line="242" w:lineRule="auto"/>
                        <w:ind w:left="30" w:right="87"/>
                      </w:pPr>
                      <w:r>
                        <w:t>What is the most important thing we need to address to reduce the numbers of people who experience mental ill-health? Please provide your suggestions in relation to different groups:</w:t>
                      </w:r>
                    </w:p>
                    <w:p w14:paraId="09A59BA7" w14:textId="77777777" w:rsidR="003F297A" w:rsidRDefault="003F297A">
                      <w:pPr>
                        <w:pStyle w:val="BodyText"/>
                        <w:spacing w:before="7"/>
                        <w:rPr>
                          <w:sz w:val="25"/>
                        </w:rPr>
                      </w:pPr>
                    </w:p>
                    <w:p w14:paraId="315119DB" w14:textId="77777777" w:rsidR="003F297A" w:rsidRDefault="00761624">
                      <w:pPr>
                        <w:pStyle w:val="BodyText"/>
                        <w:numPr>
                          <w:ilvl w:val="0"/>
                          <w:numId w:val="7"/>
                        </w:numPr>
                        <w:tabs>
                          <w:tab w:val="left" w:pos="290"/>
                        </w:tabs>
                      </w:pPr>
                      <w:r>
                        <w:t>Infants and their parents or primary</w:t>
                      </w:r>
                      <w:r>
                        <w:rPr>
                          <w:spacing w:val="-7"/>
                        </w:rPr>
                        <w:t xml:space="preserve"> </w:t>
                      </w:r>
                      <w:r>
                        <w:t>caregivers</w:t>
                      </w:r>
                    </w:p>
                    <w:p w14:paraId="0F59A547" w14:textId="77777777" w:rsidR="003F297A" w:rsidRDefault="003F297A">
                      <w:pPr>
                        <w:pStyle w:val="BodyText"/>
                        <w:spacing w:before="3"/>
                        <w:rPr>
                          <w:sz w:val="26"/>
                        </w:rPr>
                      </w:pPr>
                    </w:p>
                    <w:p w14:paraId="7D26498A" w14:textId="77777777" w:rsidR="003F297A" w:rsidRDefault="00761624">
                      <w:pPr>
                        <w:pStyle w:val="BodyText"/>
                        <w:numPr>
                          <w:ilvl w:val="0"/>
                          <w:numId w:val="7"/>
                        </w:numPr>
                        <w:tabs>
                          <w:tab w:val="left" w:pos="290"/>
                        </w:tabs>
                        <w:spacing w:line="246" w:lineRule="exact"/>
                      </w:pPr>
                      <w:r>
                        <w:t>Children and young</w:t>
                      </w:r>
                      <w:r>
                        <w:rPr>
                          <w:spacing w:val="-3"/>
                        </w:rPr>
                        <w:t xml:space="preserve"> </w:t>
                      </w:r>
                      <w:r>
                        <w:t>peop</w:t>
                      </w:r>
                      <w:r>
                        <w:t>le</w:t>
                      </w:r>
                    </w:p>
                  </w:txbxContent>
                </v:textbox>
                <w10:wrap type="topAndBottom" anchorx="page"/>
              </v:shape>
            </w:pict>
          </mc:Fallback>
        </mc:AlternateContent>
      </w:r>
    </w:p>
    <w:p w14:paraId="072CF5AE" w14:textId="77777777" w:rsidR="003F297A" w:rsidRDefault="003F297A">
      <w:pPr>
        <w:pStyle w:val="BodyText"/>
        <w:rPr>
          <w:b/>
          <w:sz w:val="17"/>
        </w:rPr>
      </w:pPr>
    </w:p>
    <w:p w14:paraId="62D9CA28" w14:textId="77777777" w:rsidR="003F297A" w:rsidRDefault="00761624">
      <w:pPr>
        <w:pStyle w:val="BodyText"/>
        <w:spacing w:before="93" w:line="242" w:lineRule="auto"/>
        <w:ind w:left="140" w:right="210"/>
      </w:pPr>
      <w:r>
        <w:t>Occupational therapists can enable children, especially those who experience mental ill health to develop skills and mental resilience to access education and realise their potential. They have the skills and expertise to:</w:t>
      </w:r>
    </w:p>
    <w:p w14:paraId="582D5857" w14:textId="77777777" w:rsidR="003F297A" w:rsidRDefault="003F297A">
      <w:pPr>
        <w:pStyle w:val="BodyText"/>
        <w:rPr>
          <w:sz w:val="24"/>
        </w:rPr>
      </w:pPr>
    </w:p>
    <w:p w14:paraId="5EA2EC74" w14:textId="77777777" w:rsidR="003F297A" w:rsidRDefault="00761624">
      <w:pPr>
        <w:pStyle w:val="ListParagraph"/>
        <w:numPr>
          <w:ilvl w:val="1"/>
          <w:numId w:val="8"/>
        </w:numPr>
        <w:tabs>
          <w:tab w:val="left" w:pos="860"/>
          <w:tab w:val="left" w:pos="861"/>
        </w:tabs>
        <w:spacing w:line="237" w:lineRule="auto"/>
        <w:ind w:right="144"/>
      </w:pPr>
      <w:r>
        <w:t>Identify</w:t>
      </w:r>
      <w:r>
        <w:rPr>
          <w:spacing w:val="-5"/>
        </w:rPr>
        <w:t xml:space="preserve"> </w:t>
      </w:r>
      <w:r>
        <w:t>the</w:t>
      </w:r>
      <w:r>
        <w:rPr>
          <w:spacing w:val="-1"/>
        </w:rPr>
        <w:t xml:space="preserve"> </w:t>
      </w:r>
      <w:r>
        <w:t>occupations</w:t>
      </w:r>
      <w:r>
        <w:rPr>
          <w:spacing w:val="-4"/>
        </w:rPr>
        <w:t xml:space="preserve"> </w:t>
      </w:r>
      <w:r>
        <w:t>that</w:t>
      </w:r>
      <w:r>
        <w:rPr>
          <w:spacing w:val="-5"/>
        </w:rPr>
        <w:t xml:space="preserve"> </w:t>
      </w:r>
      <w:r>
        <w:t>children</w:t>
      </w:r>
      <w:r>
        <w:rPr>
          <w:spacing w:val="-2"/>
        </w:rPr>
        <w:t xml:space="preserve"> </w:t>
      </w:r>
      <w:r>
        <w:t>or</w:t>
      </w:r>
      <w:r>
        <w:rPr>
          <w:spacing w:val="-2"/>
        </w:rPr>
        <w:t xml:space="preserve"> </w:t>
      </w:r>
      <w:r>
        <w:t>young</w:t>
      </w:r>
      <w:r>
        <w:rPr>
          <w:spacing w:val="-6"/>
        </w:rPr>
        <w:t xml:space="preserve"> </w:t>
      </w:r>
      <w:r>
        <w:t>people</w:t>
      </w:r>
      <w:r>
        <w:rPr>
          <w:spacing w:val="-1"/>
        </w:rPr>
        <w:t xml:space="preserve"> </w:t>
      </w:r>
      <w:r>
        <w:t>do</w:t>
      </w:r>
      <w:r>
        <w:rPr>
          <w:spacing w:val="-2"/>
        </w:rPr>
        <w:t xml:space="preserve"> </w:t>
      </w:r>
      <w:r>
        <w:t>well</w:t>
      </w:r>
      <w:r>
        <w:rPr>
          <w:spacing w:val="-8"/>
        </w:rPr>
        <w:t xml:space="preserve"> </w:t>
      </w:r>
      <w:r>
        <w:t>and</w:t>
      </w:r>
      <w:r>
        <w:rPr>
          <w:spacing w:val="-1"/>
        </w:rPr>
        <w:t xml:space="preserve"> </w:t>
      </w:r>
      <w:r>
        <w:t>those</w:t>
      </w:r>
      <w:r>
        <w:rPr>
          <w:spacing w:val="-2"/>
        </w:rPr>
        <w:t xml:space="preserve"> </w:t>
      </w:r>
      <w:r>
        <w:t>that</w:t>
      </w:r>
      <w:r>
        <w:rPr>
          <w:spacing w:val="-5"/>
        </w:rPr>
        <w:t xml:space="preserve"> </w:t>
      </w:r>
      <w:r>
        <w:t>they</w:t>
      </w:r>
      <w:r>
        <w:rPr>
          <w:spacing w:val="-4"/>
        </w:rPr>
        <w:t xml:space="preserve"> </w:t>
      </w:r>
      <w:r>
        <w:t>find difficult.</w:t>
      </w:r>
    </w:p>
    <w:p w14:paraId="2B55F8BB" w14:textId="77777777" w:rsidR="003F297A" w:rsidRDefault="00761624">
      <w:pPr>
        <w:pStyle w:val="ListParagraph"/>
        <w:numPr>
          <w:ilvl w:val="1"/>
          <w:numId w:val="8"/>
        </w:numPr>
        <w:tabs>
          <w:tab w:val="left" w:pos="860"/>
          <w:tab w:val="left" w:pos="861"/>
        </w:tabs>
        <w:spacing w:before="4" w:line="237" w:lineRule="auto"/>
        <w:ind w:right="602"/>
      </w:pPr>
      <w:r>
        <w:t xml:space="preserve">Identify the personal, </w:t>
      </w:r>
      <w:proofErr w:type="gramStart"/>
      <w:r>
        <w:t>environmental</w:t>
      </w:r>
      <w:proofErr w:type="gramEnd"/>
      <w:r>
        <w:t xml:space="preserve"> and task-specific factors that support or limit children’s performance and</w:t>
      </w:r>
      <w:r>
        <w:rPr>
          <w:spacing w:val="-6"/>
        </w:rPr>
        <w:t xml:space="preserve"> </w:t>
      </w:r>
      <w:r>
        <w:t>participation.</w:t>
      </w:r>
    </w:p>
    <w:p w14:paraId="1C33E891" w14:textId="77777777" w:rsidR="003F297A" w:rsidRDefault="00761624">
      <w:pPr>
        <w:pStyle w:val="ListParagraph"/>
        <w:numPr>
          <w:ilvl w:val="1"/>
          <w:numId w:val="8"/>
        </w:numPr>
        <w:tabs>
          <w:tab w:val="left" w:pos="860"/>
          <w:tab w:val="left" w:pos="861"/>
        </w:tabs>
        <w:spacing w:before="2"/>
        <w:ind w:right="608"/>
        <w:rPr>
          <w:sz w:val="14"/>
        </w:rPr>
      </w:pPr>
      <w:r>
        <w:t xml:space="preserve">Recommend alternative approaches or techniques, teach new </w:t>
      </w:r>
      <w:proofErr w:type="gramStart"/>
      <w:r>
        <w:t>skills</w:t>
      </w:r>
      <w:proofErr w:type="gramEnd"/>
      <w:r>
        <w:t xml:space="preserve"> and suggest changes to equipment or the environment to support children’s development, participation and</w:t>
      </w:r>
      <w:r>
        <w:rPr>
          <w:spacing w:val="1"/>
        </w:rPr>
        <w:t xml:space="preserve"> </w:t>
      </w:r>
      <w:r>
        <w:t>achievement</w:t>
      </w:r>
      <w:r>
        <w:rPr>
          <w:position w:val="8"/>
          <w:sz w:val="14"/>
        </w:rPr>
        <w:t>.</w:t>
      </w:r>
    </w:p>
    <w:p w14:paraId="0E6DB2DC" w14:textId="72CA49E6" w:rsidR="003F297A" w:rsidRDefault="00761624">
      <w:pPr>
        <w:pStyle w:val="BodyText"/>
        <w:spacing w:before="4"/>
        <w:rPr>
          <w:sz w:val="23"/>
        </w:rPr>
      </w:pPr>
      <w:r>
        <w:rPr>
          <w:noProof/>
        </w:rPr>
        <mc:AlternateContent>
          <mc:Choice Requires="wps">
            <w:drawing>
              <wp:anchor distT="0" distB="0" distL="0" distR="0" simplePos="0" relativeHeight="251661312" behindDoc="1" locked="0" layoutInCell="1" allowOverlap="1" wp14:anchorId="175DD5A2" wp14:editId="4AF34C7E">
                <wp:simplePos x="0" y="0"/>
                <wp:positionH relativeFrom="page">
                  <wp:posOffset>895985</wp:posOffset>
                </wp:positionH>
                <wp:positionV relativeFrom="paragraph">
                  <wp:posOffset>186055</wp:posOffset>
                </wp:positionV>
                <wp:extent cx="5771515" cy="673735"/>
                <wp:effectExtent l="0" t="0" r="0" b="0"/>
                <wp:wrapTopAndBottom/>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1515" cy="673735"/>
                        </a:xfrm>
                        <a:prstGeom prst="rect">
                          <a:avLst/>
                        </a:prstGeom>
                        <a:solidFill>
                          <a:srgbClr val="F3F1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664443" w14:textId="77777777" w:rsidR="003F297A" w:rsidRDefault="00761624">
                            <w:pPr>
                              <w:pStyle w:val="BodyText"/>
                              <w:spacing w:before="3" w:line="242" w:lineRule="auto"/>
                              <w:ind w:left="30" w:right="25"/>
                            </w:pPr>
                            <w:r>
                              <w:t>Occupational therapists address the mental health needs of children and young people at home, in early years settings, in mainstream and special schools, and at college/university.</w:t>
                            </w:r>
                          </w:p>
                          <w:p w14:paraId="3555C044" w14:textId="77777777" w:rsidR="003F297A" w:rsidRDefault="003F297A">
                            <w:pPr>
                              <w:pStyle w:val="BodyText"/>
                              <w:spacing w:before="7"/>
                              <w:rPr>
                                <w:sz w:val="25"/>
                              </w:rPr>
                            </w:pPr>
                          </w:p>
                          <w:p w14:paraId="35BDC958" w14:textId="77777777" w:rsidR="003F297A" w:rsidRDefault="00761624">
                            <w:pPr>
                              <w:pStyle w:val="BodyText"/>
                              <w:spacing w:line="252" w:lineRule="exact"/>
                              <w:ind w:left="30"/>
                            </w:pPr>
                            <w:r>
                              <w:t>c) Working age adults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DD5A2" id="Text Box 10" o:spid="_x0000_s1029" type="#_x0000_t202" style="position:absolute;margin-left:70.55pt;margin-top:14.65pt;width:454.45pt;height:53.0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" fillcolor="#f3f1f0" stroked="f">
                <v:textbox inset="0,0,0,0">
                  <w:txbxContent>
                    <w:p w14:paraId="73664443" w14:textId="77777777" w:rsidR="003F297A" w:rsidRDefault="00761624">
                      <w:pPr>
                        <w:pStyle w:val="BodyText"/>
                        <w:spacing w:before="3" w:line="242" w:lineRule="auto"/>
                        <w:ind w:left="30" w:right="25"/>
                      </w:pPr>
                      <w:r>
                        <w:t>Occupational therapists address the mental health needs of children and young people at home, in early years settings, in mainstream and special schools, and at college/university.</w:t>
                      </w:r>
                    </w:p>
                    <w:p w14:paraId="3555C044" w14:textId="77777777" w:rsidR="003F297A" w:rsidRDefault="003F297A">
                      <w:pPr>
                        <w:pStyle w:val="BodyText"/>
                        <w:spacing w:before="7"/>
                        <w:rPr>
                          <w:sz w:val="25"/>
                        </w:rPr>
                      </w:pPr>
                    </w:p>
                    <w:p w14:paraId="35BDC958" w14:textId="77777777" w:rsidR="003F297A" w:rsidRDefault="00761624">
                      <w:pPr>
                        <w:pStyle w:val="BodyText"/>
                        <w:spacing w:line="252" w:lineRule="exact"/>
                        <w:ind w:left="30"/>
                      </w:pPr>
                      <w:r>
                        <w:t>c) Working age adults</w:t>
                      </w:r>
                    </w:p>
                  </w:txbxContent>
                </v:textbox>
                <w10:wrap type="topAndBottom" anchorx="page"/>
              </v:shape>
            </w:pict>
          </mc:Fallback>
        </mc:AlternateContent>
      </w:r>
    </w:p>
    <w:p w14:paraId="21734D88" w14:textId="77777777" w:rsidR="003F297A" w:rsidRDefault="003F297A">
      <w:pPr>
        <w:pStyle w:val="BodyText"/>
        <w:rPr>
          <w:sz w:val="17"/>
        </w:rPr>
      </w:pPr>
    </w:p>
    <w:p w14:paraId="5F72294E" w14:textId="77777777" w:rsidR="003F297A" w:rsidRDefault="00761624">
      <w:pPr>
        <w:pStyle w:val="BodyText"/>
        <w:spacing w:before="93" w:line="242" w:lineRule="auto"/>
        <w:ind w:left="140" w:right="148"/>
      </w:pPr>
      <w:r>
        <w:t xml:space="preserve">The most important contributors to a life in good mental health for working age adults are to have a job that provides a sufficient income, a decent and safe </w:t>
      </w:r>
      <w:proofErr w:type="gramStart"/>
      <w:r>
        <w:t>home</w:t>
      </w:r>
      <w:proofErr w:type="gramEnd"/>
      <w:r>
        <w:t xml:space="preserve"> and a support network.</w:t>
      </w:r>
    </w:p>
    <w:p w14:paraId="39A77971" w14:textId="77777777" w:rsidR="003F297A" w:rsidRDefault="003F297A">
      <w:pPr>
        <w:pStyle w:val="BodyText"/>
        <w:spacing w:before="9"/>
        <w:rPr>
          <w:sz w:val="23"/>
        </w:rPr>
      </w:pPr>
    </w:p>
    <w:p w14:paraId="68EAB14D" w14:textId="77777777" w:rsidR="003F297A" w:rsidRDefault="00761624">
      <w:pPr>
        <w:pStyle w:val="BodyText"/>
        <w:spacing w:line="242" w:lineRule="auto"/>
        <w:ind w:left="140" w:right="492"/>
      </w:pPr>
      <w:r>
        <w:t>Early intervention to target these social determinants is vital in providing effective support and better recovery outcomes. Occupational therapists can help deliver this by:</w:t>
      </w:r>
    </w:p>
    <w:p w14:paraId="0EA0BB3B" w14:textId="77777777" w:rsidR="003F297A" w:rsidRDefault="003F297A">
      <w:pPr>
        <w:spacing w:line="242" w:lineRule="auto"/>
        <w:sectPr w:rsidR="003F297A">
          <w:pgSz w:w="11910" w:h="16840"/>
          <w:pgMar w:top="1380" w:right="1300" w:bottom="280" w:left="1300" w:header="720" w:footer="720" w:gutter="0"/>
          <w:cols w:space="720"/>
        </w:sectPr>
      </w:pPr>
    </w:p>
    <w:p w14:paraId="3AC6002A" w14:textId="77777777" w:rsidR="00665C6F" w:rsidRDefault="00665C6F" w:rsidP="00665C6F">
      <w:pPr>
        <w:pStyle w:val="ListParagraph"/>
        <w:tabs>
          <w:tab w:val="left" w:pos="861"/>
        </w:tabs>
        <w:spacing w:before="84"/>
        <w:ind w:right="158" w:firstLine="0"/>
      </w:pPr>
    </w:p>
    <w:p w14:paraId="18DCC594" w14:textId="77777777" w:rsidR="00665C6F" w:rsidRDefault="00665C6F" w:rsidP="00665C6F">
      <w:pPr>
        <w:pStyle w:val="ListParagraph"/>
        <w:tabs>
          <w:tab w:val="left" w:pos="861"/>
        </w:tabs>
        <w:spacing w:before="84"/>
        <w:ind w:right="158" w:firstLine="0"/>
      </w:pPr>
    </w:p>
    <w:p w14:paraId="2636B4ED" w14:textId="77777777" w:rsidR="00665C6F" w:rsidRDefault="00665C6F" w:rsidP="00665C6F">
      <w:pPr>
        <w:pStyle w:val="ListParagraph"/>
        <w:tabs>
          <w:tab w:val="left" w:pos="861"/>
        </w:tabs>
        <w:spacing w:before="84"/>
        <w:ind w:right="158" w:firstLine="0"/>
      </w:pPr>
    </w:p>
    <w:p w14:paraId="54014410" w14:textId="77777777" w:rsidR="00665C6F" w:rsidRDefault="00665C6F" w:rsidP="00665C6F">
      <w:pPr>
        <w:pStyle w:val="ListParagraph"/>
        <w:tabs>
          <w:tab w:val="left" w:pos="861"/>
        </w:tabs>
        <w:spacing w:before="84"/>
        <w:ind w:right="158" w:firstLine="0"/>
      </w:pPr>
    </w:p>
    <w:p w14:paraId="473B7B42" w14:textId="1BC79DE6" w:rsidR="003F297A" w:rsidRDefault="00761624">
      <w:pPr>
        <w:pStyle w:val="ListParagraph"/>
        <w:numPr>
          <w:ilvl w:val="2"/>
          <w:numId w:val="8"/>
        </w:numPr>
        <w:tabs>
          <w:tab w:val="left" w:pos="861"/>
        </w:tabs>
        <w:spacing w:before="84"/>
        <w:ind w:right="158"/>
      </w:pPr>
      <w:r>
        <w:t>Providing</w:t>
      </w:r>
      <w:r>
        <w:rPr>
          <w:spacing w:val="-6"/>
        </w:rPr>
        <w:t xml:space="preserve"> </w:t>
      </w:r>
      <w:r>
        <w:t>tailored</w:t>
      </w:r>
      <w:r>
        <w:rPr>
          <w:spacing w:val="-2"/>
        </w:rPr>
        <w:t xml:space="preserve"> </w:t>
      </w:r>
      <w:r>
        <w:t>access</w:t>
      </w:r>
      <w:r>
        <w:rPr>
          <w:spacing w:val="-5"/>
        </w:rPr>
        <w:t xml:space="preserve"> </w:t>
      </w:r>
      <w:r>
        <w:t>points</w:t>
      </w:r>
      <w:r>
        <w:rPr>
          <w:spacing w:val="-5"/>
        </w:rPr>
        <w:t xml:space="preserve"> </w:t>
      </w:r>
      <w:r>
        <w:t>to</w:t>
      </w:r>
      <w:r>
        <w:rPr>
          <w:spacing w:val="-7"/>
        </w:rPr>
        <w:t xml:space="preserve"> </w:t>
      </w:r>
      <w:r>
        <w:t>early</w:t>
      </w:r>
      <w:r>
        <w:rPr>
          <w:spacing w:val="-5"/>
        </w:rPr>
        <w:t xml:space="preserve"> </w:t>
      </w:r>
      <w:r>
        <w:t>occupational</w:t>
      </w:r>
      <w:r>
        <w:rPr>
          <w:spacing w:val="-4"/>
        </w:rPr>
        <w:t xml:space="preserve"> </w:t>
      </w:r>
      <w:r>
        <w:t>therapy</w:t>
      </w:r>
      <w:r>
        <w:rPr>
          <w:spacing w:val="-5"/>
        </w:rPr>
        <w:t xml:space="preserve"> </w:t>
      </w:r>
      <w:r>
        <w:t>intervention</w:t>
      </w:r>
      <w:r>
        <w:rPr>
          <w:spacing w:val="-2"/>
        </w:rPr>
        <w:t xml:space="preserve"> </w:t>
      </w:r>
      <w:r>
        <w:t>and</w:t>
      </w:r>
      <w:r>
        <w:rPr>
          <w:spacing w:val="-7"/>
        </w:rPr>
        <w:t xml:space="preserve"> </w:t>
      </w:r>
      <w:r>
        <w:t>advice across statutory and voluntary organisations, particularly for working aged people facing multiple</w:t>
      </w:r>
      <w:r>
        <w:rPr>
          <w:spacing w:val="-4"/>
        </w:rPr>
        <w:t xml:space="preserve"> </w:t>
      </w:r>
      <w:r>
        <w:t>barriers.</w:t>
      </w:r>
    </w:p>
    <w:p w14:paraId="4FF46EFD" w14:textId="77777777" w:rsidR="003F297A" w:rsidRDefault="00761624">
      <w:pPr>
        <w:pStyle w:val="ListParagraph"/>
        <w:numPr>
          <w:ilvl w:val="2"/>
          <w:numId w:val="8"/>
        </w:numPr>
        <w:tabs>
          <w:tab w:val="left" w:pos="861"/>
        </w:tabs>
        <w:spacing w:line="242" w:lineRule="auto"/>
        <w:ind w:right="962"/>
      </w:pPr>
      <w:r>
        <w:t>Address employment needs for people with mental health problems and their employers.</w:t>
      </w:r>
    </w:p>
    <w:p w14:paraId="6F52BBD8" w14:textId="77777777" w:rsidR="003F297A" w:rsidRDefault="00761624">
      <w:pPr>
        <w:pStyle w:val="ListParagraph"/>
        <w:numPr>
          <w:ilvl w:val="2"/>
          <w:numId w:val="8"/>
        </w:numPr>
        <w:tabs>
          <w:tab w:val="left" w:pos="861"/>
        </w:tabs>
        <w:spacing w:line="242" w:lineRule="auto"/>
        <w:ind w:right="327"/>
      </w:pPr>
      <w:r>
        <w:t>Offer training in life skills for those at risk of becoming or already part of the criminal justice system.</w:t>
      </w:r>
    </w:p>
    <w:p w14:paraId="53FD48CD" w14:textId="77777777" w:rsidR="003F297A" w:rsidRDefault="003F297A">
      <w:pPr>
        <w:pStyle w:val="BodyText"/>
        <w:spacing w:before="1"/>
        <w:rPr>
          <w:sz w:val="17"/>
        </w:rPr>
      </w:pPr>
    </w:p>
    <w:p w14:paraId="36DEB9B7" w14:textId="77777777" w:rsidR="003F297A" w:rsidRDefault="00761624">
      <w:pPr>
        <w:pStyle w:val="BodyText"/>
        <w:tabs>
          <w:tab w:val="left" w:pos="9199"/>
        </w:tabs>
        <w:spacing w:before="93"/>
        <w:ind w:left="110"/>
      </w:pPr>
      <w:r>
        <w:rPr>
          <w:spacing w:val="-32"/>
          <w:shd w:val="clear" w:color="auto" w:fill="F3F1F0"/>
        </w:rPr>
        <w:t xml:space="preserve"> </w:t>
      </w:r>
      <w:r>
        <w:rPr>
          <w:shd w:val="clear" w:color="auto" w:fill="F3F1F0"/>
        </w:rPr>
        <w:t xml:space="preserve">d) </w:t>
      </w:r>
      <w:proofErr w:type="gramStart"/>
      <w:r>
        <w:rPr>
          <w:shd w:val="clear" w:color="auto" w:fill="F3F1F0"/>
        </w:rPr>
        <w:t>Older</w:t>
      </w:r>
      <w:proofErr w:type="gramEnd"/>
      <w:r>
        <w:rPr>
          <w:spacing w:val="-8"/>
          <w:shd w:val="clear" w:color="auto" w:fill="F3F1F0"/>
        </w:rPr>
        <w:t xml:space="preserve"> </w:t>
      </w:r>
      <w:r>
        <w:rPr>
          <w:shd w:val="clear" w:color="auto" w:fill="F3F1F0"/>
        </w:rPr>
        <w:t>adults</w:t>
      </w:r>
      <w:r>
        <w:rPr>
          <w:shd w:val="clear" w:color="auto" w:fill="F3F1F0"/>
        </w:rPr>
        <w:tab/>
      </w:r>
    </w:p>
    <w:p w14:paraId="198761C6" w14:textId="77777777" w:rsidR="003F297A" w:rsidRDefault="003F297A">
      <w:pPr>
        <w:pStyle w:val="BodyText"/>
        <w:spacing w:before="10"/>
        <w:rPr>
          <w:sz w:val="25"/>
        </w:rPr>
      </w:pPr>
    </w:p>
    <w:p w14:paraId="79BE968F" w14:textId="77777777" w:rsidR="003F297A" w:rsidRDefault="00761624">
      <w:pPr>
        <w:pStyle w:val="BodyText"/>
        <w:ind w:left="711" w:right="323"/>
      </w:pPr>
      <w:r>
        <w:t>For older adults with mental ill-health, accessible, warm, decent housing is a fundamental contributor to enabling people to remain living well and independently at home. Integrating services across social care, housing and health can achieve this, preventing or delaying the need for further costly mental health care and support services.</w:t>
      </w:r>
    </w:p>
    <w:p w14:paraId="1FA2DD8B" w14:textId="77777777" w:rsidR="003F297A" w:rsidRDefault="003F297A">
      <w:pPr>
        <w:pStyle w:val="BodyText"/>
        <w:rPr>
          <w:sz w:val="24"/>
        </w:rPr>
      </w:pPr>
    </w:p>
    <w:p w14:paraId="4619DF0F" w14:textId="77777777" w:rsidR="003F297A" w:rsidRDefault="003F297A">
      <w:pPr>
        <w:pStyle w:val="BodyText"/>
        <w:spacing w:before="6"/>
      </w:pPr>
    </w:p>
    <w:p w14:paraId="698F19D0" w14:textId="77777777" w:rsidR="003F297A" w:rsidRDefault="00761624">
      <w:pPr>
        <w:pStyle w:val="BodyText"/>
        <w:spacing w:before="1"/>
        <w:ind w:left="711" w:right="190"/>
      </w:pPr>
      <w:r>
        <w:t>For example, home adaptation has significant returns on investment in falls prevention with older people with mental ill health. Even non-serious falls that do not require medical or social intervention can affect peoples’ lives, for example by causing increased anxiety, functional decline, and social isolation.</w:t>
      </w:r>
    </w:p>
    <w:p w14:paraId="31DE38D3" w14:textId="77777777" w:rsidR="003F297A" w:rsidRDefault="003F297A">
      <w:pPr>
        <w:pStyle w:val="BodyText"/>
        <w:spacing w:before="2"/>
        <w:rPr>
          <w:sz w:val="24"/>
        </w:rPr>
      </w:pPr>
    </w:p>
    <w:p w14:paraId="3536BE96" w14:textId="77777777" w:rsidR="003F297A" w:rsidRDefault="00761624">
      <w:pPr>
        <w:pStyle w:val="BodyText"/>
        <w:spacing w:line="242" w:lineRule="auto"/>
        <w:ind w:left="711" w:right="545"/>
      </w:pPr>
      <w:r>
        <w:t>Occupational therapists can work with developers and registered providers work to build better, accessible, safe homes for older adults.</w:t>
      </w:r>
    </w:p>
    <w:p w14:paraId="103A425B" w14:textId="77777777" w:rsidR="003F297A" w:rsidRDefault="003F297A">
      <w:pPr>
        <w:pStyle w:val="BodyText"/>
        <w:rPr>
          <w:sz w:val="20"/>
        </w:rPr>
      </w:pPr>
    </w:p>
    <w:p w14:paraId="261069F0" w14:textId="77777777" w:rsidR="003F297A" w:rsidRDefault="003F297A">
      <w:pPr>
        <w:pStyle w:val="BodyText"/>
        <w:spacing w:before="8"/>
        <w:rPr>
          <w:sz w:val="19"/>
        </w:rPr>
      </w:pPr>
    </w:p>
    <w:p w14:paraId="5EBCDD99" w14:textId="77777777" w:rsidR="003F297A" w:rsidRDefault="00761624">
      <w:pPr>
        <w:pStyle w:val="BodyText"/>
        <w:tabs>
          <w:tab w:val="left" w:pos="9199"/>
        </w:tabs>
        <w:spacing w:before="93"/>
        <w:ind w:left="140" w:right="103" w:hanging="30"/>
      </w:pPr>
      <w:r>
        <w:rPr>
          <w:spacing w:val="-32"/>
          <w:shd w:val="clear" w:color="auto" w:fill="F3F1F0"/>
        </w:rPr>
        <w:t xml:space="preserve"> </w:t>
      </w:r>
      <w:r>
        <w:rPr>
          <w:shd w:val="clear" w:color="auto" w:fill="F3F1F0"/>
        </w:rPr>
        <w:t>e) People that are more likely to experience</w:t>
      </w:r>
      <w:r>
        <w:rPr>
          <w:spacing w:val="-23"/>
          <w:shd w:val="clear" w:color="auto" w:fill="F3F1F0"/>
        </w:rPr>
        <w:t xml:space="preserve"> </w:t>
      </w:r>
      <w:r>
        <w:rPr>
          <w:shd w:val="clear" w:color="auto" w:fill="F3F1F0"/>
        </w:rPr>
        <w:t>mental</w:t>
      </w:r>
      <w:r>
        <w:rPr>
          <w:spacing w:val="-4"/>
          <w:shd w:val="clear" w:color="auto" w:fill="F3F1F0"/>
        </w:rPr>
        <w:t xml:space="preserve"> </w:t>
      </w:r>
      <w:r>
        <w:rPr>
          <w:shd w:val="clear" w:color="auto" w:fill="F3F1F0"/>
        </w:rPr>
        <w:t>ill-health</w:t>
      </w:r>
      <w:r>
        <w:rPr>
          <w:shd w:val="clear" w:color="auto" w:fill="F3F1F0"/>
        </w:rPr>
        <w:tab/>
      </w:r>
      <w:r>
        <w:t xml:space="preserve"> Marginalised people experience a ‘triple barrier’ regarding their mental health needs, with higher rates of mental health problems, difficulty in accessing services and a</w:t>
      </w:r>
      <w:r>
        <w:rPr>
          <w:spacing w:val="-39"/>
        </w:rPr>
        <w:t xml:space="preserve"> </w:t>
      </w:r>
      <w:r>
        <w:t>poor</w:t>
      </w:r>
    </w:p>
    <w:p w14:paraId="0E8E2661" w14:textId="77777777" w:rsidR="003F297A" w:rsidRDefault="00761624">
      <w:pPr>
        <w:pStyle w:val="BodyText"/>
        <w:spacing w:before="1" w:line="242" w:lineRule="auto"/>
        <w:ind w:left="140" w:right="662"/>
      </w:pPr>
      <w:r>
        <w:t>experience of mental health interventions. Gradients of social disadvantage correlate to much poorer mental health outcomes.</w:t>
      </w:r>
    </w:p>
    <w:p w14:paraId="7E630B03" w14:textId="77777777" w:rsidR="003F297A" w:rsidRDefault="003F297A">
      <w:pPr>
        <w:pStyle w:val="BodyText"/>
        <w:spacing w:before="10"/>
        <w:rPr>
          <w:sz w:val="23"/>
        </w:rPr>
      </w:pPr>
    </w:p>
    <w:p w14:paraId="38AA5FA3" w14:textId="77777777" w:rsidR="003F297A" w:rsidRDefault="00761624">
      <w:pPr>
        <w:pStyle w:val="BodyText"/>
        <w:ind w:left="140" w:right="247"/>
      </w:pPr>
      <w:r>
        <w:t>Occupational therapists are a significant part of the mental health workforce in the UK. Approximately a third of all occupational therapists are embedded in statutory mental health services across the lifespan. By focusing on social justice, lived experience, access and joining up services, meaningful change can be created.</w:t>
      </w:r>
    </w:p>
    <w:p w14:paraId="7B23B944" w14:textId="77777777" w:rsidR="003F297A" w:rsidRDefault="003F297A">
      <w:pPr>
        <w:pStyle w:val="BodyText"/>
        <w:spacing w:before="2"/>
        <w:rPr>
          <w:sz w:val="24"/>
        </w:rPr>
      </w:pPr>
    </w:p>
    <w:p w14:paraId="248769BB" w14:textId="77777777" w:rsidR="003F297A" w:rsidRDefault="00761624">
      <w:pPr>
        <w:pStyle w:val="BodyText"/>
        <w:spacing w:line="242" w:lineRule="auto"/>
        <w:ind w:left="140" w:right="522"/>
        <w:jc w:val="both"/>
      </w:pPr>
      <w:r>
        <w:t xml:space="preserve">Health needs and inequalities are greatest </w:t>
      </w:r>
      <w:proofErr w:type="gramStart"/>
      <w:r>
        <w:t>in particular places</w:t>
      </w:r>
      <w:proofErr w:type="gramEnd"/>
      <w:r>
        <w:t xml:space="preserve"> and in the groups who live there. Any response needs to be shaped and located accordingly, drawing organisations together with a shared understanding of the needs and wishes of the local population.</w:t>
      </w:r>
    </w:p>
    <w:p w14:paraId="79EFE081" w14:textId="77777777" w:rsidR="003F297A" w:rsidRDefault="003F297A">
      <w:pPr>
        <w:pStyle w:val="BodyText"/>
        <w:spacing w:before="9"/>
        <w:rPr>
          <w:sz w:val="23"/>
        </w:rPr>
      </w:pPr>
    </w:p>
    <w:p w14:paraId="0284B033" w14:textId="77777777" w:rsidR="003F297A" w:rsidRDefault="00761624">
      <w:pPr>
        <w:pStyle w:val="BodyText"/>
        <w:spacing w:line="242" w:lineRule="auto"/>
        <w:ind w:left="140" w:right="136"/>
      </w:pPr>
      <w:r>
        <w:t>Occupational therapy should be targeted where it has the greatest impact; locating occupational therapists with the right knowledge, understanding and skills where they can be accessible and effective:</w:t>
      </w:r>
    </w:p>
    <w:p w14:paraId="37684768" w14:textId="77777777" w:rsidR="003F297A" w:rsidRDefault="003F297A">
      <w:pPr>
        <w:pStyle w:val="BodyText"/>
        <w:spacing w:before="10"/>
        <w:rPr>
          <w:sz w:val="23"/>
        </w:rPr>
      </w:pPr>
    </w:p>
    <w:p w14:paraId="36882113" w14:textId="77777777" w:rsidR="003F297A" w:rsidRDefault="00761624">
      <w:pPr>
        <w:pStyle w:val="ListParagraph"/>
        <w:numPr>
          <w:ilvl w:val="2"/>
          <w:numId w:val="8"/>
        </w:numPr>
        <w:tabs>
          <w:tab w:val="left" w:pos="861"/>
        </w:tabs>
        <w:spacing w:line="242" w:lineRule="auto"/>
        <w:ind w:right="842"/>
      </w:pPr>
      <w:r>
        <w:t>Where they can advise at planning and design level – housing and community rehabilitation.</w:t>
      </w:r>
    </w:p>
    <w:p w14:paraId="1F699A8A" w14:textId="77777777" w:rsidR="003F297A" w:rsidRDefault="00761624">
      <w:pPr>
        <w:pStyle w:val="ListParagraph"/>
        <w:numPr>
          <w:ilvl w:val="2"/>
          <w:numId w:val="8"/>
        </w:numPr>
        <w:tabs>
          <w:tab w:val="left" w:pos="861"/>
        </w:tabs>
        <w:spacing w:line="242" w:lineRule="auto"/>
        <w:ind w:right="1018"/>
      </w:pPr>
      <w:r>
        <w:t>Where they can provide early interventions – in primary care and community services.</w:t>
      </w:r>
    </w:p>
    <w:p w14:paraId="315A624C" w14:textId="77777777" w:rsidR="003F297A" w:rsidRDefault="00761624">
      <w:pPr>
        <w:pStyle w:val="ListParagraph"/>
        <w:numPr>
          <w:ilvl w:val="2"/>
          <w:numId w:val="8"/>
        </w:numPr>
        <w:tabs>
          <w:tab w:val="left" w:pos="861"/>
        </w:tabs>
        <w:spacing w:line="247" w:lineRule="exact"/>
      </w:pPr>
      <w:r>
        <w:t>Where they can enable and support education in schools, colleges, and</w:t>
      </w:r>
      <w:r>
        <w:rPr>
          <w:spacing w:val="-32"/>
        </w:rPr>
        <w:t xml:space="preserve"> </w:t>
      </w:r>
      <w:r>
        <w:t>universities.</w:t>
      </w:r>
    </w:p>
    <w:p w14:paraId="7379BFFE" w14:textId="77777777" w:rsidR="003F297A" w:rsidRDefault="00761624">
      <w:pPr>
        <w:pStyle w:val="ListParagraph"/>
        <w:numPr>
          <w:ilvl w:val="2"/>
          <w:numId w:val="8"/>
        </w:numPr>
        <w:tabs>
          <w:tab w:val="left" w:pos="861"/>
        </w:tabs>
        <w:spacing w:line="242" w:lineRule="auto"/>
        <w:ind w:right="345"/>
      </w:pPr>
      <w:r>
        <w:t xml:space="preserve">Where they can support people to be in, stay in and return to work, through primary care, occupational </w:t>
      </w:r>
      <w:proofErr w:type="gramStart"/>
      <w:r>
        <w:t>health</w:t>
      </w:r>
      <w:proofErr w:type="gramEnd"/>
      <w:r>
        <w:t xml:space="preserve"> and rehabilitation</w:t>
      </w:r>
      <w:r>
        <w:rPr>
          <w:spacing w:val="-4"/>
        </w:rPr>
        <w:t xml:space="preserve"> </w:t>
      </w:r>
      <w:r>
        <w:t>services.</w:t>
      </w:r>
    </w:p>
    <w:p w14:paraId="20C770EE" w14:textId="77777777" w:rsidR="003F297A" w:rsidRDefault="003F297A">
      <w:pPr>
        <w:spacing w:line="242" w:lineRule="auto"/>
        <w:sectPr w:rsidR="003F297A">
          <w:pgSz w:w="11910" w:h="16840"/>
          <w:pgMar w:top="1360" w:right="1300" w:bottom="280" w:left="1300" w:header="720" w:footer="720" w:gutter="0"/>
          <w:cols w:space="720"/>
        </w:sectPr>
      </w:pPr>
    </w:p>
    <w:p w14:paraId="5704D3C2" w14:textId="77777777" w:rsidR="00665C6F" w:rsidRDefault="00665C6F" w:rsidP="00665C6F">
      <w:pPr>
        <w:pStyle w:val="ListParagraph"/>
        <w:tabs>
          <w:tab w:val="left" w:pos="861"/>
        </w:tabs>
        <w:spacing w:before="84" w:line="242" w:lineRule="auto"/>
        <w:ind w:right="366" w:firstLine="0"/>
      </w:pPr>
    </w:p>
    <w:p w14:paraId="6F3C8B25" w14:textId="77777777" w:rsidR="00665C6F" w:rsidRDefault="00665C6F" w:rsidP="00665C6F">
      <w:pPr>
        <w:pStyle w:val="ListParagraph"/>
      </w:pPr>
    </w:p>
    <w:p w14:paraId="1B802391" w14:textId="77777777" w:rsidR="00665C6F" w:rsidRDefault="00665C6F" w:rsidP="00665C6F">
      <w:pPr>
        <w:pStyle w:val="ListParagraph"/>
        <w:tabs>
          <w:tab w:val="left" w:pos="861"/>
        </w:tabs>
        <w:spacing w:before="84" w:line="242" w:lineRule="auto"/>
        <w:ind w:right="366" w:firstLine="0"/>
      </w:pPr>
    </w:p>
    <w:p w14:paraId="646337EC" w14:textId="77777777" w:rsidR="00665C6F" w:rsidRDefault="00665C6F" w:rsidP="00665C6F">
      <w:pPr>
        <w:pStyle w:val="ListParagraph"/>
        <w:tabs>
          <w:tab w:val="left" w:pos="861"/>
        </w:tabs>
        <w:spacing w:before="84" w:line="242" w:lineRule="auto"/>
        <w:ind w:right="366" w:firstLine="0"/>
      </w:pPr>
    </w:p>
    <w:p w14:paraId="1E442577" w14:textId="1DE13962" w:rsidR="003F297A" w:rsidRDefault="00761624">
      <w:pPr>
        <w:pStyle w:val="ListParagraph"/>
        <w:numPr>
          <w:ilvl w:val="2"/>
          <w:numId w:val="8"/>
        </w:numPr>
        <w:tabs>
          <w:tab w:val="left" w:pos="861"/>
        </w:tabs>
        <w:spacing w:before="84" w:line="242" w:lineRule="auto"/>
        <w:ind w:right="366"/>
      </w:pPr>
      <w:r>
        <w:t>In training and advisory roles, for example, to social</w:t>
      </w:r>
      <w:r>
        <w:rPr>
          <w:spacing w:val="-45"/>
        </w:rPr>
        <w:t xml:space="preserve"> </w:t>
      </w:r>
      <w:r>
        <w:t>prescribers, housing providers, care homes and domiciliary</w:t>
      </w:r>
      <w:r>
        <w:rPr>
          <w:spacing w:val="-17"/>
        </w:rPr>
        <w:t xml:space="preserve"> </w:t>
      </w:r>
      <w:r>
        <w:t>agencies.</w:t>
      </w:r>
    </w:p>
    <w:p w14:paraId="375E1940" w14:textId="141DD22D" w:rsidR="003F297A" w:rsidRDefault="00761624">
      <w:pPr>
        <w:pStyle w:val="BodyText"/>
        <w:spacing w:before="2"/>
        <w:rPr>
          <w:sz w:val="23"/>
        </w:rPr>
      </w:pPr>
      <w:r>
        <w:rPr>
          <w:noProof/>
        </w:rPr>
        <mc:AlternateContent>
          <mc:Choice Requires="wps">
            <w:drawing>
              <wp:anchor distT="0" distB="0" distL="0" distR="0" simplePos="0" relativeHeight="251663360" behindDoc="1" locked="0" layoutInCell="1" allowOverlap="1" wp14:anchorId="05D97482" wp14:editId="4B6245D5">
                <wp:simplePos x="0" y="0"/>
                <wp:positionH relativeFrom="page">
                  <wp:posOffset>895985</wp:posOffset>
                </wp:positionH>
                <wp:positionV relativeFrom="paragraph">
                  <wp:posOffset>184785</wp:posOffset>
                </wp:positionV>
                <wp:extent cx="5771515" cy="1829435"/>
                <wp:effectExtent l="0" t="0" r="0" b="0"/>
                <wp:wrapTopAndBottom/>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1515" cy="1829435"/>
                        </a:xfrm>
                        <a:prstGeom prst="rect">
                          <a:avLst/>
                        </a:prstGeom>
                        <a:solidFill>
                          <a:srgbClr val="F3F1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AF94C3" w14:textId="77777777" w:rsidR="003F297A" w:rsidRDefault="00761624">
                            <w:pPr>
                              <w:pStyle w:val="BodyText"/>
                              <w:spacing w:before="5" w:line="237" w:lineRule="auto"/>
                              <w:ind w:left="30" w:right="25"/>
                            </w:pPr>
                            <w:r>
                              <w:t>Do you have ideas for how employers can support and protect the mental health of their employees?</w:t>
                            </w:r>
                          </w:p>
                          <w:p w14:paraId="68EAC512" w14:textId="77777777" w:rsidR="003F297A" w:rsidRDefault="003F297A">
                            <w:pPr>
                              <w:pStyle w:val="BodyText"/>
                              <w:spacing w:before="4"/>
                              <w:rPr>
                                <w:sz w:val="26"/>
                              </w:rPr>
                            </w:pPr>
                          </w:p>
                          <w:p w14:paraId="11972147" w14:textId="77777777" w:rsidR="003F297A" w:rsidRDefault="00761624">
                            <w:pPr>
                              <w:pStyle w:val="BodyText"/>
                              <w:ind w:left="30" w:right="25"/>
                            </w:pPr>
                            <w:r>
                              <w:t>Enable occupational therapists to work with and within occupational health departments to support the mental health of staff. Occupational therapists’ knowledge and skills can be used for the accurate assessment of work ability of individuals with mental health problems.</w:t>
                            </w:r>
                          </w:p>
                          <w:p w14:paraId="6DE45D2F" w14:textId="77777777" w:rsidR="003F297A" w:rsidRDefault="003F297A">
                            <w:pPr>
                              <w:pStyle w:val="BodyText"/>
                              <w:spacing w:before="2"/>
                              <w:rPr>
                                <w:sz w:val="26"/>
                              </w:rPr>
                            </w:pPr>
                          </w:p>
                          <w:p w14:paraId="6CD7BD59" w14:textId="77777777" w:rsidR="003F297A" w:rsidRDefault="00761624">
                            <w:pPr>
                              <w:pStyle w:val="BodyText"/>
                              <w:spacing w:before="1"/>
                              <w:ind w:left="30" w:right="258"/>
                            </w:pPr>
                            <w:r>
                              <w:t>In addition, they can look at using broader organisational interventions aimed at bringing about positive change in workplace attitudes to enable good work for people with mental ill health. They can help build NICE guidance -Mental Wellbeing at Work (March 2022), into organisational systems. https://</w:t>
                            </w:r>
                            <w:hyperlink r:id="rId8">
                              <w:r>
                                <w:t>www.nice.org.uk/guidance/ng212</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D97482" id="Text Box 9" o:spid="_x0000_s1030" type="#_x0000_t202" style="position:absolute;margin-left:70.55pt;margin-top:14.55pt;width:454.45pt;height:144.0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" fillcolor="#f3f1f0" stroked="f">
                <v:textbox inset="0,0,0,0">
                  <w:txbxContent>
                    <w:p w14:paraId="16AF94C3" w14:textId="77777777" w:rsidR="003F297A" w:rsidRDefault="00761624">
                      <w:pPr>
                        <w:pStyle w:val="BodyText"/>
                        <w:spacing w:before="5" w:line="237" w:lineRule="auto"/>
                        <w:ind w:left="30" w:right="25"/>
                      </w:pPr>
                      <w:r>
                        <w:t>Do you have ideas for how employers can support and protect the mental health of their employees?</w:t>
                      </w:r>
                    </w:p>
                    <w:p w14:paraId="68EAC512" w14:textId="77777777" w:rsidR="003F297A" w:rsidRDefault="003F297A">
                      <w:pPr>
                        <w:pStyle w:val="BodyText"/>
                        <w:spacing w:before="4"/>
                        <w:rPr>
                          <w:sz w:val="26"/>
                        </w:rPr>
                      </w:pPr>
                    </w:p>
                    <w:p w14:paraId="11972147" w14:textId="77777777" w:rsidR="003F297A" w:rsidRDefault="00761624">
                      <w:pPr>
                        <w:pStyle w:val="BodyText"/>
                        <w:ind w:left="30" w:right="25"/>
                      </w:pPr>
                      <w:r>
                        <w:t>Enable occupational therapists to work with and within occupational health departments to support the mental health of staff. Occupational therapists’ knowle</w:t>
                      </w:r>
                      <w:r>
                        <w:t>dge and skills can be used for the accurate assessment of work ability of individuals with mental health problems.</w:t>
                      </w:r>
                    </w:p>
                    <w:p w14:paraId="6DE45D2F" w14:textId="77777777" w:rsidR="003F297A" w:rsidRDefault="003F297A">
                      <w:pPr>
                        <w:pStyle w:val="BodyText"/>
                        <w:spacing w:before="2"/>
                        <w:rPr>
                          <w:sz w:val="26"/>
                        </w:rPr>
                      </w:pPr>
                    </w:p>
                    <w:p w14:paraId="6CD7BD59" w14:textId="77777777" w:rsidR="003F297A" w:rsidRDefault="00761624">
                      <w:pPr>
                        <w:pStyle w:val="BodyText"/>
                        <w:spacing w:before="1"/>
                        <w:ind w:left="30" w:right="258"/>
                      </w:pPr>
                      <w:r>
                        <w:t>In addition, they can look at using broader organisational interventions aimed at bringing about positive change in workplace attitudes to e</w:t>
                      </w:r>
                      <w:r>
                        <w:t>nable good work for people with mental ill health. They can help build NICE guidance -Mental Wellbeing at Work (March 2022), into organisational systems. https://</w:t>
                      </w:r>
                      <w:hyperlink r:id="rId9">
                        <w:r>
                          <w:t>www.nice.org.uk/guidance/ng212</w:t>
                        </w:r>
                      </w:hyperlink>
                    </w:p>
                  </w:txbxContent>
                </v:textbox>
                <w10:wrap type="topAndBottom" anchorx="page"/>
              </v:shape>
            </w:pict>
          </mc:Fallback>
        </mc:AlternateContent>
      </w:r>
    </w:p>
    <w:p w14:paraId="2FFB8FFB" w14:textId="77777777" w:rsidR="003F297A" w:rsidRDefault="003F297A">
      <w:pPr>
        <w:pStyle w:val="BodyText"/>
        <w:spacing w:before="2"/>
        <w:rPr>
          <w:sz w:val="19"/>
        </w:rPr>
      </w:pPr>
    </w:p>
    <w:p w14:paraId="60CF60F4" w14:textId="77777777" w:rsidR="003F297A" w:rsidRDefault="00761624">
      <w:pPr>
        <w:pStyle w:val="Heading1"/>
        <w:spacing w:before="93" w:line="242" w:lineRule="auto"/>
        <w:ind w:left="1161" w:right="305"/>
      </w:pPr>
      <w:r>
        <w:t>Chapter 3: How can we all intervene earlier when people need support with their mental health?</w:t>
      </w:r>
    </w:p>
    <w:p w14:paraId="0EC76981" w14:textId="77777777" w:rsidR="003F297A" w:rsidRDefault="003F297A">
      <w:pPr>
        <w:pStyle w:val="BodyText"/>
        <w:rPr>
          <w:b/>
          <w:sz w:val="20"/>
        </w:rPr>
      </w:pPr>
    </w:p>
    <w:p w14:paraId="13272CD1" w14:textId="360668C8" w:rsidR="003F297A" w:rsidRDefault="00761624">
      <w:pPr>
        <w:pStyle w:val="BodyText"/>
        <w:spacing w:before="3"/>
        <w:rPr>
          <w:b/>
          <w:sz w:val="12"/>
        </w:rPr>
      </w:pPr>
      <w:r>
        <w:rPr>
          <w:noProof/>
        </w:rPr>
        <mc:AlternateContent>
          <mc:Choice Requires="wps">
            <w:drawing>
              <wp:anchor distT="0" distB="0" distL="0" distR="0" simplePos="0" relativeHeight="251664384" behindDoc="1" locked="0" layoutInCell="1" allowOverlap="1" wp14:anchorId="02574BBD" wp14:editId="7EFFCA72">
                <wp:simplePos x="0" y="0"/>
                <wp:positionH relativeFrom="page">
                  <wp:posOffset>895985</wp:posOffset>
                </wp:positionH>
                <wp:positionV relativeFrom="paragraph">
                  <wp:posOffset>105410</wp:posOffset>
                </wp:positionV>
                <wp:extent cx="5771515" cy="1165860"/>
                <wp:effectExtent l="0" t="0" r="0" b="0"/>
                <wp:wrapTopAndBottom/>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1515" cy="1165860"/>
                        </a:xfrm>
                        <a:prstGeom prst="rect">
                          <a:avLst/>
                        </a:prstGeom>
                        <a:solidFill>
                          <a:srgbClr val="F3F1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D3F107" w14:textId="77777777" w:rsidR="003F297A" w:rsidRDefault="003F297A">
                            <w:pPr>
                              <w:pStyle w:val="BodyText"/>
                              <w:spacing w:before="10"/>
                              <w:rPr>
                                <w:b/>
                                <w:sz w:val="19"/>
                              </w:rPr>
                            </w:pPr>
                          </w:p>
                          <w:p w14:paraId="5BD244B3" w14:textId="77777777" w:rsidR="003F297A" w:rsidRDefault="00761624">
                            <w:pPr>
                              <w:pStyle w:val="BodyText"/>
                              <w:spacing w:line="242" w:lineRule="auto"/>
                              <w:ind w:left="30" w:right="25"/>
                            </w:pPr>
                            <w:r>
                              <w:t>What more can the NHS do to help people struggling with their mental health to access support early? Please provide your suggestions in relation to different groups:</w:t>
                            </w:r>
                          </w:p>
                          <w:p w14:paraId="2CA278D8" w14:textId="77777777" w:rsidR="003F297A" w:rsidRDefault="003F297A">
                            <w:pPr>
                              <w:pStyle w:val="BodyText"/>
                              <w:spacing w:before="6"/>
                              <w:rPr>
                                <w:sz w:val="25"/>
                              </w:rPr>
                            </w:pPr>
                          </w:p>
                          <w:p w14:paraId="7002CCEF" w14:textId="77777777" w:rsidR="003F297A" w:rsidRDefault="00761624">
                            <w:pPr>
                              <w:pStyle w:val="BodyText"/>
                              <w:numPr>
                                <w:ilvl w:val="0"/>
                                <w:numId w:val="6"/>
                              </w:numPr>
                              <w:tabs>
                                <w:tab w:val="left" w:pos="290"/>
                              </w:tabs>
                            </w:pPr>
                            <w:r>
                              <w:t>Infants and their parents or primary</w:t>
                            </w:r>
                            <w:r>
                              <w:rPr>
                                <w:spacing w:val="-7"/>
                              </w:rPr>
                              <w:t xml:space="preserve"> </w:t>
                            </w:r>
                            <w:r>
                              <w:t>caregivers</w:t>
                            </w:r>
                          </w:p>
                          <w:p w14:paraId="367CDE31" w14:textId="77777777" w:rsidR="003F297A" w:rsidRDefault="003F297A">
                            <w:pPr>
                              <w:pStyle w:val="BodyText"/>
                              <w:spacing w:before="4"/>
                              <w:rPr>
                                <w:sz w:val="26"/>
                              </w:rPr>
                            </w:pPr>
                          </w:p>
                          <w:p w14:paraId="6F64D0E5" w14:textId="77777777" w:rsidR="003F297A" w:rsidRDefault="00761624">
                            <w:pPr>
                              <w:pStyle w:val="BodyText"/>
                              <w:numPr>
                                <w:ilvl w:val="0"/>
                                <w:numId w:val="6"/>
                              </w:numPr>
                              <w:tabs>
                                <w:tab w:val="left" w:pos="290"/>
                              </w:tabs>
                              <w:spacing w:line="246" w:lineRule="exact"/>
                            </w:pPr>
                            <w:r>
                              <w:t>Children and young</w:t>
                            </w:r>
                            <w:r>
                              <w:rPr>
                                <w:spacing w:val="-1"/>
                              </w:rPr>
                              <w:t xml:space="preserve"> </w:t>
                            </w:r>
                            <w:r>
                              <w:t>people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74BBD" id="Text Box 8" o:spid="_x0000_s1031" type="#_x0000_t202" style="position:absolute;margin-left:70.55pt;margin-top:8.3pt;width:454.45pt;height:91.8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" fillcolor="#f3f1f0" stroked="f">
                <v:textbox inset="0,0,0,0">
                  <w:txbxContent>
                    <w:p w14:paraId="16D3F107" w14:textId="77777777" w:rsidR="003F297A" w:rsidRDefault="003F297A">
                      <w:pPr>
                        <w:pStyle w:val="BodyText"/>
                        <w:spacing w:before="10"/>
                        <w:rPr>
                          <w:b/>
                          <w:sz w:val="19"/>
                        </w:rPr>
                      </w:pPr>
                    </w:p>
                    <w:p w14:paraId="5BD244B3" w14:textId="77777777" w:rsidR="003F297A" w:rsidRDefault="00761624">
                      <w:pPr>
                        <w:pStyle w:val="BodyText"/>
                        <w:spacing w:line="242" w:lineRule="auto"/>
                        <w:ind w:left="30" w:right="25"/>
                      </w:pPr>
                      <w:r>
                        <w:t>What more can the NHS do to help people struggling with their mental health to access support early? Please provide your suggestions in relation to differen</w:t>
                      </w:r>
                      <w:r>
                        <w:t>t groups:</w:t>
                      </w:r>
                    </w:p>
                    <w:p w14:paraId="2CA278D8" w14:textId="77777777" w:rsidR="003F297A" w:rsidRDefault="003F297A">
                      <w:pPr>
                        <w:pStyle w:val="BodyText"/>
                        <w:spacing w:before="6"/>
                        <w:rPr>
                          <w:sz w:val="25"/>
                        </w:rPr>
                      </w:pPr>
                    </w:p>
                    <w:p w14:paraId="7002CCEF" w14:textId="77777777" w:rsidR="003F297A" w:rsidRDefault="00761624">
                      <w:pPr>
                        <w:pStyle w:val="BodyText"/>
                        <w:numPr>
                          <w:ilvl w:val="0"/>
                          <w:numId w:val="6"/>
                        </w:numPr>
                        <w:tabs>
                          <w:tab w:val="left" w:pos="290"/>
                        </w:tabs>
                      </w:pPr>
                      <w:r>
                        <w:t>Infants and their parents or primary</w:t>
                      </w:r>
                      <w:r>
                        <w:rPr>
                          <w:spacing w:val="-7"/>
                        </w:rPr>
                        <w:t xml:space="preserve"> </w:t>
                      </w:r>
                      <w:r>
                        <w:t>caregivers</w:t>
                      </w:r>
                    </w:p>
                    <w:p w14:paraId="367CDE31" w14:textId="77777777" w:rsidR="003F297A" w:rsidRDefault="003F297A">
                      <w:pPr>
                        <w:pStyle w:val="BodyText"/>
                        <w:spacing w:before="4"/>
                        <w:rPr>
                          <w:sz w:val="26"/>
                        </w:rPr>
                      </w:pPr>
                    </w:p>
                    <w:p w14:paraId="6F64D0E5" w14:textId="77777777" w:rsidR="003F297A" w:rsidRDefault="00761624">
                      <w:pPr>
                        <w:pStyle w:val="BodyText"/>
                        <w:numPr>
                          <w:ilvl w:val="0"/>
                          <w:numId w:val="6"/>
                        </w:numPr>
                        <w:tabs>
                          <w:tab w:val="left" w:pos="290"/>
                        </w:tabs>
                        <w:spacing w:line="246" w:lineRule="exact"/>
                      </w:pPr>
                      <w:r>
                        <w:t>Children and young</w:t>
                      </w:r>
                      <w:r>
                        <w:rPr>
                          <w:spacing w:val="-1"/>
                        </w:rPr>
                        <w:t xml:space="preserve"> </w:t>
                      </w:r>
                      <w:r>
                        <w:t>people</w:t>
                      </w:r>
                    </w:p>
                  </w:txbxContent>
                </v:textbox>
                <w10:wrap type="topAndBottom" anchorx="page"/>
              </v:shape>
            </w:pict>
          </mc:Fallback>
        </mc:AlternateContent>
      </w:r>
    </w:p>
    <w:p w14:paraId="60EF152E" w14:textId="77777777" w:rsidR="003F297A" w:rsidRDefault="003F297A">
      <w:pPr>
        <w:pStyle w:val="BodyText"/>
        <w:rPr>
          <w:b/>
          <w:sz w:val="17"/>
        </w:rPr>
      </w:pPr>
    </w:p>
    <w:p w14:paraId="4F0C7BF2" w14:textId="77777777" w:rsidR="003F297A" w:rsidRDefault="00761624">
      <w:pPr>
        <w:pStyle w:val="BodyText"/>
        <w:spacing w:before="93"/>
        <w:ind w:left="140"/>
      </w:pPr>
      <w:r>
        <w:t>By making greater use of occupational therapists to:</w:t>
      </w:r>
    </w:p>
    <w:p w14:paraId="2CFBE4E2" w14:textId="77777777" w:rsidR="003F297A" w:rsidRDefault="003F297A">
      <w:pPr>
        <w:pStyle w:val="BodyText"/>
        <w:spacing w:before="8"/>
        <w:rPr>
          <w:sz w:val="24"/>
        </w:rPr>
      </w:pPr>
    </w:p>
    <w:p w14:paraId="56887024" w14:textId="77777777" w:rsidR="003F297A" w:rsidRDefault="00761624">
      <w:pPr>
        <w:pStyle w:val="ListParagraph"/>
        <w:numPr>
          <w:ilvl w:val="2"/>
          <w:numId w:val="8"/>
        </w:numPr>
        <w:tabs>
          <w:tab w:val="left" w:pos="861"/>
        </w:tabs>
        <w:spacing w:line="237" w:lineRule="auto"/>
        <w:ind w:right="632"/>
      </w:pPr>
      <w:r>
        <w:t>Support the early years workforce to develop foundation mental health skills and mental resilience for learning into children’s daily routines and</w:t>
      </w:r>
      <w:r>
        <w:rPr>
          <w:spacing w:val="-25"/>
        </w:rPr>
        <w:t xml:space="preserve"> </w:t>
      </w:r>
      <w:r>
        <w:t>activities.</w:t>
      </w:r>
    </w:p>
    <w:p w14:paraId="4B42FE34" w14:textId="77777777" w:rsidR="003F297A" w:rsidRDefault="00761624">
      <w:pPr>
        <w:pStyle w:val="ListParagraph"/>
        <w:numPr>
          <w:ilvl w:val="2"/>
          <w:numId w:val="8"/>
        </w:numPr>
        <w:tabs>
          <w:tab w:val="left" w:pos="861"/>
        </w:tabs>
        <w:spacing w:before="5" w:line="237" w:lineRule="auto"/>
        <w:ind w:right="546"/>
      </w:pPr>
      <w:r>
        <w:t>Build the capability of school staff to identify and address children’s mental health needs early, for example, inputting into undergraduate primary teachers’</w:t>
      </w:r>
      <w:r>
        <w:rPr>
          <w:spacing w:val="-44"/>
        </w:rPr>
        <w:t xml:space="preserve"> </w:t>
      </w:r>
      <w:r>
        <w:t>training.</w:t>
      </w:r>
    </w:p>
    <w:p w14:paraId="641EE4A9" w14:textId="77777777" w:rsidR="003F297A" w:rsidRDefault="00761624">
      <w:pPr>
        <w:pStyle w:val="ListParagraph"/>
        <w:numPr>
          <w:ilvl w:val="2"/>
          <w:numId w:val="8"/>
        </w:numPr>
        <w:tabs>
          <w:tab w:val="left" w:pos="861"/>
        </w:tabs>
        <w:spacing w:before="4" w:line="237" w:lineRule="auto"/>
        <w:ind w:right="344"/>
      </w:pPr>
      <w:r>
        <w:t>Identify</w:t>
      </w:r>
      <w:r>
        <w:rPr>
          <w:spacing w:val="-5"/>
        </w:rPr>
        <w:t xml:space="preserve"> </w:t>
      </w:r>
      <w:r>
        <w:t>the</w:t>
      </w:r>
      <w:r>
        <w:rPr>
          <w:spacing w:val="-2"/>
        </w:rPr>
        <w:t xml:space="preserve"> </w:t>
      </w:r>
      <w:r>
        <w:t>barriers</w:t>
      </w:r>
      <w:r>
        <w:rPr>
          <w:spacing w:val="-5"/>
        </w:rPr>
        <w:t xml:space="preserve"> </w:t>
      </w:r>
      <w:r>
        <w:t>that</w:t>
      </w:r>
      <w:r>
        <w:rPr>
          <w:spacing w:val="-5"/>
        </w:rPr>
        <w:t xml:space="preserve"> </w:t>
      </w:r>
      <w:r>
        <w:t>prevent</w:t>
      </w:r>
      <w:r>
        <w:rPr>
          <w:spacing w:val="-6"/>
        </w:rPr>
        <w:t xml:space="preserve"> </w:t>
      </w:r>
      <w:r>
        <w:t>or</w:t>
      </w:r>
      <w:r>
        <w:rPr>
          <w:spacing w:val="-8"/>
        </w:rPr>
        <w:t xml:space="preserve"> </w:t>
      </w:r>
      <w:r>
        <w:t>enable</w:t>
      </w:r>
      <w:r>
        <w:rPr>
          <w:spacing w:val="-2"/>
        </w:rPr>
        <w:t xml:space="preserve"> </w:t>
      </w:r>
      <w:r>
        <w:t>children/young</w:t>
      </w:r>
      <w:r>
        <w:rPr>
          <w:spacing w:val="-6"/>
        </w:rPr>
        <w:t xml:space="preserve"> </w:t>
      </w:r>
      <w:r>
        <w:t>people</w:t>
      </w:r>
      <w:r>
        <w:rPr>
          <w:spacing w:val="-2"/>
        </w:rPr>
        <w:t xml:space="preserve"> </w:t>
      </w:r>
      <w:r>
        <w:t>to</w:t>
      </w:r>
      <w:r>
        <w:rPr>
          <w:spacing w:val="-2"/>
        </w:rPr>
        <w:t xml:space="preserve"> </w:t>
      </w:r>
      <w:r>
        <w:t>access</w:t>
      </w:r>
      <w:r>
        <w:rPr>
          <w:spacing w:val="-5"/>
        </w:rPr>
        <w:t xml:space="preserve"> </w:t>
      </w:r>
      <w:r>
        <w:t>full</w:t>
      </w:r>
      <w:r>
        <w:rPr>
          <w:spacing w:val="-3"/>
        </w:rPr>
        <w:t xml:space="preserve"> </w:t>
      </w:r>
      <w:r>
        <w:t>time education, including identifying unrecognised additional mental</w:t>
      </w:r>
      <w:r>
        <w:rPr>
          <w:spacing w:val="-11"/>
        </w:rPr>
        <w:t xml:space="preserve"> </w:t>
      </w:r>
      <w:r>
        <w:t>health</w:t>
      </w:r>
    </w:p>
    <w:p w14:paraId="10370416" w14:textId="77777777" w:rsidR="003F297A" w:rsidRDefault="00761624">
      <w:pPr>
        <w:pStyle w:val="ListParagraph"/>
        <w:numPr>
          <w:ilvl w:val="2"/>
          <w:numId w:val="8"/>
        </w:numPr>
        <w:tabs>
          <w:tab w:val="left" w:pos="861"/>
        </w:tabs>
        <w:spacing w:before="2" w:line="242" w:lineRule="auto"/>
        <w:ind w:right="904"/>
      </w:pPr>
      <w:r>
        <w:t>Work with families and carers to develop and support children’s</w:t>
      </w:r>
      <w:r>
        <w:rPr>
          <w:spacing w:val="-40"/>
        </w:rPr>
        <w:t xml:space="preserve"> </w:t>
      </w:r>
      <w:r>
        <w:t xml:space="preserve">development, learning, healthy </w:t>
      </w:r>
      <w:proofErr w:type="gramStart"/>
      <w:r>
        <w:t>occupations</w:t>
      </w:r>
      <w:proofErr w:type="gramEnd"/>
      <w:r>
        <w:t xml:space="preserve"> and</w:t>
      </w:r>
      <w:r>
        <w:rPr>
          <w:spacing w:val="-8"/>
        </w:rPr>
        <w:t xml:space="preserve"> </w:t>
      </w:r>
      <w:r>
        <w:t>independence.</w:t>
      </w:r>
    </w:p>
    <w:p w14:paraId="29A4678E" w14:textId="77777777" w:rsidR="003F297A" w:rsidRDefault="00761624">
      <w:pPr>
        <w:pStyle w:val="ListParagraph"/>
        <w:numPr>
          <w:ilvl w:val="2"/>
          <w:numId w:val="8"/>
        </w:numPr>
        <w:tabs>
          <w:tab w:val="left" w:pos="861"/>
        </w:tabs>
        <w:spacing w:line="242" w:lineRule="auto"/>
        <w:ind w:right="512"/>
      </w:pPr>
      <w:r>
        <w:t xml:space="preserve">Work across traditional service boundaries to address physical, </w:t>
      </w:r>
      <w:proofErr w:type="gramStart"/>
      <w:r>
        <w:t>social</w:t>
      </w:r>
      <w:proofErr w:type="gramEnd"/>
      <w:r>
        <w:t xml:space="preserve"> and mental health needs that impact on</w:t>
      </w:r>
      <w:r>
        <w:rPr>
          <w:spacing w:val="-7"/>
        </w:rPr>
        <w:t xml:space="preserve"> </w:t>
      </w:r>
      <w:r>
        <w:t>learning.</w:t>
      </w:r>
    </w:p>
    <w:p w14:paraId="232588D5" w14:textId="77777777" w:rsidR="003F297A" w:rsidRDefault="00761624">
      <w:pPr>
        <w:pStyle w:val="ListParagraph"/>
        <w:numPr>
          <w:ilvl w:val="2"/>
          <w:numId w:val="8"/>
        </w:numPr>
        <w:tabs>
          <w:tab w:val="left" w:pos="861"/>
        </w:tabs>
        <w:spacing w:line="242" w:lineRule="auto"/>
        <w:ind w:right="244"/>
      </w:pPr>
      <w:r>
        <w:t>Support</w:t>
      </w:r>
      <w:r>
        <w:rPr>
          <w:spacing w:val="-7"/>
        </w:rPr>
        <w:t xml:space="preserve"> </w:t>
      </w:r>
      <w:r>
        <w:t>students</w:t>
      </w:r>
      <w:r>
        <w:rPr>
          <w:spacing w:val="-6"/>
        </w:rPr>
        <w:t xml:space="preserve"> </w:t>
      </w:r>
      <w:r>
        <w:t>with</w:t>
      </w:r>
      <w:r>
        <w:rPr>
          <w:spacing w:val="-2"/>
        </w:rPr>
        <w:t xml:space="preserve"> </w:t>
      </w:r>
      <w:r>
        <w:t>physical,</w:t>
      </w:r>
      <w:r>
        <w:rPr>
          <w:spacing w:val="-7"/>
        </w:rPr>
        <w:t xml:space="preserve"> </w:t>
      </w:r>
      <w:r>
        <w:t>learning</w:t>
      </w:r>
      <w:r>
        <w:rPr>
          <w:spacing w:val="-7"/>
        </w:rPr>
        <w:t xml:space="preserve"> </w:t>
      </w:r>
      <w:r>
        <w:t>and/or</w:t>
      </w:r>
      <w:r>
        <w:rPr>
          <w:spacing w:val="-4"/>
        </w:rPr>
        <w:t xml:space="preserve"> </w:t>
      </w:r>
      <w:r>
        <w:t>mental</w:t>
      </w:r>
      <w:r>
        <w:rPr>
          <w:spacing w:val="-5"/>
        </w:rPr>
        <w:t xml:space="preserve"> </w:t>
      </w:r>
      <w:r>
        <w:t>health</w:t>
      </w:r>
      <w:r>
        <w:rPr>
          <w:spacing w:val="-2"/>
        </w:rPr>
        <w:t xml:space="preserve"> </w:t>
      </w:r>
      <w:r>
        <w:t>needs</w:t>
      </w:r>
      <w:r>
        <w:rPr>
          <w:spacing w:val="-6"/>
        </w:rPr>
        <w:t xml:space="preserve"> </w:t>
      </w:r>
      <w:r>
        <w:t>in</w:t>
      </w:r>
      <w:r>
        <w:rPr>
          <w:spacing w:val="-3"/>
        </w:rPr>
        <w:t xml:space="preserve"> </w:t>
      </w:r>
      <w:r>
        <w:t>further/higher education to complete their courses and realise their</w:t>
      </w:r>
      <w:r>
        <w:rPr>
          <w:spacing w:val="-12"/>
        </w:rPr>
        <w:t xml:space="preserve"> </w:t>
      </w:r>
      <w:r>
        <w:t>potential.</w:t>
      </w:r>
    </w:p>
    <w:p w14:paraId="71FF0979" w14:textId="77777777" w:rsidR="003F297A" w:rsidRDefault="003F297A">
      <w:pPr>
        <w:pStyle w:val="BodyText"/>
        <w:spacing w:before="10"/>
        <w:rPr>
          <w:sz w:val="16"/>
        </w:rPr>
      </w:pPr>
    </w:p>
    <w:p w14:paraId="601B6CB4" w14:textId="77777777" w:rsidR="003F297A" w:rsidRDefault="00761624">
      <w:pPr>
        <w:pStyle w:val="BodyText"/>
        <w:tabs>
          <w:tab w:val="left" w:pos="9199"/>
        </w:tabs>
        <w:spacing w:before="93"/>
        <w:ind w:left="110"/>
      </w:pPr>
      <w:r>
        <w:rPr>
          <w:spacing w:val="-32"/>
          <w:shd w:val="clear" w:color="auto" w:fill="F3F1F0"/>
        </w:rPr>
        <w:t xml:space="preserve"> </w:t>
      </w:r>
      <w:r>
        <w:rPr>
          <w:shd w:val="clear" w:color="auto" w:fill="F3F1F0"/>
        </w:rPr>
        <w:t>c) Working age</w:t>
      </w:r>
      <w:r>
        <w:rPr>
          <w:spacing w:val="-10"/>
          <w:shd w:val="clear" w:color="auto" w:fill="F3F1F0"/>
        </w:rPr>
        <w:t xml:space="preserve"> </w:t>
      </w:r>
      <w:r>
        <w:rPr>
          <w:shd w:val="clear" w:color="auto" w:fill="F3F1F0"/>
        </w:rPr>
        <w:t>adults</w:t>
      </w:r>
      <w:r>
        <w:rPr>
          <w:shd w:val="clear" w:color="auto" w:fill="F3F1F0"/>
        </w:rPr>
        <w:tab/>
      </w:r>
    </w:p>
    <w:p w14:paraId="17261813" w14:textId="77777777" w:rsidR="003F297A" w:rsidRDefault="003F297A">
      <w:pPr>
        <w:pStyle w:val="BodyText"/>
        <w:spacing w:before="10"/>
        <w:rPr>
          <w:sz w:val="25"/>
        </w:rPr>
      </w:pPr>
    </w:p>
    <w:p w14:paraId="2B764CD9" w14:textId="77777777" w:rsidR="003F297A" w:rsidRDefault="00761624">
      <w:pPr>
        <w:pStyle w:val="BodyText"/>
        <w:spacing w:line="242" w:lineRule="auto"/>
        <w:ind w:left="140" w:right="1397"/>
      </w:pPr>
      <w:r>
        <w:t>Occupational therapy for working age adults with mental health problems, is still predominantly accessed through secondary and tertiary mental health services.</w:t>
      </w:r>
    </w:p>
    <w:p w14:paraId="746EE04B" w14:textId="77777777" w:rsidR="003F297A" w:rsidRDefault="003F297A">
      <w:pPr>
        <w:pStyle w:val="BodyText"/>
        <w:spacing w:before="10"/>
        <w:rPr>
          <w:sz w:val="23"/>
        </w:rPr>
      </w:pPr>
    </w:p>
    <w:p w14:paraId="5C9F97AD" w14:textId="77777777" w:rsidR="003F297A" w:rsidRDefault="00761624">
      <w:pPr>
        <w:pStyle w:val="BodyText"/>
        <w:spacing w:line="242" w:lineRule="auto"/>
        <w:ind w:left="140" w:right="210"/>
      </w:pPr>
      <w:r>
        <w:t>Access to occupational therapy services needs to be early and easy, preventing the development of long-term difficulties and addressing some of the wider social determinants of mental ill health. Services should be both universal across all aspects of life, and targeted</w:t>
      </w:r>
    </w:p>
    <w:p w14:paraId="718AC08E" w14:textId="77777777" w:rsidR="003F297A" w:rsidRDefault="00761624">
      <w:pPr>
        <w:pStyle w:val="ListParagraph"/>
        <w:numPr>
          <w:ilvl w:val="0"/>
          <w:numId w:val="5"/>
        </w:numPr>
        <w:tabs>
          <w:tab w:val="left" w:pos="276"/>
        </w:tabs>
        <w:spacing w:line="252" w:lineRule="exact"/>
        <w:ind w:hanging="136"/>
      </w:pPr>
      <w:r>
        <w:t>shaped and placed according to the mental health needs of local population</w:t>
      </w:r>
      <w:r>
        <w:rPr>
          <w:spacing w:val="-16"/>
        </w:rPr>
        <w:t xml:space="preserve"> </w:t>
      </w:r>
      <w:r>
        <w:t>groups.</w:t>
      </w:r>
    </w:p>
    <w:p w14:paraId="7309F953" w14:textId="77777777" w:rsidR="003F297A" w:rsidRDefault="003F297A">
      <w:pPr>
        <w:spacing w:line="252" w:lineRule="exact"/>
        <w:sectPr w:rsidR="003F297A">
          <w:pgSz w:w="11910" w:h="16840"/>
          <w:pgMar w:top="1360" w:right="1300" w:bottom="280" w:left="1300" w:header="720" w:footer="720" w:gutter="0"/>
          <w:cols w:space="720"/>
        </w:sectPr>
      </w:pPr>
    </w:p>
    <w:p w14:paraId="3E3B041C" w14:textId="77777777" w:rsidR="00665C6F" w:rsidRDefault="00665C6F">
      <w:pPr>
        <w:pStyle w:val="BodyText"/>
        <w:spacing w:before="64"/>
        <w:ind w:left="140" w:right="272"/>
      </w:pPr>
    </w:p>
    <w:p w14:paraId="61708ED9" w14:textId="77777777" w:rsidR="00665C6F" w:rsidRDefault="00665C6F">
      <w:pPr>
        <w:pStyle w:val="BodyText"/>
        <w:spacing w:before="64"/>
        <w:ind w:left="140" w:right="272"/>
      </w:pPr>
    </w:p>
    <w:p w14:paraId="44E7A3D8" w14:textId="77777777" w:rsidR="00665C6F" w:rsidRDefault="00665C6F">
      <w:pPr>
        <w:pStyle w:val="BodyText"/>
        <w:spacing w:before="64"/>
        <w:ind w:left="140" w:right="272"/>
      </w:pPr>
    </w:p>
    <w:p w14:paraId="69DB4914" w14:textId="77777777" w:rsidR="00665C6F" w:rsidRDefault="00665C6F">
      <w:pPr>
        <w:pStyle w:val="BodyText"/>
        <w:spacing w:before="64"/>
        <w:ind w:left="140" w:right="272"/>
      </w:pPr>
    </w:p>
    <w:p w14:paraId="60AEDB2A" w14:textId="0585675F" w:rsidR="003F297A" w:rsidRDefault="00761624">
      <w:pPr>
        <w:pStyle w:val="BodyText"/>
        <w:spacing w:before="64"/>
        <w:ind w:left="140" w:right="272"/>
      </w:pPr>
      <w:r>
        <w:t>In some areas people can self-refer to community mental health and rehabilitation services. They can directly access the right expertise when needed, but for this to be inclusive services need to proactively identify local population groups that are not currently reflected on caseloads, then work with them to co-create access points and services that accommodate their requirements and preferences.</w:t>
      </w:r>
    </w:p>
    <w:p w14:paraId="2F1AB765" w14:textId="77777777" w:rsidR="003F297A" w:rsidRDefault="003F297A">
      <w:pPr>
        <w:pStyle w:val="BodyText"/>
        <w:rPr>
          <w:sz w:val="18"/>
        </w:rPr>
      </w:pPr>
    </w:p>
    <w:p w14:paraId="2EFA6F11" w14:textId="77777777" w:rsidR="003F297A" w:rsidRDefault="00761624">
      <w:pPr>
        <w:pStyle w:val="BodyText"/>
        <w:tabs>
          <w:tab w:val="left" w:pos="9199"/>
        </w:tabs>
        <w:spacing w:before="93"/>
        <w:ind w:left="110"/>
      </w:pPr>
      <w:r>
        <w:rPr>
          <w:spacing w:val="-32"/>
          <w:shd w:val="clear" w:color="auto" w:fill="F3F1F0"/>
        </w:rPr>
        <w:t xml:space="preserve"> </w:t>
      </w:r>
      <w:r>
        <w:rPr>
          <w:shd w:val="clear" w:color="auto" w:fill="F3F1F0"/>
        </w:rPr>
        <w:t xml:space="preserve">d) </w:t>
      </w:r>
      <w:proofErr w:type="gramStart"/>
      <w:r>
        <w:rPr>
          <w:shd w:val="clear" w:color="auto" w:fill="F3F1F0"/>
        </w:rPr>
        <w:t>Older</w:t>
      </w:r>
      <w:proofErr w:type="gramEnd"/>
      <w:r>
        <w:rPr>
          <w:spacing w:val="-6"/>
          <w:shd w:val="clear" w:color="auto" w:fill="F3F1F0"/>
        </w:rPr>
        <w:t xml:space="preserve"> </w:t>
      </w:r>
      <w:r>
        <w:rPr>
          <w:shd w:val="clear" w:color="auto" w:fill="F3F1F0"/>
        </w:rPr>
        <w:t>adults</w:t>
      </w:r>
      <w:r>
        <w:rPr>
          <w:shd w:val="clear" w:color="auto" w:fill="F3F1F0"/>
        </w:rPr>
        <w:tab/>
      </w:r>
    </w:p>
    <w:p w14:paraId="58839CB1" w14:textId="77777777" w:rsidR="003F297A" w:rsidRDefault="003F297A">
      <w:pPr>
        <w:pStyle w:val="BodyText"/>
        <w:spacing w:before="10"/>
        <w:rPr>
          <w:sz w:val="25"/>
        </w:rPr>
      </w:pPr>
    </w:p>
    <w:p w14:paraId="4C1F1102" w14:textId="77777777" w:rsidR="003F297A" w:rsidRDefault="00761624">
      <w:pPr>
        <w:pStyle w:val="BodyText"/>
        <w:spacing w:line="242" w:lineRule="auto"/>
        <w:ind w:left="140" w:right="454"/>
      </w:pPr>
      <w:r>
        <w:t>For older adults with mental ill health, there needs to be greater focus on developing local pathways with services that allow flexible, early access, such as by self-referral, and are person centred and co-produced.</w:t>
      </w:r>
    </w:p>
    <w:p w14:paraId="5EDC6A58" w14:textId="77777777" w:rsidR="003F297A" w:rsidRDefault="003F297A">
      <w:pPr>
        <w:pStyle w:val="BodyText"/>
        <w:spacing w:before="9"/>
        <w:rPr>
          <w:sz w:val="23"/>
        </w:rPr>
      </w:pPr>
    </w:p>
    <w:p w14:paraId="48E88C08" w14:textId="77777777" w:rsidR="003F297A" w:rsidRDefault="00761624">
      <w:pPr>
        <w:pStyle w:val="BodyText"/>
        <w:spacing w:before="1" w:line="242" w:lineRule="auto"/>
        <w:ind w:left="140" w:right="491"/>
      </w:pPr>
      <w:r>
        <w:t>These pathways require support from teams staffed to offer an alternative to hospital admission and should be developed with local providers of supported accommodation for older adults, rehabilitation services and other community resources.</w:t>
      </w:r>
    </w:p>
    <w:p w14:paraId="1C50F57C" w14:textId="77777777" w:rsidR="003F297A" w:rsidRDefault="003F297A">
      <w:pPr>
        <w:pStyle w:val="BodyText"/>
        <w:spacing w:before="5"/>
        <w:rPr>
          <w:sz w:val="17"/>
        </w:rPr>
      </w:pPr>
    </w:p>
    <w:p w14:paraId="68E66312" w14:textId="77777777" w:rsidR="003F297A" w:rsidRDefault="00761624">
      <w:pPr>
        <w:pStyle w:val="BodyText"/>
        <w:tabs>
          <w:tab w:val="left" w:pos="9199"/>
        </w:tabs>
        <w:spacing w:before="93"/>
        <w:ind w:left="110"/>
      </w:pPr>
      <w:r>
        <w:rPr>
          <w:spacing w:val="-32"/>
          <w:shd w:val="clear" w:color="auto" w:fill="F3F1F0"/>
        </w:rPr>
        <w:t xml:space="preserve"> </w:t>
      </w:r>
      <w:r>
        <w:rPr>
          <w:shd w:val="clear" w:color="auto" w:fill="F3F1F0"/>
        </w:rPr>
        <w:t>e) Groups who face additional barriers to accessing support for their mental</w:t>
      </w:r>
      <w:r>
        <w:rPr>
          <w:spacing w:val="-36"/>
          <w:shd w:val="clear" w:color="auto" w:fill="F3F1F0"/>
        </w:rPr>
        <w:t xml:space="preserve"> </w:t>
      </w:r>
      <w:r>
        <w:rPr>
          <w:shd w:val="clear" w:color="auto" w:fill="F3F1F0"/>
        </w:rPr>
        <w:t>health</w:t>
      </w:r>
      <w:r>
        <w:rPr>
          <w:shd w:val="clear" w:color="auto" w:fill="F3F1F0"/>
        </w:rPr>
        <w:tab/>
      </w:r>
    </w:p>
    <w:p w14:paraId="69739F40" w14:textId="77777777" w:rsidR="003F297A" w:rsidRDefault="00761624">
      <w:pPr>
        <w:pStyle w:val="BodyText"/>
        <w:spacing w:before="157"/>
        <w:ind w:left="140" w:right="176"/>
      </w:pPr>
      <w:r>
        <w:t>Being able to access local and community-focused mental health support from occupational therapists is crucial. Occupational therapists can offer bespoke mental health interventions where required, in the context of care pathways which are co-produced and co-delivered with people who use services. Barriers to meeting mental health needs such as drawn-out referral processes should be addressed with flexible access such as self-referral and advice clinics. Occupational therapists can also offer advice and consultation across wider services, shaping multi-agency and flexible services around occupational needs rather than mental health diagnosis.</w:t>
      </w:r>
    </w:p>
    <w:p w14:paraId="13B141CE" w14:textId="77777777" w:rsidR="003F297A" w:rsidRDefault="003F297A">
      <w:pPr>
        <w:pStyle w:val="BodyText"/>
        <w:spacing w:before="10"/>
        <w:rPr>
          <w:sz w:val="24"/>
        </w:rPr>
      </w:pPr>
    </w:p>
    <w:p w14:paraId="1236305D" w14:textId="77777777" w:rsidR="003F297A" w:rsidRDefault="00761624">
      <w:pPr>
        <w:pStyle w:val="BodyText"/>
        <w:spacing w:before="1"/>
        <w:ind w:left="140"/>
      </w:pPr>
      <w:r>
        <w:t>Occupational therapists:</w:t>
      </w:r>
    </w:p>
    <w:p w14:paraId="43EA1FED" w14:textId="77777777" w:rsidR="003F297A" w:rsidRDefault="003F297A">
      <w:pPr>
        <w:pStyle w:val="BodyText"/>
        <w:spacing w:before="3"/>
        <w:rPr>
          <w:sz w:val="24"/>
        </w:rPr>
      </w:pPr>
    </w:p>
    <w:p w14:paraId="07D78D29" w14:textId="77777777" w:rsidR="003F297A" w:rsidRDefault="00761624">
      <w:pPr>
        <w:pStyle w:val="ListParagraph"/>
        <w:numPr>
          <w:ilvl w:val="1"/>
          <w:numId w:val="5"/>
        </w:numPr>
        <w:tabs>
          <w:tab w:val="left" w:pos="861"/>
        </w:tabs>
        <w:spacing w:line="237" w:lineRule="auto"/>
        <w:ind w:right="430"/>
        <w:jc w:val="both"/>
      </w:pPr>
      <w:r>
        <w:t>Are uniquely trained to address both mental and physical health working across all ages and at all stages of people’s mental health</w:t>
      </w:r>
      <w:r>
        <w:rPr>
          <w:spacing w:val="-19"/>
        </w:rPr>
        <w:t xml:space="preserve"> </w:t>
      </w:r>
      <w:r>
        <w:t>recovery.</w:t>
      </w:r>
    </w:p>
    <w:p w14:paraId="734F0B00" w14:textId="77777777" w:rsidR="003F297A" w:rsidRDefault="00761624">
      <w:pPr>
        <w:pStyle w:val="ListParagraph"/>
        <w:numPr>
          <w:ilvl w:val="1"/>
          <w:numId w:val="5"/>
        </w:numPr>
        <w:tabs>
          <w:tab w:val="left" w:pos="861"/>
        </w:tabs>
        <w:spacing w:before="2"/>
        <w:ind w:right="417"/>
        <w:jc w:val="both"/>
      </w:pPr>
      <w:r>
        <w:t xml:space="preserve">Address employment and education needs - collaborating with occupational health services, </w:t>
      </w:r>
      <w:proofErr w:type="gramStart"/>
      <w:r>
        <w:t>employers</w:t>
      </w:r>
      <w:proofErr w:type="gramEnd"/>
      <w:r>
        <w:t xml:space="preserve"> and education providers to support and maintain good mental health.</w:t>
      </w:r>
    </w:p>
    <w:p w14:paraId="3A65E62D" w14:textId="77777777" w:rsidR="003F297A" w:rsidRDefault="00761624">
      <w:pPr>
        <w:pStyle w:val="ListParagraph"/>
        <w:numPr>
          <w:ilvl w:val="1"/>
          <w:numId w:val="5"/>
        </w:numPr>
        <w:tabs>
          <w:tab w:val="left" w:pos="860"/>
          <w:tab w:val="left" w:pos="861"/>
        </w:tabs>
        <w:spacing w:before="3" w:line="237" w:lineRule="auto"/>
        <w:ind w:right="185"/>
      </w:pPr>
      <w:r>
        <w:t>Improve</w:t>
      </w:r>
      <w:r>
        <w:rPr>
          <w:spacing w:val="-2"/>
        </w:rPr>
        <w:t xml:space="preserve"> </w:t>
      </w:r>
      <w:r>
        <w:t>the</w:t>
      </w:r>
      <w:r>
        <w:rPr>
          <w:spacing w:val="-2"/>
        </w:rPr>
        <w:t xml:space="preserve"> </w:t>
      </w:r>
      <w:r>
        <w:t>physical</w:t>
      </w:r>
      <w:r>
        <w:rPr>
          <w:spacing w:val="-8"/>
        </w:rPr>
        <w:t xml:space="preserve"> </w:t>
      </w:r>
      <w:r>
        <w:t>health</w:t>
      </w:r>
      <w:r>
        <w:rPr>
          <w:spacing w:val="-6"/>
        </w:rPr>
        <w:t xml:space="preserve"> </w:t>
      </w:r>
      <w:r>
        <w:t>of</w:t>
      </w:r>
      <w:r>
        <w:rPr>
          <w:spacing w:val="-5"/>
        </w:rPr>
        <w:t xml:space="preserve"> </w:t>
      </w:r>
      <w:r>
        <w:t>people</w:t>
      </w:r>
      <w:r>
        <w:rPr>
          <w:spacing w:val="-2"/>
        </w:rPr>
        <w:t xml:space="preserve"> </w:t>
      </w:r>
      <w:r>
        <w:t>with</w:t>
      </w:r>
      <w:r>
        <w:rPr>
          <w:spacing w:val="-2"/>
        </w:rPr>
        <w:t xml:space="preserve"> </w:t>
      </w:r>
      <w:r>
        <w:t>mental</w:t>
      </w:r>
      <w:r>
        <w:rPr>
          <w:spacing w:val="-8"/>
        </w:rPr>
        <w:t xml:space="preserve"> </w:t>
      </w:r>
      <w:r>
        <w:t>health</w:t>
      </w:r>
      <w:r>
        <w:rPr>
          <w:spacing w:val="-1"/>
        </w:rPr>
        <w:t xml:space="preserve"> </w:t>
      </w:r>
      <w:r>
        <w:t>problems,</w:t>
      </w:r>
      <w:r>
        <w:rPr>
          <w:spacing w:val="-6"/>
        </w:rPr>
        <w:t xml:space="preserve"> </w:t>
      </w:r>
      <w:r>
        <w:t>incorporating</w:t>
      </w:r>
      <w:r>
        <w:rPr>
          <w:spacing w:val="-6"/>
        </w:rPr>
        <w:t xml:space="preserve"> </w:t>
      </w:r>
      <w:r>
        <w:t>and promoting healthy</w:t>
      </w:r>
      <w:r>
        <w:rPr>
          <w:spacing w:val="-11"/>
        </w:rPr>
        <w:t xml:space="preserve"> </w:t>
      </w:r>
      <w:r>
        <w:t>occupations.</w:t>
      </w:r>
    </w:p>
    <w:p w14:paraId="723C2AD4" w14:textId="77777777" w:rsidR="003F297A" w:rsidRDefault="00761624">
      <w:pPr>
        <w:pStyle w:val="ListParagraph"/>
        <w:numPr>
          <w:ilvl w:val="1"/>
          <w:numId w:val="5"/>
        </w:numPr>
        <w:tabs>
          <w:tab w:val="left" w:pos="860"/>
          <w:tab w:val="left" w:pos="861"/>
        </w:tabs>
        <w:spacing w:before="5" w:line="237" w:lineRule="auto"/>
        <w:ind w:right="421"/>
      </w:pPr>
      <w:r>
        <w:t>Work with people that are underserved by health and social care services, such as those experiencing homelessness, to offer tailored mental health</w:t>
      </w:r>
      <w:r>
        <w:rPr>
          <w:spacing w:val="-20"/>
        </w:rPr>
        <w:t xml:space="preserve"> </w:t>
      </w:r>
      <w:r>
        <w:t>support.</w:t>
      </w:r>
    </w:p>
    <w:p w14:paraId="09440918" w14:textId="77777777" w:rsidR="003F297A" w:rsidRDefault="00761624">
      <w:pPr>
        <w:pStyle w:val="ListParagraph"/>
        <w:numPr>
          <w:ilvl w:val="1"/>
          <w:numId w:val="5"/>
        </w:numPr>
        <w:tabs>
          <w:tab w:val="left" w:pos="860"/>
          <w:tab w:val="left" w:pos="861"/>
        </w:tabs>
        <w:spacing w:before="2"/>
        <w:ind w:hanging="361"/>
      </w:pPr>
      <w:r>
        <w:t>Help to create services that are informed by lived experience and</w:t>
      </w:r>
      <w:r>
        <w:rPr>
          <w:spacing w:val="-20"/>
        </w:rPr>
        <w:t xml:space="preserve"> </w:t>
      </w:r>
      <w:r>
        <w:t>focused</w:t>
      </w:r>
    </w:p>
    <w:p w14:paraId="121D9DC9" w14:textId="77777777" w:rsidR="003F297A" w:rsidRDefault="00761624">
      <w:pPr>
        <w:pStyle w:val="BodyText"/>
        <w:spacing w:before="4" w:line="237" w:lineRule="auto"/>
        <w:ind w:left="861" w:right="663"/>
      </w:pPr>
      <w:r>
        <w:t>on functional benefit. This translates interventions into meaningful change in the person’s everyday life, ensuring their personal goals are achieved.</w:t>
      </w:r>
    </w:p>
    <w:p w14:paraId="153AE71D" w14:textId="77777777" w:rsidR="003F297A" w:rsidRDefault="00761624">
      <w:pPr>
        <w:pStyle w:val="ListParagraph"/>
        <w:numPr>
          <w:ilvl w:val="1"/>
          <w:numId w:val="5"/>
        </w:numPr>
        <w:tabs>
          <w:tab w:val="left" w:pos="860"/>
          <w:tab w:val="left" w:pos="861"/>
        </w:tabs>
        <w:spacing w:before="2"/>
        <w:ind w:right="1000"/>
      </w:pPr>
      <w:r>
        <w:t>Work with communities to build social environments that facilitate positive relationships, confidence, and healthy routines for occupational</w:t>
      </w:r>
      <w:r>
        <w:rPr>
          <w:spacing w:val="-44"/>
        </w:rPr>
        <w:t xml:space="preserve"> </w:t>
      </w:r>
      <w:r>
        <w:t>participation.</w:t>
      </w:r>
    </w:p>
    <w:p w14:paraId="0FC0F4C4" w14:textId="77777777" w:rsidR="003F297A" w:rsidRDefault="003F297A">
      <w:pPr>
        <w:pStyle w:val="BodyText"/>
        <w:rPr>
          <w:sz w:val="24"/>
        </w:rPr>
      </w:pPr>
    </w:p>
    <w:p w14:paraId="18B04C83" w14:textId="77777777" w:rsidR="003F297A" w:rsidRDefault="00761624">
      <w:pPr>
        <w:pStyle w:val="Heading1"/>
        <w:spacing w:line="242" w:lineRule="auto"/>
        <w:ind w:right="408"/>
      </w:pPr>
      <w:r>
        <w:t>Chapter 4: How can we improve the quality and effectiveness of treatment for mental health?</w:t>
      </w:r>
    </w:p>
    <w:p w14:paraId="3E7400A7" w14:textId="77777777" w:rsidR="003F297A" w:rsidRDefault="003F297A">
      <w:pPr>
        <w:pStyle w:val="BodyText"/>
        <w:rPr>
          <w:b/>
          <w:sz w:val="20"/>
        </w:rPr>
      </w:pPr>
    </w:p>
    <w:p w14:paraId="41BB697B" w14:textId="11B3DA31" w:rsidR="003F297A" w:rsidRDefault="00761624">
      <w:pPr>
        <w:pStyle w:val="BodyText"/>
        <w:spacing w:before="10"/>
        <w:rPr>
          <w:b/>
          <w:sz w:val="11"/>
        </w:rPr>
      </w:pPr>
      <w:r>
        <w:rPr>
          <w:noProof/>
        </w:rPr>
        <mc:AlternateContent>
          <mc:Choice Requires="wps">
            <w:drawing>
              <wp:anchor distT="0" distB="0" distL="0" distR="0" simplePos="0" relativeHeight="251665408" behindDoc="1" locked="0" layoutInCell="1" allowOverlap="1" wp14:anchorId="6A014116" wp14:editId="60CF7477">
                <wp:simplePos x="0" y="0"/>
                <wp:positionH relativeFrom="page">
                  <wp:posOffset>895985</wp:posOffset>
                </wp:positionH>
                <wp:positionV relativeFrom="paragraph">
                  <wp:posOffset>102235</wp:posOffset>
                </wp:positionV>
                <wp:extent cx="5771515" cy="708660"/>
                <wp:effectExtent l="0" t="0" r="0" b="0"/>
                <wp:wrapTopAndBottom/>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1515" cy="708660"/>
                        </a:xfrm>
                        <a:prstGeom prst="rect">
                          <a:avLst/>
                        </a:prstGeom>
                        <a:solidFill>
                          <a:srgbClr val="F3F1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04AB9A" w14:textId="1ABD25B4" w:rsidR="00665C6F" w:rsidRDefault="00761624">
                            <w:pPr>
                              <w:pStyle w:val="BodyText"/>
                              <w:spacing w:line="242" w:lineRule="auto"/>
                              <w:ind w:left="30" w:right="30"/>
                            </w:pPr>
                            <w:r>
                              <w:t xml:space="preserve">What needs to happen to ensure the best care and treatment is more widely available within the NHS? We want to hear about the most important issues to address </w:t>
                            </w:r>
                            <w:proofErr w:type="gramStart"/>
                            <w:r>
                              <w:t>in order to</w:t>
                            </w:r>
                            <w:proofErr w:type="gramEnd"/>
                            <w:r>
                              <w:t xml:space="preserve"> improve NHS mental health care and treatment over the next 10 years. We would be grateful for views 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14116" id="Text Box 7" o:spid="_x0000_s1032" type="#_x0000_t202" style="position:absolute;margin-left:70.55pt;margin-top:8.05pt;width:454.45pt;height:55.8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" fillcolor="#f3f1f0" stroked="f">
                <v:textbox inset="0,0,0,0">
                  <w:txbxContent>
                    <w:p w14:paraId="1C04AB9A" w14:textId="1ABD25B4" w:rsidR="00665C6F" w:rsidRDefault="00761624">
                      <w:pPr>
                        <w:pStyle w:val="BodyText"/>
                        <w:spacing w:line="242" w:lineRule="auto"/>
                        <w:ind w:left="30" w:right="30"/>
                      </w:pPr>
                      <w:r>
                        <w:t>What needs to happen to ensure the best care and treatment is more widely available within the NHS? We want to hear about the most important issues to address in order to improve NHS mental health care and treatment over the next 10 years. We would be grat</w:t>
                      </w:r>
                      <w:r>
                        <w:t>eful for views on:</w:t>
                      </w:r>
                    </w:p>
                  </w:txbxContent>
                </v:textbox>
                <w10:wrap type="topAndBottom" anchorx="page"/>
              </v:shape>
            </w:pict>
          </mc:Fallback>
        </mc:AlternateContent>
      </w:r>
    </w:p>
    <w:p w14:paraId="4DCA631C" w14:textId="77777777" w:rsidR="003F297A" w:rsidRDefault="003F297A">
      <w:pPr>
        <w:rPr>
          <w:sz w:val="11"/>
        </w:rPr>
        <w:sectPr w:rsidR="003F297A">
          <w:pgSz w:w="11910" w:h="16840"/>
          <w:pgMar w:top="1380" w:right="1300" w:bottom="280" w:left="1300" w:header="720" w:footer="720" w:gutter="0"/>
          <w:cols w:space="720"/>
        </w:sectPr>
      </w:pPr>
    </w:p>
    <w:p w14:paraId="68490854" w14:textId="75D439A9" w:rsidR="003F297A" w:rsidRDefault="003F297A">
      <w:pPr>
        <w:pStyle w:val="BodyText"/>
        <w:ind w:left="110"/>
        <w:rPr>
          <w:sz w:val="20"/>
        </w:rPr>
      </w:pPr>
    </w:p>
    <w:p w14:paraId="69B4FBEF" w14:textId="77777777" w:rsidR="00F91035" w:rsidRDefault="00F91035">
      <w:pPr>
        <w:pStyle w:val="BodyText"/>
        <w:ind w:left="110"/>
        <w:rPr>
          <w:sz w:val="20"/>
        </w:rPr>
      </w:pPr>
    </w:p>
    <w:p w14:paraId="54D17294" w14:textId="77777777" w:rsidR="003F297A" w:rsidRDefault="003F297A">
      <w:pPr>
        <w:pStyle w:val="BodyText"/>
        <w:spacing w:before="7"/>
        <w:rPr>
          <w:b/>
          <w:sz w:val="16"/>
        </w:rPr>
      </w:pPr>
    </w:p>
    <w:p w14:paraId="0FECAB80" w14:textId="77777777" w:rsidR="00665C6F" w:rsidRDefault="00665C6F">
      <w:pPr>
        <w:pStyle w:val="BodyText"/>
        <w:spacing w:before="93" w:line="242" w:lineRule="auto"/>
        <w:ind w:left="140" w:right="675"/>
      </w:pPr>
    </w:p>
    <w:p w14:paraId="00E24CA2" w14:textId="77777777" w:rsidR="00665C6F" w:rsidRDefault="00665C6F">
      <w:pPr>
        <w:pStyle w:val="BodyText"/>
        <w:spacing w:before="93" w:line="242" w:lineRule="auto"/>
        <w:ind w:left="140" w:right="675"/>
      </w:pPr>
    </w:p>
    <w:p w14:paraId="02257F78" w14:textId="057BFE95" w:rsidR="003F297A" w:rsidRDefault="00761624">
      <w:pPr>
        <w:pStyle w:val="BodyText"/>
        <w:spacing w:before="93" w:line="242" w:lineRule="auto"/>
        <w:ind w:left="140" w:right="675"/>
      </w:pPr>
      <w:r>
        <w:t>NHS occupational therapy for children with mental health problems should be delivered through a framework of universal, targeted and specialist interventions for best care:</w:t>
      </w:r>
    </w:p>
    <w:p w14:paraId="7397E10D" w14:textId="77777777" w:rsidR="003F297A" w:rsidRDefault="003F297A">
      <w:pPr>
        <w:pStyle w:val="BodyText"/>
        <w:spacing w:before="9"/>
        <w:rPr>
          <w:sz w:val="23"/>
        </w:rPr>
      </w:pPr>
    </w:p>
    <w:p w14:paraId="24A1B45A" w14:textId="77777777" w:rsidR="003F297A" w:rsidRDefault="00761624">
      <w:pPr>
        <w:pStyle w:val="ListParagraph"/>
        <w:numPr>
          <w:ilvl w:val="1"/>
          <w:numId w:val="5"/>
        </w:numPr>
        <w:tabs>
          <w:tab w:val="left" w:pos="860"/>
          <w:tab w:val="left" w:pos="861"/>
        </w:tabs>
        <w:ind w:right="804"/>
      </w:pPr>
      <w:r>
        <w:t>Targeted NHS interventions should be delivered in partnership with families, educators and third sector organisations and working across traditional service boundaries to provide early intervention for children/young people whose development, mental health and wellbeing is at</w:t>
      </w:r>
      <w:r>
        <w:rPr>
          <w:spacing w:val="-13"/>
        </w:rPr>
        <w:t xml:space="preserve"> </w:t>
      </w:r>
      <w:r>
        <w:t>risk.</w:t>
      </w:r>
    </w:p>
    <w:p w14:paraId="6A909837" w14:textId="77777777" w:rsidR="003F297A" w:rsidRDefault="00761624">
      <w:pPr>
        <w:pStyle w:val="ListParagraph"/>
        <w:numPr>
          <w:ilvl w:val="1"/>
          <w:numId w:val="5"/>
        </w:numPr>
        <w:tabs>
          <w:tab w:val="left" w:pos="860"/>
          <w:tab w:val="left" w:pos="861"/>
        </w:tabs>
        <w:spacing w:line="242" w:lineRule="auto"/>
        <w:ind w:right="280"/>
      </w:pPr>
      <w:r>
        <w:t>Specialist NHS interventions should be for individuals with the most complex mental health needs/circumstances, using a strength-based approach that fosters self- management and</w:t>
      </w:r>
      <w:r>
        <w:rPr>
          <w:spacing w:val="-3"/>
        </w:rPr>
        <w:t xml:space="preserve"> </w:t>
      </w:r>
      <w:r>
        <w:t>independence.</w:t>
      </w:r>
    </w:p>
    <w:p w14:paraId="482C66AC" w14:textId="77777777" w:rsidR="003F297A" w:rsidRDefault="003F297A">
      <w:pPr>
        <w:pStyle w:val="BodyText"/>
        <w:spacing w:before="9"/>
        <w:rPr>
          <w:sz w:val="17"/>
        </w:rPr>
      </w:pPr>
    </w:p>
    <w:p w14:paraId="6A6BB584" w14:textId="77777777" w:rsidR="003F297A" w:rsidRDefault="00761624">
      <w:pPr>
        <w:pStyle w:val="BodyText"/>
        <w:tabs>
          <w:tab w:val="left" w:pos="9199"/>
        </w:tabs>
        <w:spacing w:before="93"/>
        <w:ind w:left="110"/>
      </w:pPr>
      <w:r>
        <w:rPr>
          <w:spacing w:val="-32"/>
          <w:shd w:val="clear" w:color="auto" w:fill="F3F1F0"/>
        </w:rPr>
        <w:t xml:space="preserve"> </w:t>
      </w:r>
      <w:r>
        <w:rPr>
          <w:shd w:val="clear" w:color="auto" w:fill="F3F1F0"/>
        </w:rPr>
        <w:t>c) Working age</w:t>
      </w:r>
      <w:r>
        <w:rPr>
          <w:spacing w:val="-10"/>
          <w:shd w:val="clear" w:color="auto" w:fill="F3F1F0"/>
        </w:rPr>
        <w:t xml:space="preserve"> </w:t>
      </w:r>
      <w:r>
        <w:rPr>
          <w:shd w:val="clear" w:color="auto" w:fill="F3F1F0"/>
        </w:rPr>
        <w:t>adults</w:t>
      </w:r>
      <w:r>
        <w:rPr>
          <w:shd w:val="clear" w:color="auto" w:fill="F3F1F0"/>
        </w:rPr>
        <w:tab/>
      </w:r>
    </w:p>
    <w:p w14:paraId="411F6B69" w14:textId="77777777" w:rsidR="003F297A" w:rsidRDefault="003F297A">
      <w:pPr>
        <w:pStyle w:val="BodyText"/>
        <w:spacing w:before="10"/>
        <w:rPr>
          <w:sz w:val="25"/>
        </w:rPr>
      </w:pPr>
    </w:p>
    <w:p w14:paraId="6D68688B" w14:textId="77777777" w:rsidR="003F297A" w:rsidRDefault="00761624">
      <w:pPr>
        <w:pStyle w:val="BodyText"/>
        <w:ind w:left="140"/>
      </w:pPr>
      <w:r>
        <w:t>With unique expertise in mental and physical health and an understanding of environmental and social factors, occupational therapists are found in roles across NHS mental health systems for working age adults.</w:t>
      </w:r>
    </w:p>
    <w:p w14:paraId="597F8EB0" w14:textId="77777777" w:rsidR="003F297A" w:rsidRDefault="003F297A">
      <w:pPr>
        <w:pStyle w:val="BodyText"/>
        <w:spacing w:before="5"/>
        <w:rPr>
          <w:sz w:val="24"/>
        </w:rPr>
      </w:pPr>
    </w:p>
    <w:p w14:paraId="0D91C8E3" w14:textId="77777777" w:rsidR="003F297A" w:rsidRDefault="00761624">
      <w:pPr>
        <w:pStyle w:val="BodyText"/>
        <w:spacing w:line="242" w:lineRule="auto"/>
        <w:ind w:left="140" w:right="124"/>
      </w:pPr>
      <w:r>
        <w:t>With a strategic focus on the social determinants of health and combating health inequalities, they contribute to improving the mental health of individuals, communities, and populations.</w:t>
      </w:r>
    </w:p>
    <w:p w14:paraId="2CD462DD" w14:textId="77777777" w:rsidR="003F297A" w:rsidRDefault="003F297A">
      <w:pPr>
        <w:pStyle w:val="BodyText"/>
        <w:spacing w:before="10"/>
        <w:rPr>
          <w:sz w:val="23"/>
        </w:rPr>
      </w:pPr>
    </w:p>
    <w:p w14:paraId="6AE18D2D" w14:textId="77777777" w:rsidR="003F297A" w:rsidRDefault="00761624">
      <w:pPr>
        <w:pStyle w:val="BodyText"/>
        <w:ind w:left="140"/>
      </w:pPr>
      <w:r>
        <w:t>NHS mental health services for working age adults can utilise occupational therapists to:</w:t>
      </w:r>
    </w:p>
    <w:p w14:paraId="69F1EFD5" w14:textId="77777777" w:rsidR="003F297A" w:rsidRDefault="003F297A">
      <w:pPr>
        <w:pStyle w:val="BodyText"/>
        <w:spacing w:before="1"/>
        <w:rPr>
          <w:sz w:val="24"/>
        </w:rPr>
      </w:pPr>
    </w:p>
    <w:p w14:paraId="018A9B38" w14:textId="77777777" w:rsidR="003F297A" w:rsidRDefault="00761624">
      <w:pPr>
        <w:pStyle w:val="ListParagraph"/>
        <w:numPr>
          <w:ilvl w:val="2"/>
          <w:numId w:val="5"/>
        </w:numPr>
        <w:tabs>
          <w:tab w:val="left" w:pos="926"/>
        </w:tabs>
        <w:spacing w:line="242" w:lineRule="auto"/>
        <w:ind w:right="138"/>
      </w:pPr>
      <w:r>
        <w:t>Reduce the impact of existing mental health problems on people’s life expectancy by increasing their ability to access and participate in meaningful, productive occupations such as</w:t>
      </w:r>
      <w:r>
        <w:rPr>
          <w:spacing w:val="-7"/>
        </w:rPr>
        <w:t xml:space="preserve"> </w:t>
      </w:r>
      <w:r>
        <w:t>employment.</w:t>
      </w:r>
    </w:p>
    <w:p w14:paraId="3D7168D8" w14:textId="77777777" w:rsidR="003F297A" w:rsidRDefault="00761624">
      <w:pPr>
        <w:pStyle w:val="ListParagraph"/>
        <w:numPr>
          <w:ilvl w:val="2"/>
          <w:numId w:val="5"/>
        </w:numPr>
        <w:tabs>
          <w:tab w:val="left" w:pos="926"/>
        </w:tabs>
        <w:spacing w:line="242" w:lineRule="auto"/>
        <w:ind w:right="403"/>
      </w:pPr>
      <w:r>
        <w:t>Intervene early to prevent a deterioration of circumstances, thereby maintaining or increasing</w:t>
      </w:r>
      <w:r>
        <w:rPr>
          <w:spacing w:val="-5"/>
        </w:rPr>
        <w:t xml:space="preserve"> </w:t>
      </w:r>
      <w:r>
        <w:t>independence</w:t>
      </w:r>
    </w:p>
    <w:p w14:paraId="42CFF478" w14:textId="77777777" w:rsidR="003F297A" w:rsidRDefault="00761624">
      <w:pPr>
        <w:pStyle w:val="ListParagraph"/>
        <w:numPr>
          <w:ilvl w:val="2"/>
          <w:numId w:val="5"/>
        </w:numPr>
        <w:tabs>
          <w:tab w:val="left" w:pos="926"/>
        </w:tabs>
        <w:spacing w:line="242" w:lineRule="auto"/>
        <w:ind w:right="265"/>
      </w:pPr>
      <w:r>
        <w:t>Provide the right information and tools for people with pre-existing long-term mental health conditions to self-manage their health problems and ensure they live</w:t>
      </w:r>
      <w:r>
        <w:rPr>
          <w:spacing w:val="-25"/>
        </w:rPr>
        <w:t xml:space="preserve"> </w:t>
      </w:r>
      <w:r>
        <w:t>well.</w:t>
      </w:r>
    </w:p>
    <w:p w14:paraId="3EE28845" w14:textId="77777777" w:rsidR="003F297A" w:rsidRDefault="00761624">
      <w:pPr>
        <w:pStyle w:val="ListParagraph"/>
        <w:numPr>
          <w:ilvl w:val="2"/>
          <w:numId w:val="5"/>
        </w:numPr>
        <w:tabs>
          <w:tab w:val="left" w:pos="926"/>
        </w:tabs>
        <w:spacing w:line="252" w:lineRule="exact"/>
      </w:pPr>
      <w:r>
        <w:t>Enable access to education and employment – two recognised routes out of</w:t>
      </w:r>
      <w:r>
        <w:rPr>
          <w:spacing w:val="-28"/>
        </w:rPr>
        <w:t xml:space="preserve"> </w:t>
      </w:r>
      <w:r>
        <w:t>poverty.</w:t>
      </w:r>
    </w:p>
    <w:p w14:paraId="13928F64" w14:textId="77777777" w:rsidR="003F297A" w:rsidRDefault="003F297A">
      <w:pPr>
        <w:pStyle w:val="BodyText"/>
        <w:spacing w:before="8"/>
        <w:rPr>
          <w:sz w:val="16"/>
        </w:rPr>
      </w:pPr>
    </w:p>
    <w:p w14:paraId="7893BE60" w14:textId="77777777" w:rsidR="003F297A" w:rsidRDefault="00761624">
      <w:pPr>
        <w:pStyle w:val="BodyText"/>
        <w:tabs>
          <w:tab w:val="left" w:pos="9199"/>
        </w:tabs>
        <w:spacing w:before="93"/>
        <w:ind w:left="110"/>
      </w:pPr>
      <w:r>
        <w:rPr>
          <w:spacing w:val="-32"/>
          <w:shd w:val="clear" w:color="auto" w:fill="F3F1F0"/>
        </w:rPr>
        <w:t xml:space="preserve"> </w:t>
      </w:r>
      <w:r>
        <w:rPr>
          <w:shd w:val="clear" w:color="auto" w:fill="F3F1F0"/>
        </w:rPr>
        <w:t xml:space="preserve">d) </w:t>
      </w:r>
      <w:proofErr w:type="gramStart"/>
      <w:r>
        <w:rPr>
          <w:shd w:val="clear" w:color="auto" w:fill="F3F1F0"/>
        </w:rPr>
        <w:t>Older</w:t>
      </w:r>
      <w:proofErr w:type="gramEnd"/>
      <w:r>
        <w:rPr>
          <w:spacing w:val="-8"/>
          <w:shd w:val="clear" w:color="auto" w:fill="F3F1F0"/>
        </w:rPr>
        <w:t xml:space="preserve"> </w:t>
      </w:r>
      <w:r>
        <w:rPr>
          <w:shd w:val="clear" w:color="auto" w:fill="F3F1F0"/>
        </w:rPr>
        <w:t>adults</w:t>
      </w:r>
      <w:r>
        <w:rPr>
          <w:shd w:val="clear" w:color="auto" w:fill="F3F1F0"/>
        </w:rPr>
        <w:tab/>
      </w:r>
    </w:p>
    <w:p w14:paraId="56FB5AEA" w14:textId="77777777" w:rsidR="003F297A" w:rsidRDefault="003F297A">
      <w:pPr>
        <w:pStyle w:val="BodyText"/>
        <w:spacing w:before="3"/>
        <w:rPr>
          <w:sz w:val="26"/>
        </w:rPr>
      </w:pPr>
    </w:p>
    <w:p w14:paraId="03DBAE89" w14:textId="77777777" w:rsidR="003F297A" w:rsidRDefault="00761624">
      <w:pPr>
        <w:pStyle w:val="BodyText"/>
        <w:spacing w:line="242" w:lineRule="auto"/>
        <w:ind w:left="140" w:right="626"/>
      </w:pPr>
      <w:r>
        <w:t>NHS care and treatment for older adults should identify when people would benefit from rehabilitation, addressing both mental and physical health needs.</w:t>
      </w:r>
    </w:p>
    <w:p w14:paraId="1DC363FC" w14:textId="77777777" w:rsidR="003F297A" w:rsidRDefault="003F297A">
      <w:pPr>
        <w:pStyle w:val="BodyText"/>
        <w:spacing w:before="10"/>
        <w:rPr>
          <w:sz w:val="23"/>
        </w:rPr>
      </w:pPr>
    </w:p>
    <w:p w14:paraId="6BDF8672" w14:textId="77777777" w:rsidR="003F297A" w:rsidRDefault="00761624">
      <w:pPr>
        <w:pStyle w:val="BodyText"/>
        <w:ind w:left="140" w:right="222"/>
      </w:pPr>
      <w:r>
        <w:t>Occupational therapists can influence team thinking to develop services that are needs led and personalised, for example working with colleagues to embrace risk so people can be as active in their lives for as long as possible.</w:t>
      </w:r>
    </w:p>
    <w:p w14:paraId="7935C3B0" w14:textId="77777777" w:rsidR="003F297A" w:rsidRDefault="003F297A">
      <w:pPr>
        <w:pStyle w:val="BodyText"/>
        <w:spacing w:before="5"/>
        <w:rPr>
          <w:sz w:val="24"/>
        </w:rPr>
      </w:pPr>
    </w:p>
    <w:p w14:paraId="1EA135F1" w14:textId="77777777" w:rsidR="003F297A" w:rsidRDefault="00761624">
      <w:pPr>
        <w:pStyle w:val="BodyText"/>
        <w:spacing w:before="1"/>
        <w:ind w:left="140" w:right="295"/>
      </w:pPr>
      <w:r>
        <w:t>Occupational therapists can use anticipatory care planning to support older people to make their own decisions about activity and risk taking, embracing recovery and reablement as part of rehabilitation language.</w:t>
      </w:r>
    </w:p>
    <w:p w14:paraId="299F33E5" w14:textId="77777777" w:rsidR="003F297A" w:rsidRDefault="003F297A">
      <w:pPr>
        <w:pStyle w:val="BodyText"/>
        <w:rPr>
          <w:sz w:val="24"/>
        </w:rPr>
      </w:pPr>
    </w:p>
    <w:p w14:paraId="5B96ADC2" w14:textId="77777777" w:rsidR="003F297A" w:rsidRDefault="00761624">
      <w:pPr>
        <w:pStyle w:val="BodyText"/>
        <w:spacing w:line="242" w:lineRule="auto"/>
        <w:ind w:left="140" w:right="156"/>
      </w:pPr>
      <w:r>
        <w:t>NHS services can collaborate with local partners to develop and build supportive professional</w:t>
      </w:r>
      <w:r>
        <w:rPr>
          <w:spacing w:val="-4"/>
        </w:rPr>
        <w:t xml:space="preserve"> </w:t>
      </w:r>
      <w:r>
        <w:t>networks.</w:t>
      </w:r>
      <w:r>
        <w:rPr>
          <w:spacing w:val="-5"/>
        </w:rPr>
        <w:t xml:space="preserve"> </w:t>
      </w:r>
      <w:r>
        <w:t>This</w:t>
      </w:r>
      <w:r>
        <w:rPr>
          <w:spacing w:val="-5"/>
        </w:rPr>
        <w:t xml:space="preserve"> </w:t>
      </w:r>
      <w:r>
        <w:t>will</w:t>
      </w:r>
      <w:r>
        <w:rPr>
          <w:spacing w:val="-3"/>
        </w:rPr>
        <w:t xml:space="preserve"> </w:t>
      </w:r>
      <w:r>
        <w:t>enable</w:t>
      </w:r>
      <w:r>
        <w:rPr>
          <w:spacing w:val="-6"/>
        </w:rPr>
        <w:t xml:space="preserve"> </w:t>
      </w:r>
      <w:r>
        <w:t>occupational</w:t>
      </w:r>
      <w:r>
        <w:rPr>
          <w:spacing w:val="-9"/>
        </w:rPr>
        <w:t xml:space="preserve"> </w:t>
      </w:r>
      <w:r>
        <w:t>therapists</w:t>
      </w:r>
      <w:r>
        <w:rPr>
          <w:spacing w:val="-4"/>
        </w:rPr>
        <w:t xml:space="preserve"> </w:t>
      </w:r>
      <w:r>
        <w:t>to</w:t>
      </w:r>
      <w:r>
        <w:rPr>
          <w:spacing w:val="-2"/>
        </w:rPr>
        <w:t xml:space="preserve"> </w:t>
      </w:r>
      <w:r>
        <w:t>share</w:t>
      </w:r>
      <w:r>
        <w:rPr>
          <w:spacing w:val="-1"/>
        </w:rPr>
        <w:t xml:space="preserve"> </w:t>
      </w:r>
      <w:r>
        <w:t>skills,</w:t>
      </w:r>
      <w:r>
        <w:rPr>
          <w:spacing w:val="-10"/>
        </w:rPr>
        <w:t xml:space="preserve"> </w:t>
      </w:r>
      <w:r>
        <w:t>provide</w:t>
      </w:r>
      <w:r>
        <w:rPr>
          <w:spacing w:val="-2"/>
        </w:rPr>
        <w:t xml:space="preserve"> </w:t>
      </w:r>
      <w:r>
        <w:t>mutual support and draw on the expertise of multidisciplinary</w:t>
      </w:r>
      <w:r>
        <w:rPr>
          <w:spacing w:val="-17"/>
        </w:rPr>
        <w:t xml:space="preserve"> </w:t>
      </w:r>
      <w:r>
        <w:t>colleagues.</w:t>
      </w:r>
    </w:p>
    <w:p w14:paraId="3E94D5F3" w14:textId="77777777" w:rsidR="003F297A" w:rsidRDefault="003F297A">
      <w:pPr>
        <w:spacing w:line="242" w:lineRule="auto"/>
        <w:sectPr w:rsidR="003F297A">
          <w:pgSz w:w="11910" w:h="16840"/>
          <w:pgMar w:top="1440" w:right="1300" w:bottom="280" w:left="1300" w:header="720" w:footer="720" w:gutter="0"/>
          <w:cols w:space="720"/>
        </w:sectPr>
      </w:pPr>
    </w:p>
    <w:p w14:paraId="54FB8639" w14:textId="77777777" w:rsidR="00F91035" w:rsidRDefault="00F91035">
      <w:pPr>
        <w:pStyle w:val="BodyText"/>
        <w:spacing w:before="64"/>
        <w:ind w:left="140" w:right="137"/>
      </w:pPr>
    </w:p>
    <w:p w14:paraId="07511232" w14:textId="77777777" w:rsidR="00F91035" w:rsidRDefault="00F91035">
      <w:pPr>
        <w:pStyle w:val="BodyText"/>
        <w:spacing w:before="64"/>
        <w:ind w:left="140" w:right="137"/>
      </w:pPr>
    </w:p>
    <w:p w14:paraId="7690014F" w14:textId="77777777" w:rsidR="00F91035" w:rsidRDefault="00F91035">
      <w:pPr>
        <w:pStyle w:val="BodyText"/>
        <w:spacing w:before="64"/>
        <w:ind w:left="140" w:right="137"/>
      </w:pPr>
    </w:p>
    <w:p w14:paraId="48D86153" w14:textId="77777777" w:rsidR="00F91035" w:rsidRDefault="00F91035">
      <w:pPr>
        <w:pStyle w:val="BodyText"/>
        <w:spacing w:before="64"/>
        <w:ind w:left="140" w:right="137"/>
      </w:pPr>
    </w:p>
    <w:p w14:paraId="6EE0A962" w14:textId="0D8F2DB0" w:rsidR="003F297A" w:rsidRDefault="00761624">
      <w:pPr>
        <w:pStyle w:val="BodyText"/>
        <w:spacing w:before="64"/>
        <w:ind w:left="140" w:right="137"/>
      </w:pPr>
      <w:r>
        <w:t xml:space="preserve">Expanding NHS mental health services for older adults requires role development as well as recruitment. To make best use of the rehabilitation workforce, occupational therapists can train, </w:t>
      </w:r>
      <w:proofErr w:type="gramStart"/>
      <w:r>
        <w:t>supervise</w:t>
      </w:r>
      <w:proofErr w:type="gramEnd"/>
      <w:r>
        <w:t xml:space="preserve"> and mentor support workers to deliver interventions, which maintain and enable recovery of daily occupations. As with a reablement model, occupational therapists can take on expert advisory roles, assessing and reviewing older people with complex needs</w:t>
      </w:r>
    </w:p>
    <w:p w14:paraId="3BCF1A33" w14:textId="77777777" w:rsidR="003F297A" w:rsidRDefault="003F297A">
      <w:pPr>
        <w:pStyle w:val="BodyText"/>
        <w:rPr>
          <w:sz w:val="18"/>
        </w:rPr>
      </w:pPr>
    </w:p>
    <w:p w14:paraId="132CEB46" w14:textId="77777777" w:rsidR="003F297A" w:rsidRDefault="00761624">
      <w:pPr>
        <w:pStyle w:val="BodyText"/>
        <w:tabs>
          <w:tab w:val="left" w:pos="9199"/>
        </w:tabs>
        <w:spacing w:before="93"/>
        <w:ind w:left="110"/>
      </w:pPr>
      <w:r>
        <w:rPr>
          <w:spacing w:val="-32"/>
          <w:shd w:val="clear" w:color="auto" w:fill="F3F1F0"/>
        </w:rPr>
        <w:t xml:space="preserve"> </w:t>
      </w:r>
      <w:r>
        <w:rPr>
          <w:shd w:val="clear" w:color="auto" w:fill="F3F1F0"/>
        </w:rPr>
        <w:t>e) Groups who report worse experiences and outcomes from NHS mental health</w:t>
      </w:r>
      <w:r>
        <w:rPr>
          <w:spacing w:val="-42"/>
          <w:shd w:val="clear" w:color="auto" w:fill="F3F1F0"/>
        </w:rPr>
        <w:t xml:space="preserve"> </w:t>
      </w:r>
      <w:r>
        <w:rPr>
          <w:shd w:val="clear" w:color="auto" w:fill="F3F1F0"/>
        </w:rPr>
        <w:t>services</w:t>
      </w:r>
      <w:r>
        <w:rPr>
          <w:shd w:val="clear" w:color="auto" w:fill="F3F1F0"/>
        </w:rPr>
        <w:tab/>
      </w:r>
    </w:p>
    <w:p w14:paraId="3D4AA09D" w14:textId="77777777" w:rsidR="003F297A" w:rsidRDefault="00761624">
      <w:pPr>
        <w:pStyle w:val="BodyText"/>
        <w:spacing w:before="157" w:line="242" w:lineRule="auto"/>
        <w:ind w:left="140" w:right="650"/>
      </w:pPr>
      <w:r>
        <w:t>For people with mental health problems to access occupational therapy expertise on an equitable basis there needs to be a flexibility and fluidity of access.</w:t>
      </w:r>
    </w:p>
    <w:p w14:paraId="73008C1C" w14:textId="77777777" w:rsidR="003F297A" w:rsidRDefault="003F297A">
      <w:pPr>
        <w:pStyle w:val="BodyText"/>
        <w:spacing w:before="10"/>
        <w:rPr>
          <w:sz w:val="23"/>
        </w:rPr>
      </w:pPr>
    </w:p>
    <w:p w14:paraId="770C0FA5" w14:textId="77777777" w:rsidR="003F297A" w:rsidRDefault="00761624">
      <w:pPr>
        <w:pStyle w:val="BodyText"/>
        <w:spacing w:before="1"/>
        <w:ind w:left="140" w:right="148"/>
      </w:pPr>
      <w:r>
        <w:t xml:space="preserve">Access needs to be open, appropriate, and fair to population groups who have been known to experience reduced access to, and satisfaction with, mental health and care services e.g., those in </w:t>
      </w:r>
      <w:proofErr w:type="gramStart"/>
      <w:r>
        <w:t>economically deprived</w:t>
      </w:r>
      <w:proofErr w:type="gramEnd"/>
      <w:r>
        <w:t xml:space="preserve"> communities, BAME groups, LGBTQIA+ groups. This may also include people who find it physically difficult to attend appointments and access local community resources.</w:t>
      </w:r>
    </w:p>
    <w:p w14:paraId="24C1285A" w14:textId="305F0EEB" w:rsidR="003F297A" w:rsidRDefault="00761624">
      <w:pPr>
        <w:pStyle w:val="BodyText"/>
        <w:spacing w:before="1"/>
        <w:rPr>
          <w:sz w:val="24"/>
        </w:rPr>
      </w:pPr>
      <w:r>
        <w:rPr>
          <w:noProof/>
        </w:rPr>
        <mc:AlternateContent>
          <mc:Choice Requires="wps">
            <w:drawing>
              <wp:anchor distT="0" distB="0" distL="0" distR="0" simplePos="0" relativeHeight="251667456" behindDoc="1" locked="0" layoutInCell="1" allowOverlap="1" wp14:anchorId="57697AA1" wp14:editId="39092F0E">
                <wp:simplePos x="0" y="0"/>
                <wp:positionH relativeFrom="page">
                  <wp:posOffset>895985</wp:posOffset>
                </wp:positionH>
                <wp:positionV relativeFrom="paragraph">
                  <wp:posOffset>191135</wp:posOffset>
                </wp:positionV>
                <wp:extent cx="5771515" cy="321310"/>
                <wp:effectExtent l="0" t="0" r="0" b="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1515" cy="321310"/>
                        </a:xfrm>
                        <a:prstGeom prst="rect">
                          <a:avLst/>
                        </a:prstGeom>
                        <a:solidFill>
                          <a:srgbClr val="F3F1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C3F8E9" w14:textId="77777777" w:rsidR="003F297A" w:rsidRDefault="00761624">
                            <w:pPr>
                              <w:pStyle w:val="BodyText"/>
                              <w:spacing w:line="242" w:lineRule="auto"/>
                              <w:ind w:left="30" w:right="14"/>
                            </w:pPr>
                            <w:r>
                              <w:t>What is the NHS currently doing well and should continue to support people with their mental health?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697AA1" id="Text Box 5" o:spid="_x0000_s1033" type="#_x0000_t202" style="position:absolute;margin-left:70.55pt;margin-top:15.05pt;width:454.45pt;height:25.3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" fillcolor="#f3f1f0" stroked="f">
                <v:textbox inset="0,0,0,0">
                  <w:txbxContent>
                    <w:p w14:paraId="55C3F8E9" w14:textId="77777777" w:rsidR="003F297A" w:rsidRDefault="00761624">
                      <w:pPr>
                        <w:pStyle w:val="BodyText"/>
                        <w:spacing w:line="242" w:lineRule="auto"/>
                        <w:ind w:left="30" w:right="14"/>
                      </w:pPr>
                      <w:r>
                        <w:t>What is the NHS currently doing well and should continue to support people with their mental health?</w:t>
                      </w:r>
                    </w:p>
                  </w:txbxContent>
                </v:textbox>
                <w10:wrap type="topAndBottom" anchorx="page"/>
              </v:shape>
            </w:pict>
          </mc:Fallback>
        </mc:AlternateContent>
      </w:r>
    </w:p>
    <w:p w14:paraId="2135BE78" w14:textId="77777777" w:rsidR="003F297A" w:rsidRDefault="00761624">
      <w:pPr>
        <w:pStyle w:val="BodyText"/>
        <w:spacing w:before="148"/>
        <w:ind w:left="140" w:right="308"/>
      </w:pPr>
      <w:r>
        <w:t>Services such as the Autism Service at Cheshire and Wirral Partnership NHS Foundation Trust, could provide a template for coproduction and personalisation for people with mental health needs.</w:t>
      </w:r>
    </w:p>
    <w:p w14:paraId="25D8B6CB" w14:textId="77777777" w:rsidR="003F297A" w:rsidRDefault="003F297A">
      <w:pPr>
        <w:pStyle w:val="BodyText"/>
        <w:spacing w:before="1"/>
        <w:rPr>
          <w:sz w:val="24"/>
        </w:rPr>
      </w:pPr>
    </w:p>
    <w:p w14:paraId="05E9623E" w14:textId="77777777" w:rsidR="003F297A" w:rsidRDefault="00761624">
      <w:pPr>
        <w:pStyle w:val="BodyText"/>
        <w:ind w:left="140" w:right="284"/>
      </w:pPr>
      <w:r>
        <w:t>The service has been co-designed to provide diagnostic and post-diagnostic support to autistic people and their supporters across Cheshire and Wirral. The occupational therapist worked with autistic people, their families, colleagues, and commissioners to co-design and develop a predominantly occupational therapy/psychiatry diagnostic and post-diagnostic adult autism service, recognising the importance of making every contact count within the resources available.</w:t>
      </w:r>
    </w:p>
    <w:p w14:paraId="656A857D" w14:textId="77777777" w:rsidR="003F297A" w:rsidRDefault="003F297A">
      <w:pPr>
        <w:pStyle w:val="BodyText"/>
        <w:spacing w:before="6"/>
        <w:rPr>
          <w:sz w:val="24"/>
        </w:rPr>
      </w:pPr>
    </w:p>
    <w:p w14:paraId="4290099E" w14:textId="77777777" w:rsidR="003F297A" w:rsidRDefault="00761624">
      <w:pPr>
        <w:pStyle w:val="BodyText"/>
        <w:spacing w:before="1"/>
        <w:ind w:left="140" w:right="920"/>
      </w:pPr>
      <w:r>
        <w:t>The service provides practical recommendations and specific strategies to improve a person’s ability and confidence to function day to day, manage their stress and their vulnerability to mental illness.</w:t>
      </w:r>
    </w:p>
    <w:p w14:paraId="2ACDB9E2" w14:textId="77777777" w:rsidR="003F297A" w:rsidRDefault="003F297A">
      <w:pPr>
        <w:pStyle w:val="BodyText"/>
        <w:spacing w:before="4"/>
        <w:rPr>
          <w:sz w:val="24"/>
        </w:rPr>
      </w:pPr>
    </w:p>
    <w:p w14:paraId="3160D185" w14:textId="77777777" w:rsidR="003F297A" w:rsidRDefault="00761624">
      <w:pPr>
        <w:pStyle w:val="BodyText"/>
        <w:spacing w:before="1"/>
        <w:ind w:left="140" w:right="332"/>
      </w:pPr>
      <w:r>
        <w:t>The occupational therapist works with people to clearly articulate specific reasonable adjustments to reduce any distress caused through misunderstandings and misinterpretations and to support them to engage in health interventions, employment, and education. These reasonable adjustments are clearly noted on a person’s electronic health record and are shared with their GP.</w:t>
      </w:r>
    </w:p>
    <w:p w14:paraId="6A529A8E" w14:textId="77777777" w:rsidR="003F297A" w:rsidRDefault="003F297A">
      <w:pPr>
        <w:pStyle w:val="BodyText"/>
        <w:rPr>
          <w:sz w:val="24"/>
        </w:rPr>
      </w:pPr>
    </w:p>
    <w:p w14:paraId="7E001F1C" w14:textId="77777777" w:rsidR="003F297A" w:rsidRDefault="003F297A">
      <w:pPr>
        <w:pStyle w:val="BodyText"/>
        <w:rPr>
          <w:sz w:val="24"/>
        </w:rPr>
      </w:pPr>
    </w:p>
    <w:p w14:paraId="65B67A18" w14:textId="77777777" w:rsidR="003F297A" w:rsidRDefault="003F297A">
      <w:pPr>
        <w:pStyle w:val="BodyText"/>
        <w:spacing w:before="4"/>
        <w:rPr>
          <w:sz w:val="33"/>
        </w:rPr>
      </w:pPr>
    </w:p>
    <w:p w14:paraId="2476CD8D" w14:textId="77777777" w:rsidR="003F297A" w:rsidRDefault="00761624">
      <w:pPr>
        <w:pStyle w:val="Heading1"/>
        <w:spacing w:line="242" w:lineRule="auto"/>
        <w:ind w:right="274"/>
      </w:pPr>
      <w:r>
        <w:t>Chapter 5: How can we all support people with mental health conditions to live well?</w:t>
      </w:r>
    </w:p>
    <w:p w14:paraId="7CB86419" w14:textId="5DC632F7" w:rsidR="003F297A" w:rsidRDefault="00761624">
      <w:pPr>
        <w:pStyle w:val="BodyText"/>
        <w:spacing w:before="2"/>
        <w:rPr>
          <w:b/>
          <w:sz w:val="23"/>
        </w:rPr>
      </w:pPr>
      <w:r>
        <w:rPr>
          <w:noProof/>
        </w:rPr>
        <mc:AlternateContent>
          <mc:Choice Requires="wps">
            <w:drawing>
              <wp:anchor distT="0" distB="0" distL="0" distR="0" simplePos="0" relativeHeight="251668480" behindDoc="1" locked="0" layoutInCell="1" allowOverlap="1" wp14:anchorId="049263C9" wp14:editId="760FF8BC">
                <wp:simplePos x="0" y="0"/>
                <wp:positionH relativeFrom="page">
                  <wp:posOffset>895985</wp:posOffset>
                </wp:positionH>
                <wp:positionV relativeFrom="paragraph">
                  <wp:posOffset>184785</wp:posOffset>
                </wp:positionV>
                <wp:extent cx="5771515" cy="1026160"/>
                <wp:effectExtent l="0" t="0" r="0" b="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1515" cy="1026160"/>
                        </a:xfrm>
                        <a:prstGeom prst="rect">
                          <a:avLst/>
                        </a:prstGeom>
                        <a:solidFill>
                          <a:srgbClr val="F3F1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8FF255" w14:textId="77777777" w:rsidR="003F297A" w:rsidRDefault="00761624">
                            <w:pPr>
                              <w:pStyle w:val="BodyText"/>
                              <w:spacing w:before="3" w:line="242" w:lineRule="auto"/>
                              <w:ind w:left="30" w:right="25"/>
                            </w:pPr>
                            <w:r>
                              <w:rPr>
                                <w:color w:val="0A0C0C"/>
                              </w:rPr>
                              <w:t xml:space="preserve">What do we (as a society) need to do or change </w:t>
                            </w:r>
                            <w:proofErr w:type="gramStart"/>
                            <w:r>
                              <w:rPr>
                                <w:color w:val="0A0C0C"/>
                              </w:rPr>
                              <w:t>in order to</w:t>
                            </w:r>
                            <w:proofErr w:type="gramEnd"/>
                            <w:r>
                              <w:rPr>
                                <w:color w:val="0A0C0C"/>
                              </w:rPr>
                              <w:t xml:space="preserve"> improve the lives of people living with mental health conditions? We would be grateful for input relating to:</w:t>
                            </w:r>
                          </w:p>
                          <w:p w14:paraId="705073E7" w14:textId="77777777" w:rsidR="003F297A" w:rsidRDefault="003F297A">
                            <w:pPr>
                              <w:pStyle w:val="BodyText"/>
                              <w:rPr>
                                <w:sz w:val="26"/>
                              </w:rPr>
                            </w:pPr>
                          </w:p>
                          <w:p w14:paraId="597B5AA1" w14:textId="77777777" w:rsidR="003F297A" w:rsidRDefault="00761624">
                            <w:pPr>
                              <w:pStyle w:val="BodyText"/>
                              <w:numPr>
                                <w:ilvl w:val="0"/>
                                <w:numId w:val="3"/>
                              </w:numPr>
                              <w:tabs>
                                <w:tab w:val="left" w:pos="290"/>
                              </w:tabs>
                            </w:pPr>
                            <w:r>
                              <w:rPr>
                                <w:color w:val="0A0C0C"/>
                              </w:rPr>
                              <w:t>Infants and their parents or primary</w:t>
                            </w:r>
                            <w:r>
                              <w:rPr>
                                <w:color w:val="0A0C0C"/>
                                <w:spacing w:val="-7"/>
                              </w:rPr>
                              <w:t xml:space="preserve"> </w:t>
                            </w:r>
                            <w:r>
                              <w:rPr>
                                <w:color w:val="0A0C0C"/>
                              </w:rPr>
                              <w:t>caregivers</w:t>
                            </w:r>
                          </w:p>
                          <w:p w14:paraId="6C50BA1D" w14:textId="77777777" w:rsidR="003F297A" w:rsidRDefault="003F297A">
                            <w:pPr>
                              <w:pStyle w:val="BodyText"/>
                              <w:spacing w:before="10"/>
                              <w:rPr>
                                <w:sz w:val="25"/>
                              </w:rPr>
                            </w:pPr>
                          </w:p>
                          <w:p w14:paraId="7000CC64" w14:textId="77777777" w:rsidR="003F297A" w:rsidRDefault="00761624">
                            <w:pPr>
                              <w:pStyle w:val="BodyText"/>
                              <w:numPr>
                                <w:ilvl w:val="0"/>
                                <w:numId w:val="3"/>
                              </w:numPr>
                              <w:tabs>
                                <w:tab w:val="left" w:pos="290"/>
                              </w:tabs>
                              <w:spacing w:line="251" w:lineRule="exact"/>
                            </w:pPr>
                            <w:r>
                              <w:rPr>
                                <w:color w:val="0A0C0C"/>
                              </w:rPr>
                              <w:t>Children and young</w:t>
                            </w:r>
                            <w:r>
                              <w:rPr>
                                <w:color w:val="0A0C0C"/>
                                <w:spacing w:val="-3"/>
                              </w:rPr>
                              <w:t xml:space="preserve"> </w:t>
                            </w:r>
                            <w:r>
                              <w:rPr>
                                <w:color w:val="0A0C0C"/>
                              </w:rPr>
                              <w:t>people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263C9" id="Text Box 4" o:spid="_x0000_s1034" type="#_x0000_t202" style="position:absolute;margin-left:70.55pt;margin-top:14.55pt;width:454.45pt;height:80.8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" fillcolor="#f3f1f0" stroked="f">
                <v:textbox inset="0,0,0,0">
                  <w:txbxContent>
                    <w:p w14:paraId="1F8FF255" w14:textId="77777777" w:rsidR="003F297A" w:rsidRDefault="00761624">
                      <w:pPr>
                        <w:pStyle w:val="BodyText"/>
                        <w:spacing w:before="3" w:line="242" w:lineRule="auto"/>
                        <w:ind w:left="30" w:right="25"/>
                      </w:pPr>
                      <w:r>
                        <w:rPr>
                          <w:color w:val="0A0C0C"/>
                        </w:rPr>
                        <w:t>What do we (as a society) need to do or change in order to improve the lives of people living with mental health conditions? We would be grateful for input relating to:</w:t>
                      </w:r>
                    </w:p>
                    <w:p w14:paraId="705073E7" w14:textId="77777777" w:rsidR="003F297A" w:rsidRDefault="003F297A">
                      <w:pPr>
                        <w:pStyle w:val="BodyText"/>
                        <w:rPr>
                          <w:sz w:val="26"/>
                        </w:rPr>
                      </w:pPr>
                    </w:p>
                    <w:p w14:paraId="597B5AA1" w14:textId="77777777" w:rsidR="003F297A" w:rsidRDefault="00761624">
                      <w:pPr>
                        <w:pStyle w:val="BodyText"/>
                        <w:numPr>
                          <w:ilvl w:val="0"/>
                          <w:numId w:val="3"/>
                        </w:numPr>
                        <w:tabs>
                          <w:tab w:val="left" w:pos="290"/>
                        </w:tabs>
                      </w:pPr>
                      <w:r>
                        <w:rPr>
                          <w:color w:val="0A0C0C"/>
                        </w:rPr>
                        <w:t>Infants and their parents or primary</w:t>
                      </w:r>
                      <w:r>
                        <w:rPr>
                          <w:color w:val="0A0C0C"/>
                          <w:spacing w:val="-7"/>
                        </w:rPr>
                        <w:t xml:space="preserve"> </w:t>
                      </w:r>
                      <w:r>
                        <w:rPr>
                          <w:color w:val="0A0C0C"/>
                        </w:rPr>
                        <w:t>caregivers</w:t>
                      </w:r>
                    </w:p>
                    <w:p w14:paraId="6C50BA1D" w14:textId="77777777" w:rsidR="003F297A" w:rsidRDefault="003F297A">
                      <w:pPr>
                        <w:pStyle w:val="BodyText"/>
                        <w:spacing w:before="10"/>
                        <w:rPr>
                          <w:sz w:val="25"/>
                        </w:rPr>
                      </w:pPr>
                    </w:p>
                    <w:p w14:paraId="7000CC64" w14:textId="77777777" w:rsidR="003F297A" w:rsidRDefault="00761624">
                      <w:pPr>
                        <w:pStyle w:val="BodyText"/>
                        <w:numPr>
                          <w:ilvl w:val="0"/>
                          <w:numId w:val="3"/>
                        </w:numPr>
                        <w:tabs>
                          <w:tab w:val="left" w:pos="290"/>
                        </w:tabs>
                        <w:spacing w:line="251" w:lineRule="exact"/>
                      </w:pPr>
                      <w:r>
                        <w:rPr>
                          <w:color w:val="0A0C0C"/>
                        </w:rPr>
                        <w:t>Children and young</w:t>
                      </w:r>
                      <w:r>
                        <w:rPr>
                          <w:color w:val="0A0C0C"/>
                          <w:spacing w:val="-3"/>
                        </w:rPr>
                        <w:t xml:space="preserve"> </w:t>
                      </w:r>
                      <w:r>
                        <w:rPr>
                          <w:color w:val="0A0C0C"/>
                        </w:rPr>
                        <w:t>people</w:t>
                      </w:r>
                    </w:p>
                  </w:txbxContent>
                </v:textbox>
                <w10:wrap type="topAndBottom" anchorx="page"/>
              </v:shape>
            </w:pict>
          </mc:Fallback>
        </mc:AlternateContent>
      </w:r>
    </w:p>
    <w:p w14:paraId="48E51708" w14:textId="77777777" w:rsidR="003F297A" w:rsidRDefault="003F297A">
      <w:pPr>
        <w:rPr>
          <w:sz w:val="23"/>
        </w:rPr>
        <w:sectPr w:rsidR="003F297A">
          <w:pgSz w:w="11910" w:h="16840"/>
          <w:pgMar w:top="1380" w:right="1300" w:bottom="280" w:left="1300" w:header="720" w:footer="720" w:gutter="0"/>
          <w:cols w:space="720"/>
        </w:sectPr>
      </w:pPr>
    </w:p>
    <w:p w14:paraId="042CB649" w14:textId="77777777" w:rsidR="00F91035" w:rsidRDefault="00F91035">
      <w:pPr>
        <w:pStyle w:val="BodyText"/>
        <w:spacing w:before="64"/>
        <w:ind w:left="140" w:right="210"/>
      </w:pPr>
    </w:p>
    <w:p w14:paraId="09E6F4A1" w14:textId="77777777" w:rsidR="00F91035" w:rsidRDefault="00F91035">
      <w:pPr>
        <w:pStyle w:val="BodyText"/>
        <w:spacing w:before="64"/>
        <w:ind w:left="140" w:right="210"/>
      </w:pPr>
    </w:p>
    <w:p w14:paraId="441EA7BD" w14:textId="77777777" w:rsidR="00F91035" w:rsidRDefault="00F91035">
      <w:pPr>
        <w:pStyle w:val="BodyText"/>
        <w:spacing w:before="64"/>
        <w:ind w:left="140" w:right="210"/>
      </w:pPr>
    </w:p>
    <w:p w14:paraId="4AC868E1" w14:textId="77777777" w:rsidR="00F91035" w:rsidRDefault="00F91035">
      <w:pPr>
        <w:pStyle w:val="BodyText"/>
        <w:spacing w:before="64"/>
        <w:ind w:left="140" w:right="210"/>
      </w:pPr>
    </w:p>
    <w:p w14:paraId="17B162CE" w14:textId="6715CF8E" w:rsidR="003F297A" w:rsidRDefault="00761624">
      <w:pPr>
        <w:pStyle w:val="BodyText"/>
        <w:spacing w:before="64"/>
        <w:ind w:left="140" w:right="210"/>
      </w:pPr>
      <w:r>
        <w:t>Occupational therapists are unique in that they already work with children and young people across organisations in health and social care, housing, criminal justice, education, and the voluntary sector.</w:t>
      </w:r>
    </w:p>
    <w:p w14:paraId="0B282499" w14:textId="77777777" w:rsidR="003F297A" w:rsidRDefault="003F297A">
      <w:pPr>
        <w:pStyle w:val="BodyText"/>
        <w:rPr>
          <w:sz w:val="24"/>
        </w:rPr>
      </w:pPr>
    </w:p>
    <w:p w14:paraId="1E10B80F" w14:textId="77777777" w:rsidR="003F297A" w:rsidRDefault="00761624">
      <w:pPr>
        <w:pStyle w:val="BodyText"/>
        <w:spacing w:line="242" w:lineRule="auto"/>
        <w:ind w:left="140" w:right="198"/>
      </w:pPr>
      <w:r>
        <w:t xml:space="preserve">For occupational therapy personnel this is a time to challenge the more traditional structures and processes of children’s service provision, to lead on innovation and to demonstrate the unique approach, </w:t>
      </w:r>
      <w:proofErr w:type="gramStart"/>
      <w:r>
        <w:t>skills</w:t>
      </w:r>
      <w:proofErr w:type="gramEnd"/>
      <w:r>
        <w:t xml:space="preserve"> and value of the profession.</w:t>
      </w:r>
    </w:p>
    <w:p w14:paraId="0271CCF4" w14:textId="77777777" w:rsidR="003F297A" w:rsidRDefault="003F297A">
      <w:pPr>
        <w:pStyle w:val="BodyText"/>
        <w:spacing w:before="10"/>
        <w:rPr>
          <w:sz w:val="17"/>
        </w:rPr>
      </w:pPr>
    </w:p>
    <w:p w14:paraId="62D05447" w14:textId="77777777" w:rsidR="003F297A" w:rsidRDefault="00761624">
      <w:pPr>
        <w:pStyle w:val="BodyText"/>
        <w:tabs>
          <w:tab w:val="left" w:pos="9199"/>
        </w:tabs>
        <w:spacing w:before="93"/>
        <w:ind w:left="110"/>
      </w:pPr>
      <w:r>
        <w:rPr>
          <w:spacing w:val="-32"/>
          <w:shd w:val="clear" w:color="auto" w:fill="F3F1F0"/>
        </w:rPr>
        <w:t xml:space="preserve"> </w:t>
      </w:r>
      <w:r>
        <w:rPr>
          <w:shd w:val="clear" w:color="auto" w:fill="F3F1F0"/>
        </w:rPr>
        <w:t>c) Working age</w:t>
      </w:r>
      <w:r>
        <w:rPr>
          <w:spacing w:val="-10"/>
          <w:shd w:val="clear" w:color="auto" w:fill="F3F1F0"/>
        </w:rPr>
        <w:t xml:space="preserve"> </w:t>
      </w:r>
      <w:r>
        <w:rPr>
          <w:shd w:val="clear" w:color="auto" w:fill="F3F1F0"/>
        </w:rPr>
        <w:t>adults</w:t>
      </w:r>
      <w:r>
        <w:rPr>
          <w:shd w:val="clear" w:color="auto" w:fill="F3F1F0"/>
        </w:rPr>
        <w:tab/>
      </w:r>
    </w:p>
    <w:p w14:paraId="6D3E0501" w14:textId="77777777" w:rsidR="003F297A" w:rsidRDefault="003F297A">
      <w:pPr>
        <w:pStyle w:val="BodyText"/>
        <w:spacing w:before="10"/>
        <w:rPr>
          <w:sz w:val="25"/>
        </w:rPr>
      </w:pPr>
    </w:p>
    <w:p w14:paraId="7F52E6B4" w14:textId="77777777" w:rsidR="003F297A" w:rsidRDefault="00761624">
      <w:pPr>
        <w:pStyle w:val="BodyText"/>
        <w:spacing w:before="1"/>
        <w:ind w:left="140" w:right="234"/>
      </w:pPr>
      <w:r>
        <w:t xml:space="preserve">To support working age adults with mental health problems to live well, it is vital that organisations and services do not plan or work in isolation, but take a joined-up approach to analysing, </w:t>
      </w:r>
      <w:proofErr w:type="gramStart"/>
      <w:r>
        <w:t>planning</w:t>
      </w:r>
      <w:proofErr w:type="gramEnd"/>
      <w:r>
        <w:t xml:space="preserve"> and meeting needs - a universal response.</w:t>
      </w:r>
    </w:p>
    <w:p w14:paraId="2A698499" w14:textId="77777777" w:rsidR="003F297A" w:rsidRDefault="003F297A">
      <w:pPr>
        <w:pStyle w:val="BodyText"/>
        <w:spacing w:before="4"/>
        <w:rPr>
          <w:sz w:val="24"/>
        </w:rPr>
      </w:pPr>
    </w:p>
    <w:p w14:paraId="2D10A924" w14:textId="77777777" w:rsidR="003F297A" w:rsidRDefault="00761624">
      <w:pPr>
        <w:pStyle w:val="BodyText"/>
        <w:ind w:left="140" w:right="173"/>
      </w:pPr>
      <w:r>
        <w:t>To maximise support for adults with mental ill health, consideration needs to be given to the environment, healthy homes, work, and healthy occupations. Occupational therapists should be at the table to provide this strategic perspective.</w:t>
      </w:r>
    </w:p>
    <w:p w14:paraId="73358F75" w14:textId="77777777" w:rsidR="003F297A" w:rsidRDefault="003F297A">
      <w:pPr>
        <w:pStyle w:val="BodyText"/>
        <w:spacing w:before="1"/>
        <w:rPr>
          <w:sz w:val="24"/>
        </w:rPr>
      </w:pPr>
    </w:p>
    <w:p w14:paraId="68CD8359" w14:textId="77777777" w:rsidR="003F297A" w:rsidRDefault="00761624">
      <w:pPr>
        <w:pStyle w:val="BodyText"/>
        <w:ind w:left="140" w:right="344"/>
      </w:pPr>
      <w:r>
        <w:t>A joined-up approach requires the sharing of information across services and systems, supporting safe and effective service provision, enabling occupational therapists to use resources sustainably, reducing repetition of data gathering, assessments and any overlap of services.</w:t>
      </w:r>
    </w:p>
    <w:p w14:paraId="2F34D350" w14:textId="77777777" w:rsidR="003F297A" w:rsidRDefault="003F297A">
      <w:pPr>
        <w:pStyle w:val="BodyText"/>
      </w:pPr>
    </w:p>
    <w:p w14:paraId="189B5FB5" w14:textId="77777777" w:rsidR="003F297A" w:rsidRDefault="00761624">
      <w:pPr>
        <w:pStyle w:val="BodyText"/>
        <w:spacing w:line="242" w:lineRule="auto"/>
        <w:ind w:left="140" w:right="174"/>
      </w:pPr>
      <w:r>
        <w:t>Advanced and senior occupational therapists must have scope within their roles to work with their counterparts across sectors to agree actions to minimise duplication and ensure effective use of knowledge and resources.</w:t>
      </w:r>
    </w:p>
    <w:p w14:paraId="1BB36CB6" w14:textId="77777777" w:rsidR="003F297A" w:rsidRDefault="003F297A">
      <w:pPr>
        <w:pStyle w:val="BodyText"/>
        <w:rPr>
          <w:sz w:val="24"/>
        </w:rPr>
      </w:pPr>
    </w:p>
    <w:p w14:paraId="4D5E404F" w14:textId="77777777" w:rsidR="003F297A" w:rsidRDefault="003F297A">
      <w:pPr>
        <w:pStyle w:val="BodyText"/>
        <w:spacing w:before="4"/>
        <w:rPr>
          <w:sz w:val="19"/>
        </w:rPr>
      </w:pPr>
    </w:p>
    <w:p w14:paraId="33D5E766" w14:textId="77777777" w:rsidR="003F297A" w:rsidRDefault="00761624">
      <w:pPr>
        <w:pStyle w:val="ListParagraph"/>
        <w:numPr>
          <w:ilvl w:val="0"/>
          <w:numId w:val="2"/>
        </w:numPr>
        <w:tabs>
          <w:tab w:val="left" w:pos="401"/>
        </w:tabs>
        <w:spacing w:before="1"/>
        <w:ind w:hanging="261"/>
      </w:pPr>
      <w:r>
        <w:t>Older</w:t>
      </w:r>
      <w:r>
        <w:rPr>
          <w:spacing w:val="-1"/>
        </w:rPr>
        <w:t xml:space="preserve"> </w:t>
      </w:r>
      <w:r>
        <w:t>adults</w:t>
      </w:r>
    </w:p>
    <w:p w14:paraId="301AFF95" w14:textId="0D3DE4A5" w:rsidR="003F297A" w:rsidRDefault="00761624">
      <w:pPr>
        <w:pStyle w:val="BodyText"/>
        <w:spacing w:before="9"/>
        <w:rPr>
          <w:sz w:val="23"/>
        </w:rPr>
      </w:pPr>
      <w:r>
        <w:rPr>
          <w:noProof/>
        </w:rPr>
        <mc:AlternateContent>
          <mc:Choice Requires="wps">
            <w:drawing>
              <wp:anchor distT="0" distB="0" distL="0" distR="0" simplePos="0" relativeHeight="251669504" behindDoc="1" locked="0" layoutInCell="1" allowOverlap="1" wp14:anchorId="7F0AD2B5" wp14:editId="7242F1A9">
                <wp:simplePos x="0" y="0"/>
                <wp:positionH relativeFrom="page">
                  <wp:posOffset>895985</wp:posOffset>
                </wp:positionH>
                <wp:positionV relativeFrom="paragraph">
                  <wp:posOffset>189230</wp:posOffset>
                </wp:positionV>
                <wp:extent cx="5771515" cy="1346835"/>
                <wp:effectExtent l="0" t="0" r="0"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1515" cy="1346835"/>
                        </a:xfrm>
                        <a:prstGeom prst="rect">
                          <a:avLst/>
                        </a:prstGeom>
                        <a:solidFill>
                          <a:srgbClr val="F3F1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7D9E5E" w14:textId="77777777" w:rsidR="003F297A" w:rsidRDefault="00761624">
                            <w:pPr>
                              <w:pStyle w:val="BodyText"/>
                              <w:spacing w:before="4" w:line="242" w:lineRule="auto"/>
                              <w:ind w:left="30" w:right="75"/>
                            </w:pPr>
                            <w:r>
                              <w:t>Occupational therapists can offer rehabilitation for older adults to live well, across all parts of the health and care system, and across both mental and physical health.</w:t>
                            </w:r>
                          </w:p>
                          <w:p w14:paraId="38314AD3" w14:textId="77777777" w:rsidR="003F297A" w:rsidRDefault="003F297A">
                            <w:pPr>
                              <w:pStyle w:val="BodyText"/>
                              <w:spacing w:before="6"/>
                              <w:rPr>
                                <w:sz w:val="25"/>
                              </w:rPr>
                            </w:pPr>
                          </w:p>
                          <w:p w14:paraId="56104FDA" w14:textId="77777777" w:rsidR="003F297A" w:rsidRDefault="00761624">
                            <w:pPr>
                              <w:pStyle w:val="BodyText"/>
                              <w:spacing w:line="242" w:lineRule="auto"/>
                              <w:ind w:left="30" w:right="343"/>
                            </w:pPr>
                            <w:r>
                              <w:t>Rehabilitation should be available for ev</w:t>
                            </w:r>
                            <w:r>
                              <w:rPr>
                                <w:color w:val="00AF50"/>
                              </w:rPr>
                              <w:t>e</w:t>
                            </w:r>
                            <w:r>
                              <w:t>ry older adult based on need, not just for distinct diagnostic groups. It should be focused on ensuring people’s goals are achieved using a ‘what matters’ approach.</w:t>
                            </w:r>
                          </w:p>
                          <w:p w14:paraId="4AD437CF" w14:textId="77777777" w:rsidR="003F297A" w:rsidRDefault="003F297A">
                            <w:pPr>
                              <w:pStyle w:val="BodyText"/>
                              <w:spacing w:before="7"/>
                              <w:rPr>
                                <w:sz w:val="25"/>
                              </w:rPr>
                            </w:pPr>
                          </w:p>
                          <w:p w14:paraId="4A6DE354" w14:textId="77777777" w:rsidR="003F297A" w:rsidRDefault="00761624">
                            <w:pPr>
                              <w:pStyle w:val="BodyText"/>
                              <w:spacing w:line="251" w:lineRule="exact"/>
                              <w:ind w:left="30"/>
                            </w:pPr>
                            <w:r>
                              <w:t>e) Groups who face additional barriers to accessing support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AD2B5" id="Text Box 3" o:spid="_x0000_s1035" type="#_x0000_t202" style="position:absolute;margin-left:70.55pt;margin-top:14.9pt;width:454.45pt;height:106.0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" fillcolor="#f3f1f0" stroked="f">
                <v:textbox inset="0,0,0,0">
                  <w:txbxContent>
                    <w:p w14:paraId="527D9E5E" w14:textId="77777777" w:rsidR="003F297A" w:rsidRDefault="00761624">
                      <w:pPr>
                        <w:pStyle w:val="BodyText"/>
                        <w:spacing w:before="4" w:line="242" w:lineRule="auto"/>
                        <w:ind w:left="30" w:right="75"/>
                      </w:pPr>
                      <w:r>
                        <w:t>Occupationa</w:t>
                      </w:r>
                      <w:r>
                        <w:t>l therapists can offer rehabilitation for older adults to live well, across all parts of the health and care system, and across both mental and physical health.</w:t>
                      </w:r>
                    </w:p>
                    <w:p w14:paraId="38314AD3" w14:textId="77777777" w:rsidR="003F297A" w:rsidRDefault="003F297A">
                      <w:pPr>
                        <w:pStyle w:val="BodyText"/>
                        <w:spacing w:before="6"/>
                        <w:rPr>
                          <w:sz w:val="25"/>
                        </w:rPr>
                      </w:pPr>
                    </w:p>
                    <w:p w14:paraId="56104FDA" w14:textId="77777777" w:rsidR="003F297A" w:rsidRDefault="00761624">
                      <w:pPr>
                        <w:pStyle w:val="BodyText"/>
                        <w:spacing w:line="242" w:lineRule="auto"/>
                        <w:ind w:left="30" w:right="343"/>
                      </w:pPr>
                      <w:r>
                        <w:t>Rehabilitation should be available for ev</w:t>
                      </w:r>
                      <w:r>
                        <w:rPr>
                          <w:color w:val="00AF50"/>
                        </w:rPr>
                        <w:t>e</w:t>
                      </w:r>
                      <w:r>
                        <w:t xml:space="preserve">ry older adult based on need, not just for distinct </w:t>
                      </w:r>
                      <w:r>
                        <w:t>diagnostic groups. It should be focused on ensuring people’s goals are achieved using a ‘what matters’ approach.</w:t>
                      </w:r>
                    </w:p>
                    <w:p w14:paraId="4AD437CF" w14:textId="77777777" w:rsidR="003F297A" w:rsidRDefault="003F297A">
                      <w:pPr>
                        <w:pStyle w:val="BodyText"/>
                        <w:spacing w:before="7"/>
                        <w:rPr>
                          <w:sz w:val="25"/>
                        </w:rPr>
                      </w:pPr>
                    </w:p>
                    <w:p w14:paraId="4A6DE354" w14:textId="77777777" w:rsidR="003F297A" w:rsidRDefault="00761624">
                      <w:pPr>
                        <w:pStyle w:val="BodyText"/>
                        <w:spacing w:line="251" w:lineRule="exact"/>
                        <w:ind w:left="30"/>
                      </w:pPr>
                      <w:r>
                        <w:t>e) Groups who face additional barriers to accessing support</w:t>
                      </w:r>
                    </w:p>
                  </w:txbxContent>
                </v:textbox>
                <w10:wrap type="topAndBottom" anchorx="page"/>
              </v:shape>
            </w:pict>
          </mc:Fallback>
        </mc:AlternateContent>
      </w:r>
    </w:p>
    <w:p w14:paraId="16CBD491" w14:textId="77777777" w:rsidR="003F297A" w:rsidRDefault="00761624">
      <w:pPr>
        <w:pStyle w:val="BodyText"/>
        <w:spacing w:before="143" w:line="242" w:lineRule="auto"/>
        <w:ind w:left="140" w:right="259"/>
      </w:pPr>
      <w:r>
        <w:t>Groups who face additional barriers need healthy and sustainable communities to develop, and those communities must be understood and involved. Mental health services and workforces need to reflect and be shaped by the culture of the communities that they serve, with a shared understanding of the desired outcomes for the community and the service.</w:t>
      </w:r>
    </w:p>
    <w:p w14:paraId="24A6858F" w14:textId="77777777" w:rsidR="003F297A" w:rsidRDefault="003F297A">
      <w:pPr>
        <w:pStyle w:val="BodyText"/>
        <w:spacing w:before="9"/>
        <w:rPr>
          <w:sz w:val="23"/>
        </w:rPr>
      </w:pPr>
    </w:p>
    <w:p w14:paraId="235E9259" w14:textId="77777777" w:rsidR="003F297A" w:rsidRDefault="00761624">
      <w:pPr>
        <w:pStyle w:val="BodyText"/>
        <w:spacing w:line="242" w:lineRule="auto"/>
        <w:ind w:left="140"/>
      </w:pPr>
      <w:r>
        <w:t>For example, RCOT are working with the education sector to attract and support people into the profession from a range of backgrounds that reflect diversity within the UK.</w:t>
      </w:r>
    </w:p>
    <w:p w14:paraId="7E211A2C" w14:textId="77777777" w:rsidR="003F297A" w:rsidRDefault="003F297A">
      <w:pPr>
        <w:pStyle w:val="BodyText"/>
        <w:spacing w:before="10"/>
        <w:rPr>
          <w:sz w:val="23"/>
        </w:rPr>
      </w:pPr>
    </w:p>
    <w:p w14:paraId="56F612E1" w14:textId="77777777" w:rsidR="003F297A" w:rsidRDefault="00761624">
      <w:pPr>
        <w:pStyle w:val="BodyText"/>
        <w:spacing w:line="242" w:lineRule="auto"/>
        <w:ind w:left="140" w:right="320"/>
      </w:pPr>
      <w:r>
        <w:t xml:space="preserve">Advanced and senior occupational therapists must have scope and objectives within their roles to work with public and patient contributors and groups to co-design how services are accessed, </w:t>
      </w:r>
      <w:proofErr w:type="gramStart"/>
      <w:r>
        <w:t>delivered</w:t>
      </w:r>
      <w:proofErr w:type="gramEnd"/>
      <w:r>
        <w:t xml:space="preserve"> and evaluated.</w:t>
      </w:r>
    </w:p>
    <w:p w14:paraId="393F162F" w14:textId="77777777" w:rsidR="003F297A" w:rsidRDefault="003F297A">
      <w:pPr>
        <w:pStyle w:val="BodyText"/>
        <w:rPr>
          <w:sz w:val="24"/>
        </w:rPr>
      </w:pPr>
    </w:p>
    <w:p w14:paraId="4442D7C0" w14:textId="77777777" w:rsidR="003F297A" w:rsidRDefault="003F297A">
      <w:pPr>
        <w:pStyle w:val="BodyText"/>
        <w:spacing w:before="6"/>
        <w:rPr>
          <w:sz w:val="28"/>
        </w:rPr>
      </w:pPr>
    </w:p>
    <w:p w14:paraId="1DC99228" w14:textId="77777777" w:rsidR="00F91035" w:rsidRDefault="00F91035">
      <w:pPr>
        <w:pStyle w:val="Heading1"/>
      </w:pPr>
    </w:p>
    <w:p w14:paraId="58B91140" w14:textId="77777777" w:rsidR="00F91035" w:rsidRDefault="00F91035">
      <w:pPr>
        <w:pStyle w:val="Heading1"/>
      </w:pPr>
    </w:p>
    <w:p w14:paraId="44C3DCE5" w14:textId="77777777" w:rsidR="00F91035" w:rsidRDefault="00F91035">
      <w:pPr>
        <w:pStyle w:val="Heading1"/>
      </w:pPr>
    </w:p>
    <w:p w14:paraId="33E3A0D1" w14:textId="77777777" w:rsidR="00F91035" w:rsidRDefault="00F91035">
      <w:pPr>
        <w:pStyle w:val="Heading1"/>
      </w:pPr>
    </w:p>
    <w:p w14:paraId="311D6AA6" w14:textId="77777777" w:rsidR="00F91035" w:rsidRDefault="00F91035">
      <w:pPr>
        <w:pStyle w:val="Heading1"/>
      </w:pPr>
    </w:p>
    <w:p w14:paraId="6A47FC74" w14:textId="77777777" w:rsidR="00F91035" w:rsidRDefault="00F91035">
      <w:pPr>
        <w:pStyle w:val="Heading1"/>
      </w:pPr>
    </w:p>
    <w:p w14:paraId="1126EFD4" w14:textId="77777777" w:rsidR="00F91035" w:rsidRDefault="00F91035">
      <w:pPr>
        <w:pStyle w:val="Heading1"/>
      </w:pPr>
    </w:p>
    <w:p w14:paraId="535BAFF3" w14:textId="66ACE054" w:rsidR="003F297A" w:rsidRDefault="00761624">
      <w:pPr>
        <w:pStyle w:val="Heading1"/>
      </w:pPr>
      <w:r>
        <w:t>Chapter 6: How can we all improve support for people in crisis?</w:t>
      </w:r>
    </w:p>
    <w:p w14:paraId="0035CBF6" w14:textId="7D63F558" w:rsidR="003F297A" w:rsidRDefault="00761624">
      <w:pPr>
        <w:pStyle w:val="BodyText"/>
        <w:ind w:left="110"/>
        <w:rPr>
          <w:sz w:val="20"/>
        </w:rPr>
      </w:pPr>
      <w:r>
        <w:rPr>
          <w:noProof/>
          <w:sz w:val="20"/>
        </w:rPr>
        <mc:AlternateContent>
          <mc:Choice Requires="wps">
            <w:drawing>
              <wp:inline distT="0" distB="0" distL="0" distR="0" wp14:anchorId="5D426EE6" wp14:editId="4671234C">
                <wp:extent cx="5704840" cy="1464945"/>
                <wp:effectExtent l="0" t="2540" r="635"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4840" cy="1464945"/>
                        </a:xfrm>
                        <a:prstGeom prst="rect">
                          <a:avLst/>
                        </a:prstGeom>
                        <a:solidFill>
                          <a:srgbClr val="F3F1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DD3B9C" w14:textId="77777777" w:rsidR="00F91035" w:rsidRDefault="00F91035">
                            <w:pPr>
                              <w:pStyle w:val="BodyText"/>
                              <w:spacing w:before="3" w:line="242" w:lineRule="auto"/>
                              <w:ind w:left="30" w:right="906"/>
                            </w:pPr>
                          </w:p>
                          <w:p w14:paraId="299F6B2B" w14:textId="66EAFA8A" w:rsidR="003F297A" w:rsidRDefault="00F91035">
                            <w:pPr>
                              <w:pStyle w:val="BodyText"/>
                              <w:spacing w:before="3" w:line="242" w:lineRule="auto"/>
                              <w:ind w:left="30" w:right="906"/>
                            </w:pPr>
                            <w:r>
                              <w:t>W</w:t>
                            </w:r>
                            <w:r w:rsidR="00761624">
                              <w:t>hat can we do to improve the immediate help available to people in crisis? Please consider:</w:t>
                            </w:r>
                          </w:p>
                          <w:p w14:paraId="63DF2703" w14:textId="77777777" w:rsidR="003F297A" w:rsidRDefault="003F297A">
                            <w:pPr>
                              <w:pStyle w:val="BodyText"/>
                              <w:spacing w:before="7"/>
                              <w:rPr>
                                <w:sz w:val="25"/>
                              </w:rPr>
                            </w:pPr>
                          </w:p>
                          <w:p w14:paraId="02E8887E" w14:textId="77777777" w:rsidR="003F297A" w:rsidRDefault="00761624">
                            <w:pPr>
                              <w:pStyle w:val="BodyText"/>
                              <w:numPr>
                                <w:ilvl w:val="0"/>
                                <w:numId w:val="1"/>
                              </w:numPr>
                              <w:tabs>
                                <w:tab w:val="left" w:pos="290"/>
                              </w:tabs>
                            </w:pPr>
                            <w:r>
                              <w:t>Children and young</w:t>
                            </w:r>
                            <w:r>
                              <w:rPr>
                                <w:spacing w:val="-3"/>
                              </w:rPr>
                              <w:t xml:space="preserve"> </w:t>
                            </w:r>
                            <w:r>
                              <w:t>people</w:t>
                            </w:r>
                          </w:p>
                          <w:p w14:paraId="2DC8FA8E" w14:textId="77777777" w:rsidR="003F297A" w:rsidRDefault="003F297A">
                            <w:pPr>
                              <w:pStyle w:val="BodyText"/>
                              <w:spacing w:before="3"/>
                              <w:rPr>
                                <w:sz w:val="26"/>
                              </w:rPr>
                            </w:pPr>
                          </w:p>
                          <w:p w14:paraId="1240D695" w14:textId="77777777" w:rsidR="003F297A" w:rsidRDefault="00761624">
                            <w:pPr>
                              <w:pStyle w:val="BodyText"/>
                              <w:numPr>
                                <w:ilvl w:val="0"/>
                                <w:numId w:val="1"/>
                              </w:numPr>
                              <w:tabs>
                                <w:tab w:val="left" w:pos="290"/>
                              </w:tabs>
                              <w:spacing w:line="246" w:lineRule="exact"/>
                            </w:pPr>
                            <w:r>
                              <w:t>Working age</w:t>
                            </w:r>
                            <w:r>
                              <w:rPr>
                                <w:spacing w:val="-4"/>
                              </w:rPr>
                              <w:t xml:space="preserve"> </w:t>
                            </w:r>
                            <w:r>
                              <w:t>adults</w:t>
                            </w:r>
                          </w:p>
                        </w:txbxContent>
                      </wps:txbx>
                      <wps:bodyPr rot="0" vert="horz" wrap="square" lIns="0" tIns="0" rIns="0" bIns="0" anchor="t" anchorCtr="0" upright="1">
                        <a:noAutofit/>
                      </wps:bodyPr>
                    </wps:wsp>
                  </a:graphicData>
                </a:graphic>
              </wp:inline>
            </w:drawing>
          </mc:Choice>
          <mc:Fallback>
            <w:pict>
              <v:shape w14:anchorId="5D426EE6" id="Text Box 2" o:spid="_x0000_s1036" type="#_x0000_t202" style="width:449.2pt;height:11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" fillcolor="#f3f1f0" stroked="f">
                <v:textbox inset="0,0,0,0">
                  <w:txbxContent>
                    <w:p w14:paraId="2ADD3B9C" w14:textId="77777777" w:rsidR="00F91035" w:rsidRDefault="00F91035">
                      <w:pPr>
                        <w:pStyle w:val="BodyText"/>
                        <w:spacing w:before="3" w:line="242" w:lineRule="auto"/>
                        <w:ind w:left="30" w:right="906"/>
                      </w:pPr>
                    </w:p>
                    <w:p w14:paraId="299F6B2B" w14:textId="66EAFA8A" w:rsidR="003F297A" w:rsidRDefault="00F91035">
                      <w:pPr>
                        <w:pStyle w:val="BodyText"/>
                        <w:spacing w:before="3" w:line="242" w:lineRule="auto"/>
                        <w:ind w:left="30" w:right="906"/>
                      </w:pPr>
                      <w:r>
                        <w:t>W</w:t>
                      </w:r>
                      <w:r w:rsidR="00761624">
                        <w:t>hat can we do to improve the immediate help available to people in crisis? Please consider:</w:t>
                      </w:r>
                    </w:p>
                    <w:p w14:paraId="63DF2703" w14:textId="77777777" w:rsidR="003F297A" w:rsidRDefault="003F297A">
                      <w:pPr>
                        <w:pStyle w:val="BodyText"/>
                        <w:spacing w:before="7"/>
                        <w:rPr>
                          <w:sz w:val="25"/>
                        </w:rPr>
                      </w:pPr>
                    </w:p>
                    <w:p w14:paraId="02E8887E" w14:textId="77777777" w:rsidR="003F297A" w:rsidRDefault="00761624">
                      <w:pPr>
                        <w:pStyle w:val="BodyText"/>
                        <w:numPr>
                          <w:ilvl w:val="0"/>
                          <w:numId w:val="1"/>
                        </w:numPr>
                        <w:tabs>
                          <w:tab w:val="left" w:pos="290"/>
                        </w:tabs>
                      </w:pPr>
                      <w:r>
                        <w:t>Children and young</w:t>
                      </w:r>
                      <w:r>
                        <w:rPr>
                          <w:spacing w:val="-3"/>
                        </w:rPr>
                        <w:t xml:space="preserve"> </w:t>
                      </w:r>
                      <w:r>
                        <w:t>people</w:t>
                      </w:r>
                    </w:p>
                    <w:p w14:paraId="2DC8FA8E" w14:textId="77777777" w:rsidR="003F297A" w:rsidRDefault="003F297A">
                      <w:pPr>
                        <w:pStyle w:val="BodyText"/>
                        <w:spacing w:before="3"/>
                        <w:rPr>
                          <w:sz w:val="26"/>
                        </w:rPr>
                      </w:pPr>
                    </w:p>
                    <w:p w14:paraId="1240D695" w14:textId="77777777" w:rsidR="003F297A" w:rsidRDefault="00761624">
                      <w:pPr>
                        <w:pStyle w:val="BodyText"/>
                        <w:numPr>
                          <w:ilvl w:val="0"/>
                          <w:numId w:val="1"/>
                        </w:numPr>
                        <w:tabs>
                          <w:tab w:val="left" w:pos="290"/>
                        </w:tabs>
                        <w:spacing w:line="246" w:lineRule="exact"/>
                      </w:pPr>
                      <w:r>
                        <w:t>Working age</w:t>
                      </w:r>
                      <w:r>
                        <w:rPr>
                          <w:spacing w:val="-4"/>
                        </w:rPr>
                        <w:t xml:space="preserve"> </w:t>
                      </w:r>
                      <w:r>
                        <w:t>adults</w:t>
                      </w:r>
                    </w:p>
                  </w:txbxContent>
                </v:textbox>
                <w10:anchorlock/>
              </v:shape>
            </w:pict>
          </mc:Fallback>
        </mc:AlternateContent>
      </w:r>
    </w:p>
    <w:p w14:paraId="2ADE5BD5" w14:textId="77777777" w:rsidR="003F297A" w:rsidRDefault="003F297A">
      <w:pPr>
        <w:pStyle w:val="BodyText"/>
        <w:spacing w:before="2"/>
        <w:rPr>
          <w:b/>
          <w:sz w:val="16"/>
        </w:rPr>
      </w:pPr>
    </w:p>
    <w:p w14:paraId="2F75CE74" w14:textId="77777777" w:rsidR="003F297A" w:rsidRDefault="00761624">
      <w:pPr>
        <w:pStyle w:val="BodyText"/>
        <w:spacing w:before="93"/>
        <w:ind w:left="140" w:right="395"/>
      </w:pPr>
      <w:r>
        <w:t>In mental health services, occupational therapy is associated with shorter lengths of stay within inpatient psychiatric units. However, occupational therapists are underrepresented within crisis mental health teams. Where roles do exist, capacity to offer rehabilitation may be diluted by generic responsibilities.</w:t>
      </w:r>
    </w:p>
    <w:p w14:paraId="557DF25C" w14:textId="77777777" w:rsidR="003F297A" w:rsidRDefault="003F297A">
      <w:pPr>
        <w:pStyle w:val="BodyText"/>
        <w:spacing w:before="2"/>
        <w:rPr>
          <w:sz w:val="24"/>
        </w:rPr>
      </w:pPr>
    </w:p>
    <w:p w14:paraId="5BC7926E" w14:textId="77777777" w:rsidR="003F297A" w:rsidRDefault="00761624">
      <w:pPr>
        <w:pStyle w:val="BodyText"/>
        <w:spacing w:line="242" w:lineRule="auto"/>
        <w:ind w:left="140" w:right="371"/>
        <w:jc w:val="both"/>
      </w:pPr>
      <w:r>
        <w:t xml:space="preserve">When working age adults’ mental health is deteriorating, early intervention by occupational therapists is key to help individuals manage their environment, working alongside services addressing substance misuse, domestic </w:t>
      </w:r>
      <w:proofErr w:type="gramStart"/>
      <w:r>
        <w:t>abuse</w:t>
      </w:r>
      <w:proofErr w:type="gramEnd"/>
      <w:r>
        <w:t xml:space="preserve"> and homelessness.</w:t>
      </w:r>
    </w:p>
    <w:p w14:paraId="12496C17" w14:textId="77777777" w:rsidR="003F297A" w:rsidRDefault="003F297A">
      <w:pPr>
        <w:pStyle w:val="BodyText"/>
        <w:spacing w:before="10"/>
        <w:rPr>
          <w:sz w:val="17"/>
        </w:rPr>
      </w:pPr>
    </w:p>
    <w:p w14:paraId="25C477F0" w14:textId="77777777" w:rsidR="003F297A" w:rsidRDefault="00761624">
      <w:pPr>
        <w:pStyle w:val="BodyText"/>
        <w:tabs>
          <w:tab w:val="left" w:pos="9199"/>
        </w:tabs>
        <w:spacing w:before="93"/>
        <w:ind w:left="110"/>
      </w:pPr>
      <w:r>
        <w:rPr>
          <w:spacing w:val="-32"/>
          <w:shd w:val="clear" w:color="auto" w:fill="F3F1F0"/>
        </w:rPr>
        <w:t xml:space="preserve"> </w:t>
      </w:r>
      <w:r>
        <w:rPr>
          <w:shd w:val="clear" w:color="auto" w:fill="F3F1F0"/>
        </w:rPr>
        <w:t xml:space="preserve">c) </w:t>
      </w:r>
      <w:proofErr w:type="gramStart"/>
      <w:r>
        <w:rPr>
          <w:shd w:val="clear" w:color="auto" w:fill="F3F1F0"/>
        </w:rPr>
        <w:t>Older</w:t>
      </w:r>
      <w:proofErr w:type="gramEnd"/>
      <w:r>
        <w:rPr>
          <w:spacing w:val="-5"/>
          <w:shd w:val="clear" w:color="auto" w:fill="F3F1F0"/>
        </w:rPr>
        <w:t xml:space="preserve"> </w:t>
      </w:r>
      <w:r>
        <w:rPr>
          <w:shd w:val="clear" w:color="auto" w:fill="F3F1F0"/>
        </w:rPr>
        <w:t>adults</w:t>
      </w:r>
      <w:r>
        <w:rPr>
          <w:shd w:val="clear" w:color="auto" w:fill="F3F1F0"/>
        </w:rPr>
        <w:tab/>
      </w:r>
    </w:p>
    <w:p w14:paraId="7D39F3E5" w14:textId="77777777" w:rsidR="003F297A" w:rsidRDefault="003F297A">
      <w:pPr>
        <w:pStyle w:val="BodyText"/>
        <w:spacing w:before="10"/>
        <w:rPr>
          <w:sz w:val="25"/>
        </w:rPr>
      </w:pPr>
    </w:p>
    <w:p w14:paraId="334EA3DC" w14:textId="77777777" w:rsidR="003F297A" w:rsidRDefault="00761624">
      <w:pPr>
        <w:pStyle w:val="BodyText"/>
        <w:ind w:left="140" w:right="255"/>
      </w:pPr>
      <w:r>
        <w:t>Crisis mental health services for older adults should be led with a focus on meaningful occupations, ensuring older people keep links with local networks, manage daily living and social skills, and take part in leisure and community activities.</w:t>
      </w:r>
    </w:p>
    <w:p w14:paraId="6AF0F893" w14:textId="77777777" w:rsidR="003F297A" w:rsidRDefault="003F297A">
      <w:pPr>
        <w:pStyle w:val="BodyText"/>
        <w:spacing w:before="5"/>
        <w:rPr>
          <w:sz w:val="24"/>
        </w:rPr>
      </w:pPr>
    </w:p>
    <w:p w14:paraId="397D0E72" w14:textId="77777777" w:rsidR="003F297A" w:rsidRDefault="00761624">
      <w:pPr>
        <w:pStyle w:val="BodyText"/>
        <w:spacing w:line="242" w:lineRule="auto"/>
        <w:ind w:left="140" w:right="467"/>
      </w:pPr>
      <w:r>
        <w:t xml:space="preserve">It is fundamental that crisis support for older adults is person and occupation focused and that services address environmental, </w:t>
      </w:r>
      <w:proofErr w:type="gramStart"/>
      <w:r>
        <w:t>social</w:t>
      </w:r>
      <w:proofErr w:type="gramEnd"/>
      <w:r>
        <w:t xml:space="preserve"> and economic need.</w:t>
      </w:r>
    </w:p>
    <w:p w14:paraId="0DA00CC0" w14:textId="77777777" w:rsidR="003F297A" w:rsidRDefault="003F297A">
      <w:pPr>
        <w:pStyle w:val="BodyText"/>
        <w:spacing w:before="10"/>
        <w:rPr>
          <w:sz w:val="23"/>
        </w:rPr>
      </w:pPr>
    </w:p>
    <w:p w14:paraId="5015D35A" w14:textId="77777777" w:rsidR="003F297A" w:rsidRDefault="00761624">
      <w:pPr>
        <w:pStyle w:val="BodyText"/>
        <w:ind w:left="140" w:right="409"/>
      </w:pPr>
      <w:r>
        <w:t>Considering the physical environment, occupational therapists should build links with supported and general housing providers, to support and upskill housing officers. This will ensure that crisis care plans have a rehabilitation focus, and people are supported to maintain or move to independent living.</w:t>
      </w:r>
    </w:p>
    <w:p w14:paraId="705A06F9" w14:textId="77777777" w:rsidR="003F297A" w:rsidRDefault="003F297A">
      <w:pPr>
        <w:pStyle w:val="BodyText"/>
        <w:spacing w:before="4"/>
        <w:rPr>
          <w:sz w:val="18"/>
        </w:rPr>
      </w:pPr>
    </w:p>
    <w:p w14:paraId="48CA7225" w14:textId="77777777" w:rsidR="003F297A" w:rsidRDefault="00761624">
      <w:pPr>
        <w:pStyle w:val="BodyText"/>
        <w:tabs>
          <w:tab w:val="left" w:pos="9199"/>
        </w:tabs>
        <w:spacing w:before="93"/>
        <w:ind w:left="110"/>
      </w:pPr>
      <w:r>
        <w:rPr>
          <w:spacing w:val="-32"/>
          <w:shd w:val="clear" w:color="auto" w:fill="F3F1F0"/>
        </w:rPr>
        <w:t xml:space="preserve"> </w:t>
      </w:r>
      <w:r>
        <w:rPr>
          <w:shd w:val="clear" w:color="auto" w:fill="F3F1F0"/>
        </w:rPr>
        <w:t>d) Groups who face additional barriers to accessing</w:t>
      </w:r>
      <w:r>
        <w:rPr>
          <w:spacing w:val="-24"/>
          <w:shd w:val="clear" w:color="auto" w:fill="F3F1F0"/>
        </w:rPr>
        <w:t xml:space="preserve"> </w:t>
      </w:r>
      <w:r>
        <w:rPr>
          <w:shd w:val="clear" w:color="auto" w:fill="F3F1F0"/>
        </w:rPr>
        <w:t>support</w:t>
      </w:r>
      <w:r>
        <w:rPr>
          <w:shd w:val="clear" w:color="auto" w:fill="F3F1F0"/>
        </w:rPr>
        <w:tab/>
      </w:r>
    </w:p>
    <w:p w14:paraId="1989E0AB" w14:textId="77777777" w:rsidR="003F297A" w:rsidRDefault="00761624">
      <w:pPr>
        <w:pStyle w:val="BodyText"/>
        <w:spacing w:before="157"/>
        <w:ind w:left="140" w:right="150"/>
      </w:pPr>
      <w:r>
        <w:t xml:space="preserve">Occupational therapy offers a valuable contribution to people experiencing mental health crisis, many of whom may have experienced occupational deprivation during their life due to social, </w:t>
      </w:r>
      <w:proofErr w:type="gramStart"/>
      <w:r>
        <w:t>economic</w:t>
      </w:r>
      <w:proofErr w:type="gramEnd"/>
      <w:r>
        <w:t xml:space="preserve"> and environmental factors. Occupational therapists will use a whole system approach in which the wider determinants of health are addressed. Interventions might include:</w:t>
      </w:r>
    </w:p>
    <w:p w14:paraId="597CB0D3" w14:textId="77777777" w:rsidR="003F297A" w:rsidRDefault="003F297A">
      <w:pPr>
        <w:pStyle w:val="BodyText"/>
        <w:spacing w:before="5"/>
        <w:rPr>
          <w:sz w:val="24"/>
        </w:rPr>
      </w:pPr>
    </w:p>
    <w:p w14:paraId="1F986B0B" w14:textId="77777777" w:rsidR="003F297A" w:rsidRDefault="00761624">
      <w:pPr>
        <w:pStyle w:val="ListParagraph"/>
        <w:numPr>
          <w:ilvl w:val="1"/>
          <w:numId w:val="2"/>
        </w:numPr>
        <w:tabs>
          <w:tab w:val="left" w:pos="860"/>
          <w:tab w:val="left" w:pos="861"/>
        </w:tabs>
        <w:spacing w:line="251" w:lineRule="exact"/>
        <w:ind w:hanging="361"/>
      </w:pPr>
      <w:r>
        <w:t>health promotion activities during inpatient</w:t>
      </w:r>
      <w:r>
        <w:rPr>
          <w:spacing w:val="-13"/>
        </w:rPr>
        <w:t xml:space="preserve"> </w:t>
      </w:r>
      <w:r>
        <w:t>care</w:t>
      </w:r>
    </w:p>
    <w:p w14:paraId="354F370D" w14:textId="77777777" w:rsidR="003F297A" w:rsidRDefault="00761624">
      <w:pPr>
        <w:pStyle w:val="ListParagraph"/>
        <w:numPr>
          <w:ilvl w:val="1"/>
          <w:numId w:val="2"/>
        </w:numPr>
        <w:tabs>
          <w:tab w:val="left" w:pos="860"/>
          <w:tab w:val="left" w:pos="861"/>
        </w:tabs>
        <w:spacing w:line="251" w:lineRule="exact"/>
        <w:ind w:hanging="361"/>
      </w:pPr>
      <w:r>
        <w:t>life skills programmes to prevent crisis</w:t>
      </w:r>
      <w:r>
        <w:rPr>
          <w:spacing w:val="-9"/>
        </w:rPr>
        <w:t xml:space="preserve"> </w:t>
      </w:r>
      <w:r>
        <w:t>escalation</w:t>
      </w:r>
    </w:p>
    <w:p w14:paraId="3AFFAE16" w14:textId="77777777" w:rsidR="003F297A" w:rsidRDefault="00761624">
      <w:pPr>
        <w:pStyle w:val="ListParagraph"/>
        <w:numPr>
          <w:ilvl w:val="1"/>
          <w:numId w:val="2"/>
        </w:numPr>
        <w:tabs>
          <w:tab w:val="left" w:pos="860"/>
          <w:tab w:val="left" w:pos="861"/>
        </w:tabs>
        <w:spacing w:before="4" w:line="237" w:lineRule="auto"/>
        <w:ind w:right="279"/>
      </w:pPr>
      <w:r>
        <w:t>interventions to help people who are in inpatient care gain skills in self-management and recovery</w:t>
      </w:r>
    </w:p>
    <w:p w14:paraId="7DC65CF4" w14:textId="77777777" w:rsidR="003F297A" w:rsidRDefault="00761624">
      <w:pPr>
        <w:pStyle w:val="ListParagraph"/>
        <w:numPr>
          <w:ilvl w:val="1"/>
          <w:numId w:val="2"/>
        </w:numPr>
        <w:tabs>
          <w:tab w:val="left" w:pos="860"/>
          <w:tab w:val="left" w:pos="861"/>
        </w:tabs>
        <w:spacing w:before="2" w:line="242" w:lineRule="auto"/>
        <w:ind w:right="341"/>
      </w:pPr>
      <w:r>
        <w:t>helping prepare for re-integration into the community, including through educational and vocational rehabilitation programmes.</w:t>
      </w:r>
    </w:p>
    <w:p w14:paraId="3DE8EA1C" w14:textId="77777777" w:rsidR="003F297A" w:rsidRDefault="003F297A">
      <w:pPr>
        <w:pStyle w:val="BodyText"/>
        <w:spacing w:before="10"/>
        <w:rPr>
          <w:sz w:val="23"/>
        </w:rPr>
      </w:pPr>
    </w:p>
    <w:p w14:paraId="2B6A1C8C" w14:textId="55AAB70D" w:rsidR="003F297A" w:rsidRDefault="00761624">
      <w:pPr>
        <w:pStyle w:val="BodyText"/>
        <w:ind w:left="140" w:right="313"/>
        <w:jc w:val="both"/>
      </w:pPr>
      <w:r>
        <w:t xml:space="preserve">Occupational therapists also work in partnership with other services to identify and address an individual’s health, </w:t>
      </w:r>
      <w:proofErr w:type="gramStart"/>
      <w:r>
        <w:t>care</w:t>
      </w:r>
      <w:proofErr w:type="gramEnd"/>
      <w:r>
        <w:t xml:space="preserve"> and environmental needs, as well as risk factors, particularly for those with additional needs due to mental or physical ill-health or learning disabilities.</w:t>
      </w:r>
    </w:p>
    <w:p w14:paraId="26B3E003" w14:textId="77777777" w:rsidR="00F91035" w:rsidRDefault="00F91035" w:rsidP="00F91035">
      <w:pPr>
        <w:pStyle w:val="Heading2"/>
      </w:pPr>
    </w:p>
    <w:p w14:paraId="34AEFD40" w14:textId="77777777" w:rsidR="00F91035" w:rsidRDefault="00F91035" w:rsidP="00F91035">
      <w:pPr>
        <w:pStyle w:val="Heading2"/>
      </w:pPr>
    </w:p>
    <w:p w14:paraId="171FA20F" w14:textId="77777777" w:rsidR="00F91035" w:rsidRDefault="00F91035" w:rsidP="00F91035">
      <w:pPr>
        <w:pStyle w:val="Heading2"/>
      </w:pPr>
    </w:p>
    <w:p w14:paraId="07DAD332" w14:textId="77777777" w:rsidR="00F91035" w:rsidRDefault="00F91035" w:rsidP="00F91035">
      <w:pPr>
        <w:pStyle w:val="Heading2"/>
      </w:pPr>
    </w:p>
    <w:p w14:paraId="1751F200" w14:textId="77777777" w:rsidR="00F91035" w:rsidRDefault="00F91035" w:rsidP="00F91035">
      <w:pPr>
        <w:pStyle w:val="Heading2"/>
      </w:pPr>
    </w:p>
    <w:p w14:paraId="758AC105" w14:textId="05A64B5D" w:rsidR="00F91035" w:rsidRPr="00F91035" w:rsidRDefault="00F91035" w:rsidP="00F91035">
      <w:pPr>
        <w:pStyle w:val="Heading2"/>
        <w:rPr>
          <w:rFonts w:ascii="Arial" w:hAnsi="Arial" w:cs="Arial"/>
          <w:sz w:val="24"/>
          <w:szCs w:val="24"/>
        </w:rPr>
      </w:pPr>
    </w:p>
    <w:p w14:paraId="671BC27E" w14:textId="77777777" w:rsidR="00F91035" w:rsidRPr="000D1F71" w:rsidRDefault="00F91035" w:rsidP="00F91035"/>
    <w:p w14:paraId="2F014859" w14:textId="77777777" w:rsidR="00F91035" w:rsidRPr="000D1F71" w:rsidRDefault="00F91035" w:rsidP="00F91035">
      <w:r w:rsidRPr="000D1F71">
        <w:t>For further information on this submission, please contact:</w:t>
      </w:r>
    </w:p>
    <w:p w14:paraId="5F413960" w14:textId="77777777" w:rsidR="00F91035" w:rsidRPr="000D1F71" w:rsidRDefault="00F91035" w:rsidP="00F91035"/>
    <w:p w14:paraId="6442F6CF" w14:textId="568FD3F5" w:rsidR="00F91035" w:rsidRPr="00864199" w:rsidRDefault="00F91035" w:rsidP="00F91035">
      <w:r w:rsidRPr="00864199">
        <w:t>Genevieve Smyth</w:t>
      </w:r>
      <w:r w:rsidR="00864199" w:rsidRPr="00864199">
        <w:t xml:space="preserve">, Professional Advisor Mental </w:t>
      </w:r>
      <w:proofErr w:type="gramStart"/>
      <w:r w:rsidR="00864199" w:rsidRPr="00864199">
        <w:t>Health</w:t>
      </w:r>
      <w:proofErr w:type="gramEnd"/>
      <w:r w:rsidR="00864199" w:rsidRPr="00864199">
        <w:t xml:space="preserve"> and Learning Disabilities</w:t>
      </w:r>
    </w:p>
    <w:p w14:paraId="7803425B" w14:textId="77777777" w:rsidR="00F91035" w:rsidRPr="00864199" w:rsidRDefault="00F91035" w:rsidP="00F91035">
      <w:r w:rsidRPr="00864199">
        <w:t xml:space="preserve">Royal College of Occupational Therapists                                                 </w:t>
      </w:r>
    </w:p>
    <w:p w14:paraId="30159120" w14:textId="29B54850" w:rsidR="00F91035" w:rsidRDefault="00F91035" w:rsidP="00F91035">
      <w:r w:rsidRPr="00864199">
        <w:t xml:space="preserve">Phone </w:t>
      </w:r>
      <w:proofErr w:type="gramStart"/>
      <w:r w:rsidR="00864199" w:rsidRPr="00864199">
        <w:t>07585606396</w:t>
      </w:r>
      <w:r w:rsidR="00864199">
        <w:t xml:space="preserve">  E</w:t>
      </w:r>
      <w:proofErr w:type="gramEnd"/>
      <w:r w:rsidR="00864199">
        <w:t>: Genevieve.smyth@rcot.co.uk</w:t>
      </w:r>
    </w:p>
    <w:p w14:paraId="113D3E46" w14:textId="77777777" w:rsidR="00F91035" w:rsidRDefault="00F91035">
      <w:pPr>
        <w:pStyle w:val="BodyText"/>
        <w:ind w:left="140" w:right="313"/>
        <w:jc w:val="both"/>
      </w:pPr>
    </w:p>
    <w:sectPr w:rsidR="00F91035">
      <w:pgSz w:w="11910" w:h="16840"/>
      <w:pgMar w:top="1440" w:right="130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4FEDA" w14:textId="77777777" w:rsidR="00233CB2" w:rsidRDefault="00233CB2" w:rsidP="00233CB2">
      <w:r>
        <w:separator/>
      </w:r>
    </w:p>
  </w:endnote>
  <w:endnote w:type="continuationSeparator" w:id="0">
    <w:p w14:paraId="061BC1FD" w14:textId="77777777" w:rsidR="00233CB2" w:rsidRDefault="00233CB2" w:rsidP="0023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8D9F9" w14:textId="77777777" w:rsidR="00233CB2" w:rsidRDefault="00233CB2" w:rsidP="00233CB2">
      <w:r>
        <w:separator/>
      </w:r>
    </w:p>
  </w:footnote>
  <w:footnote w:type="continuationSeparator" w:id="0">
    <w:p w14:paraId="2C2CCCFD" w14:textId="77777777" w:rsidR="00233CB2" w:rsidRDefault="00233CB2" w:rsidP="00233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4FC9F" w14:textId="0CCE5FB7" w:rsidR="00233CB2" w:rsidRDefault="00665C6F">
    <w:pPr>
      <w:pStyle w:val="Header"/>
    </w:pPr>
    <w:r w:rsidRPr="00A5434C">
      <w:rPr>
        <w:noProof/>
      </w:rPr>
      <w:drawing>
        <wp:anchor distT="0" distB="0" distL="114300" distR="114300" simplePos="0" relativeHeight="251659264" behindDoc="1" locked="0" layoutInCell="1" allowOverlap="1" wp14:anchorId="643A9C70" wp14:editId="703190B5">
          <wp:simplePos x="0" y="0"/>
          <wp:positionH relativeFrom="column">
            <wp:posOffset>-720725</wp:posOffset>
          </wp:positionH>
          <wp:positionV relativeFrom="paragraph">
            <wp:posOffset>0</wp:posOffset>
          </wp:positionV>
          <wp:extent cx="8221236" cy="16129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8256865" cy="16198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B5B40"/>
    <w:multiLevelType w:val="hybridMultilevel"/>
    <w:tmpl w:val="00A40D52"/>
    <w:lvl w:ilvl="0" w:tplc="712E6F16">
      <w:start w:val="1"/>
      <w:numFmt w:val="lowerLetter"/>
      <w:lvlText w:val="%1)"/>
      <w:lvlJc w:val="left"/>
      <w:pPr>
        <w:ind w:left="289" w:hanging="260"/>
        <w:jc w:val="left"/>
      </w:pPr>
      <w:rPr>
        <w:rFonts w:ascii="Arial" w:eastAsia="Arial" w:hAnsi="Arial" w:cs="Arial" w:hint="default"/>
        <w:spacing w:val="-4"/>
        <w:w w:val="99"/>
        <w:sz w:val="22"/>
        <w:szCs w:val="22"/>
        <w:lang w:val="en-GB" w:eastAsia="en-GB" w:bidi="en-GB"/>
      </w:rPr>
    </w:lvl>
    <w:lvl w:ilvl="1" w:tplc="2CE250EE">
      <w:numFmt w:val="bullet"/>
      <w:lvlText w:val="•"/>
      <w:lvlJc w:val="left"/>
      <w:pPr>
        <w:ind w:left="1160" w:hanging="260"/>
      </w:pPr>
      <w:rPr>
        <w:rFonts w:hint="default"/>
        <w:lang w:val="en-GB" w:eastAsia="en-GB" w:bidi="en-GB"/>
      </w:rPr>
    </w:lvl>
    <w:lvl w:ilvl="2" w:tplc="35683874">
      <w:numFmt w:val="bullet"/>
      <w:lvlText w:val="•"/>
      <w:lvlJc w:val="left"/>
      <w:pPr>
        <w:ind w:left="2041" w:hanging="260"/>
      </w:pPr>
      <w:rPr>
        <w:rFonts w:hint="default"/>
        <w:lang w:val="en-GB" w:eastAsia="en-GB" w:bidi="en-GB"/>
      </w:rPr>
    </w:lvl>
    <w:lvl w:ilvl="3" w:tplc="23060A7C">
      <w:numFmt w:val="bullet"/>
      <w:lvlText w:val="•"/>
      <w:lvlJc w:val="left"/>
      <w:pPr>
        <w:ind w:left="2922" w:hanging="260"/>
      </w:pPr>
      <w:rPr>
        <w:rFonts w:hint="default"/>
        <w:lang w:val="en-GB" w:eastAsia="en-GB" w:bidi="en-GB"/>
      </w:rPr>
    </w:lvl>
    <w:lvl w:ilvl="4" w:tplc="9F1EE998">
      <w:numFmt w:val="bullet"/>
      <w:lvlText w:val="•"/>
      <w:lvlJc w:val="left"/>
      <w:pPr>
        <w:ind w:left="3803" w:hanging="260"/>
      </w:pPr>
      <w:rPr>
        <w:rFonts w:hint="default"/>
        <w:lang w:val="en-GB" w:eastAsia="en-GB" w:bidi="en-GB"/>
      </w:rPr>
    </w:lvl>
    <w:lvl w:ilvl="5" w:tplc="1C681FBE">
      <w:numFmt w:val="bullet"/>
      <w:lvlText w:val="•"/>
      <w:lvlJc w:val="left"/>
      <w:pPr>
        <w:ind w:left="4684" w:hanging="260"/>
      </w:pPr>
      <w:rPr>
        <w:rFonts w:hint="default"/>
        <w:lang w:val="en-GB" w:eastAsia="en-GB" w:bidi="en-GB"/>
      </w:rPr>
    </w:lvl>
    <w:lvl w:ilvl="6" w:tplc="0C08D854">
      <w:numFmt w:val="bullet"/>
      <w:lvlText w:val="•"/>
      <w:lvlJc w:val="left"/>
      <w:pPr>
        <w:ind w:left="5565" w:hanging="260"/>
      </w:pPr>
      <w:rPr>
        <w:rFonts w:hint="default"/>
        <w:lang w:val="en-GB" w:eastAsia="en-GB" w:bidi="en-GB"/>
      </w:rPr>
    </w:lvl>
    <w:lvl w:ilvl="7" w:tplc="C366BF96">
      <w:numFmt w:val="bullet"/>
      <w:lvlText w:val="•"/>
      <w:lvlJc w:val="left"/>
      <w:pPr>
        <w:ind w:left="6446" w:hanging="260"/>
      </w:pPr>
      <w:rPr>
        <w:rFonts w:hint="default"/>
        <w:lang w:val="en-GB" w:eastAsia="en-GB" w:bidi="en-GB"/>
      </w:rPr>
    </w:lvl>
    <w:lvl w:ilvl="8" w:tplc="801E9DB0">
      <w:numFmt w:val="bullet"/>
      <w:lvlText w:val="•"/>
      <w:lvlJc w:val="left"/>
      <w:pPr>
        <w:ind w:left="7327" w:hanging="260"/>
      </w:pPr>
      <w:rPr>
        <w:rFonts w:hint="default"/>
        <w:lang w:val="en-GB" w:eastAsia="en-GB" w:bidi="en-GB"/>
      </w:rPr>
    </w:lvl>
  </w:abstractNum>
  <w:abstractNum w:abstractNumId="1" w15:restartNumberingAfterBreak="0">
    <w:nsid w:val="43C06F7F"/>
    <w:multiLevelType w:val="hybridMultilevel"/>
    <w:tmpl w:val="31B2C7B6"/>
    <w:lvl w:ilvl="0" w:tplc="35F0B6E6">
      <w:start w:val="1"/>
      <w:numFmt w:val="lowerLetter"/>
      <w:lvlText w:val="%1)"/>
      <w:lvlJc w:val="left"/>
      <w:pPr>
        <w:ind w:left="289" w:hanging="260"/>
        <w:jc w:val="left"/>
      </w:pPr>
      <w:rPr>
        <w:rFonts w:ascii="Arial" w:eastAsia="Arial" w:hAnsi="Arial" w:cs="Arial" w:hint="default"/>
        <w:spacing w:val="-4"/>
        <w:w w:val="99"/>
        <w:sz w:val="22"/>
        <w:szCs w:val="22"/>
        <w:lang w:val="en-GB" w:eastAsia="en-GB" w:bidi="en-GB"/>
      </w:rPr>
    </w:lvl>
    <w:lvl w:ilvl="1" w:tplc="08F04214">
      <w:numFmt w:val="bullet"/>
      <w:lvlText w:val="•"/>
      <w:lvlJc w:val="left"/>
      <w:pPr>
        <w:ind w:left="1160" w:hanging="260"/>
      </w:pPr>
      <w:rPr>
        <w:rFonts w:hint="default"/>
        <w:lang w:val="en-GB" w:eastAsia="en-GB" w:bidi="en-GB"/>
      </w:rPr>
    </w:lvl>
    <w:lvl w:ilvl="2" w:tplc="44500E54">
      <w:numFmt w:val="bullet"/>
      <w:lvlText w:val="•"/>
      <w:lvlJc w:val="left"/>
      <w:pPr>
        <w:ind w:left="2041" w:hanging="260"/>
      </w:pPr>
      <w:rPr>
        <w:rFonts w:hint="default"/>
        <w:lang w:val="en-GB" w:eastAsia="en-GB" w:bidi="en-GB"/>
      </w:rPr>
    </w:lvl>
    <w:lvl w:ilvl="3" w:tplc="062AE11E">
      <w:numFmt w:val="bullet"/>
      <w:lvlText w:val="•"/>
      <w:lvlJc w:val="left"/>
      <w:pPr>
        <w:ind w:left="2922" w:hanging="260"/>
      </w:pPr>
      <w:rPr>
        <w:rFonts w:hint="default"/>
        <w:lang w:val="en-GB" w:eastAsia="en-GB" w:bidi="en-GB"/>
      </w:rPr>
    </w:lvl>
    <w:lvl w:ilvl="4" w:tplc="C59A1DA2">
      <w:numFmt w:val="bullet"/>
      <w:lvlText w:val="•"/>
      <w:lvlJc w:val="left"/>
      <w:pPr>
        <w:ind w:left="3803" w:hanging="260"/>
      </w:pPr>
      <w:rPr>
        <w:rFonts w:hint="default"/>
        <w:lang w:val="en-GB" w:eastAsia="en-GB" w:bidi="en-GB"/>
      </w:rPr>
    </w:lvl>
    <w:lvl w:ilvl="5" w:tplc="4F281270">
      <w:numFmt w:val="bullet"/>
      <w:lvlText w:val="•"/>
      <w:lvlJc w:val="left"/>
      <w:pPr>
        <w:ind w:left="4684" w:hanging="260"/>
      </w:pPr>
      <w:rPr>
        <w:rFonts w:hint="default"/>
        <w:lang w:val="en-GB" w:eastAsia="en-GB" w:bidi="en-GB"/>
      </w:rPr>
    </w:lvl>
    <w:lvl w:ilvl="6" w:tplc="D19263D2">
      <w:numFmt w:val="bullet"/>
      <w:lvlText w:val="•"/>
      <w:lvlJc w:val="left"/>
      <w:pPr>
        <w:ind w:left="5565" w:hanging="260"/>
      </w:pPr>
      <w:rPr>
        <w:rFonts w:hint="default"/>
        <w:lang w:val="en-GB" w:eastAsia="en-GB" w:bidi="en-GB"/>
      </w:rPr>
    </w:lvl>
    <w:lvl w:ilvl="7" w:tplc="DC18FD60">
      <w:numFmt w:val="bullet"/>
      <w:lvlText w:val="•"/>
      <w:lvlJc w:val="left"/>
      <w:pPr>
        <w:ind w:left="6446" w:hanging="260"/>
      </w:pPr>
      <w:rPr>
        <w:rFonts w:hint="default"/>
        <w:lang w:val="en-GB" w:eastAsia="en-GB" w:bidi="en-GB"/>
      </w:rPr>
    </w:lvl>
    <w:lvl w:ilvl="8" w:tplc="D42AF934">
      <w:numFmt w:val="bullet"/>
      <w:lvlText w:val="•"/>
      <w:lvlJc w:val="left"/>
      <w:pPr>
        <w:ind w:left="7327" w:hanging="260"/>
      </w:pPr>
      <w:rPr>
        <w:rFonts w:hint="default"/>
        <w:lang w:val="en-GB" w:eastAsia="en-GB" w:bidi="en-GB"/>
      </w:rPr>
    </w:lvl>
  </w:abstractNum>
  <w:abstractNum w:abstractNumId="2" w15:restartNumberingAfterBreak="0">
    <w:nsid w:val="45C9726F"/>
    <w:multiLevelType w:val="hybridMultilevel"/>
    <w:tmpl w:val="974CDE44"/>
    <w:lvl w:ilvl="0" w:tplc="81786072">
      <w:start w:val="1"/>
      <w:numFmt w:val="lowerLetter"/>
      <w:lvlText w:val="%1)"/>
      <w:lvlJc w:val="left"/>
      <w:pPr>
        <w:ind w:left="289" w:hanging="260"/>
        <w:jc w:val="left"/>
      </w:pPr>
      <w:rPr>
        <w:rFonts w:ascii="Arial" w:eastAsia="Arial" w:hAnsi="Arial" w:cs="Arial" w:hint="default"/>
        <w:color w:val="0A0C0C"/>
        <w:spacing w:val="-4"/>
        <w:w w:val="99"/>
        <w:sz w:val="22"/>
        <w:szCs w:val="22"/>
        <w:lang w:val="en-GB" w:eastAsia="en-GB" w:bidi="en-GB"/>
      </w:rPr>
    </w:lvl>
    <w:lvl w:ilvl="1" w:tplc="80C47F2C">
      <w:numFmt w:val="bullet"/>
      <w:lvlText w:val="•"/>
      <w:lvlJc w:val="left"/>
      <w:pPr>
        <w:ind w:left="1160" w:hanging="260"/>
      </w:pPr>
      <w:rPr>
        <w:rFonts w:hint="default"/>
        <w:lang w:val="en-GB" w:eastAsia="en-GB" w:bidi="en-GB"/>
      </w:rPr>
    </w:lvl>
    <w:lvl w:ilvl="2" w:tplc="54769BF8">
      <w:numFmt w:val="bullet"/>
      <w:lvlText w:val="•"/>
      <w:lvlJc w:val="left"/>
      <w:pPr>
        <w:ind w:left="2041" w:hanging="260"/>
      </w:pPr>
      <w:rPr>
        <w:rFonts w:hint="default"/>
        <w:lang w:val="en-GB" w:eastAsia="en-GB" w:bidi="en-GB"/>
      </w:rPr>
    </w:lvl>
    <w:lvl w:ilvl="3" w:tplc="E35E1AD6">
      <w:numFmt w:val="bullet"/>
      <w:lvlText w:val="•"/>
      <w:lvlJc w:val="left"/>
      <w:pPr>
        <w:ind w:left="2922" w:hanging="260"/>
      </w:pPr>
      <w:rPr>
        <w:rFonts w:hint="default"/>
        <w:lang w:val="en-GB" w:eastAsia="en-GB" w:bidi="en-GB"/>
      </w:rPr>
    </w:lvl>
    <w:lvl w:ilvl="4" w:tplc="0BFE62A6">
      <w:numFmt w:val="bullet"/>
      <w:lvlText w:val="•"/>
      <w:lvlJc w:val="left"/>
      <w:pPr>
        <w:ind w:left="3803" w:hanging="260"/>
      </w:pPr>
      <w:rPr>
        <w:rFonts w:hint="default"/>
        <w:lang w:val="en-GB" w:eastAsia="en-GB" w:bidi="en-GB"/>
      </w:rPr>
    </w:lvl>
    <w:lvl w:ilvl="5" w:tplc="1902D784">
      <w:numFmt w:val="bullet"/>
      <w:lvlText w:val="•"/>
      <w:lvlJc w:val="left"/>
      <w:pPr>
        <w:ind w:left="4684" w:hanging="260"/>
      </w:pPr>
      <w:rPr>
        <w:rFonts w:hint="default"/>
        <w:lang w:val="en-GB" w:eastAsia="en-GB" w:bidi="en-GB"/>
      </w:rPr>
    </w:lvl>
    <w:lvl w:ilvl="6" w:tplc="A55ADEB4">
      <w:numFmt w:val="bullet"/>
      <w:lvlText w:val="•"/>
      <w:lvlJc w:val="left"/>
      <w:pPr>
        <w:ind w:left="5565" w:hanging="260"/>
      </w:pPr>
      <w:rPr>
        <w:rFonts w:hint="default"/>
        <w:lang w:val="en-GB" w:eastAsia="en-GB" w:bidi="en-GB"/>
      </w:rPr>
    </w:lvl>
    <w:lvl w:ilvl="7" w:tplc="5150F274">
      <w:numFmt w:val="bullet"/>
      <w:lvlText w:val="•"/>
      <w:lvlJc w:val="left"/>
      <w:pPr>
        <w:ind w:left="6446" w:hanging="260"/>
      </w:pPr>
      <w:rPr>
        <w:rFonts w:hint="default"/>
        <w:lang w:val="en-GB" w:eastAsia="en-GB" w:bidi="en-GB"/>
      </w:rPr>
    </w:lvl>
    <w:lvl w:ilvl="8" w:tplc="E8CC7B64">
      <w:numFmt w:val="bullet"/>
      <w:lvlText w:val="•"/>
      <w:lvlJc w:val="left"/>
      <w:pPr>
        <w:ind w:left="7327" w:hanging="260"/>
      </w:pPr>
      <w:rPr>
        <w:rFonts w:hint="default"/>
        <w:lang w:val="en-GB" w:eastAsia="en-GB" w:bidi="en-GB"/>
      </w:rPr>
    </w:lvl>
  </w:abstractNum>
  <w:abstractNum w:abstractNumId="3" w15:restartNumberingAfterBreak="0">
    <w:nsid w:val="5D816A62"/>
    <w:multiLevelType w:val="hybridMultilevel"/>
    <w:tmpl w:val="232465EE"/>
    <w:lvl w:ilvl="0" w:tplc="CF8E1C40">
      <w:start w:val="4"/>
      <w:numFmt w:val="lowerLetter"/>
      <w:lvlText w:val="%1)"/>
      <w:lvlJc w:val="left"/>
      <w:pPr>
        <w:ind w:left="400" w:hanging="260"/>
        <w:jc w:val="left"/>
      </w:pPr>
      <w:rPr>
        <w:rFonts w:ascii="Arial" w:eastAsia="Arial" w:hAnsi="Arial" w:cs="Arial" w:hint="default"/>
        <w:spacing w:val="-3"/>
        <w:w w:val="99"/>
        <w:sz w:val="22"/>
        <w:szCs w:val="22"/>
        <w:lang w:val="en-GB" w:eastAsia="en-GB" w:bidi="en-GB"/>
      </w:rPr>
    </w:lvl>
    <w:lvl w:ilvl="1" w:tplc="23303E9E">
      <w:numFmt w:val="bullet"/>
      <w:lvlText w:val=""/>
      <w:lvlJc w:val="left"/>
      <w:pPr>
        <w:ind w:left="861" w:hanging="360"/>
      </w:pPr>
      <w:rPr>
        <w:rFonts w:ascii="Symbol" w:eastAsia="Symbol" w:hAnsi="Symbol" w:cs="Symbol" w:hint="default"/>
        <w:w w:val="100"/>
        <w:sz w:val="20"/>
        <w:szCs w:val="20"/>
        <w:lang w:val="en-GB" w:eastAsia="en-GB" w:bidi="en-GB"/>
      </w:rPr>
    </w:lvl>
    <w:lvl w:ilvl="2" w:tplc="BAEA19E8">
      <w:numFmt w:val="bullet"/>
      <w:lvlText w:val="•"/>
      <w:lvlJc w:val="left"/>
      <w:pPr>
        <w:ind w:left="1798" w:hanging="360"/>
      </w:pPr>
      <w:rPr>
        <w:rFonts w:hint="default"/>
        <w:lang w:val="en-GB" w:eastAsia="en-GB" w:bidi="en-GB"/>
      </w:rPr>
    </w:lvl>
    <w:lvl w:ilvl="3" w:tplc="1D6C1F94">
      <w:numFmt w:val="bullet"/>
      <w:lvlText w:val="•"/>
      <w:lvlJc w:val="left"/>
      <w:pPr>
        <w:ind w:left="2736" w:hanging="360"/>
      </w:pPr>
      <w:rPr>
        <w:rFonts w:hint="default"/>
        <w:lang w:val="en-GB" w:eastAsia="en-GB" w:bidi="en-GB"/>
      </w:rPr>
    </w:lvl>
    <w:lvl w:ilvl="4" w:tplc="BB4E5834">
      <w:numFmt w:val="bullet"/>
      <w:lvlText w:val="•"/>
      <w:lvlJc w:val="left"/>
      <w:pPr>
        <w:ind w:left="3675" w:hanging="360"/>
      </w:pPr>
      <w:rPr>
        <w:rFonts w:hint="default"/>
        <w:lang w:val="en-GB" w:eastAsia="en-GB" w:bidi="en-GB"/>
      </w:rPr>
    </w:lvl>
    <w:lvl w:ilvl="5" w:tplc="2670238C">
      <w:numFmt w:val="bullet"/>
      <w:lvlText w:val="•"/>
      <w:lvlJc w:val="left"/>
      <w:pPr>
        <w:ind w:left="4613" w:hanging="360"/>
      </w:pPr>
      <w:rPr>
        <w:rFonts w:hint="default"/>
        <w:lang w:val="en-GB" w:eastAsia="en-GB" w:bidi="en-GB"/>
      </w:rPr>
    </w:lvl>
    <w:lvl w:ilvl="6" w:tplc="084A6B44">
      <w:numFmt w:val="bullet"/>
      <w:lvlText w:val="•"/>
      <w:lvlJc w:val="left"/>
      <w:pPr>
        <w:ind w:left="5551" w:hanging="360"/>
      </w:pPr>
      <w:rPr>
        <w:rFonts w:hint="default"/>
        <w:lang w:val="en-GB" w:eastAsia="en-GB" w:bidi="en-GB"/>
      </w:rPr>
    </w:lvl>
    <w:lvl w:ilvl="7" w:tplc="86DE5D34">
      <w:numFmt w:val="bullet"/>
      <w:lvlText w:val="•"/>
      <w:lvlJc w:val="left"/>
      <w:pPr>
        <w:ind w:left="6490" w:hanging="360"/>
      </w:pPr>
      <w:rPr>
        <w:rFonts w:hint="default"/>
        <w:lang w:val="en-GB" w:eastAsia="en-GB" w:bidi="en-GB"/>
      </w:rPr>
    </w:lvl>
    <w:lvl w:ilvl="8" w:tplc="01242194">
      <w:numFmt w:val="bullet"/>
      <w:lvlText w:val="•"/>
      <w:lvlJc w:val="left"/>
      <w:pPr>
        <w:ind w:left="7428" w:hanging="360"/>
      </w:pPr>
      <w:rPr>
        <w:rFonts w:hint="default"/>
        <w:lang w:val="en-GB" w:eastAsia="en-GB" w:bidi="en-GB"/>
      </w:rPr>
    </w:lvl>
  </w:abstractNum>
  <w:abstractNum w:abstractNumId="4" w15:restartNumberingAfterBreak="0">
    <w:nsid w:val="68AB2CF9"/>
    <w:multiLevelType w:val="hybridMultilevel"/>
    <w:tmpl w:val="2BEC6E0E"/>
    <w:lvl w:ilvl="0" w:tplc="9178167E">
      <w:numFmt w:val="bullet"/>
      <w:lvlText w:val="-"/>
      <w:lvlJc w:val="left"/>
      <w:pPr>
        <w:ind w:left="275" w:hanging="135"/>
      </w:pPr>
      <w:rPr>
        <w:rFonts w:ascii="Arial" w:eastAsia="Arial" w:hAnsi="Arial" w:cs="Arial" w:hint="default"/>
        <w:spacing w:val="-7"/>
        <w:w w:val="99"/>
        <w:sz w:val="22"/>
        <w:szCs w:val="22"/>
        <w:lang w:val="en-GB" w:eastAsia="en-GB" w:bidi="en-GB"/>
      </w:rPr>
    </w:lvl>
    <w:lvl w:ilvl="1" w:tplc="4E98989E">
      <w:numFmt w:val="bullet"/>
      <w:lvlText w:val=""/>
      <w:lvlJc w:val="left"/>
      <w:pPr>
        <w:ind w:left="861" w:hanging="360"/>
      </w:pPr>
      <w:rPr>
        <w:rFonts w:ascii="Symbol" w:eastAsia="Symbol" w:hAnsi="Symbol" w:cs="Symbol" w:hint="default"/>
        <w:w w:val="100"/>
        <w:sz w:val="20"/>
        <w:szCs w:val="20"/>
        <w:lang w:val="en-GB" w:eastAsia="en-GB" w:bidi="en-GB"/>
      </w:rPr>
    </w:lvl>
    <w:lvl w:ilvl="2" w:tplc="6E32D462">
      <w:numFmt w:val="bullet"/>
      <w:lvlText w:val=""/>
      <w:lvlJc w:val="left"/>
      <w:pPr>
        <w:ind w:left="926" w:hanging="150"/>
      </w:pPr>
      <w:rPr>
        <w:rFonts w:ascii="Symbol" w:eastAsia="Symbol" w:hAnsi="Symbol" w:cs="Symbol" w:hint="default"/>
        <w:w w:val="100"/>
        <w:sz w:val="20"/>
        <w:szCs w:val="20"/>
        <w:lang w:val="en-GB" w:eastAsia="en-GB" w:bidi="en-GB"/>
      </w:rPr>
    </w:lvl>
    <w:lvl w:ilvl="3" w:tplc="5D2614A4">
      <w:numFmt w:val="bullet"/>
      <w:lvlText w:val="•"/>
      <w:lvlJc w:val="left"/>
      <w:pPr>
        <w:ind w:left="1968" w:hanging="150"/>
      </w:pPr>
      <w:rPr>
        <w:rFonts w:hint="default"/>
        <w:lang w:val="en-GB" w:eastAsia="en-GB" w:bidi="en-GB"/>
      </w:rPr>
    </w:lvl>
    <w:lvl w:ilvl="4" w:tplc="3AAC2EC4">
      <w:numFmt w:val="bullet"/>
      <w:lvlText w:val="•"/>
      <w:lvlJc w:val="left"/>
      <w:pPr>
        <w:ind w:left="3016" w:hanging="150"/>
      </w:pPr>
      <w:rPr>
        <w:rFonts w:hint="default"/>
        <w:lang w:val="en-GB" w:eastAsia="en-GB" w:bidi="en-GB"/>
      </w:rPr>
    </w:lvl>
    <w:lvl w:ilvl="5" w:tplc="8EF4C3A2">
      <w:numFmt w:val="bullet"/>
      <w:lvlText w:val="•"/>
      <w:lvlJc w:val="left"/>
      <w:pPr>
        <w:ind w:left="4064" w:hanging="150"/>
      </w:pPr>
      <w:rPr>
        <w:rFonts w:hint="default"/>
        <w:lang w:val="en-GB" w:eastAsia="en-GB" w:bidi="en-GB"/>
      </w:rPr>
    </w:lvl>
    <w:lvl w:ilvl="6" w:tplc="D2E43304">
      <w:numFmt w:val="bullet"/>
      <w:lvlText w:val="•"/>
      <w:lvlJc w:val="left"/>
      <w:pPr>
        <w:ind w:left="5112" w:hanging="150"/>
      </w:pPr>
      <w:rPr>
        <w:rFonts w:hint="default"/>
        <w:lang w:val="en-GB" w:eastAsia="en-GB" w:bidi="en-GB"/>
      </w:rPr>
    </w:lvl>
    <w:lvl w:ilvl="7" w:tplc="A9603876">
      <w:numFmt w:val="bullet"/>
      <w:lvlText w:val="•"/>
      <w:lvlJc w:val="left"/>
      <w:pPr>
        <w:ind w:left="6160" w:hanging="150"/>
      </w:pPr>
      <w:rPr>
        <w:rFonts w:hint="default"/>
        <w:lang w:val="en-GB" w:eastAsia="en-GB" w:bidi="en-GB"/>
      </w:rPr>
    </w:lvl>
    <w:lvl w:ilvl="8" w:tplc="51BE79AE">
      <w:numFmt w:val="bullet"/>
      <w:lvlText w:val="•"/>
      <w:lvlJc w:val="left"/>
      <w:pPr>
        <w:ind w:left="7208" w:hanging="150"/>
      </w:pPr>
      <w:rPr>
        <w:rFonts w:hint="default"/>
        <w:lang w:val="en-GB" w:eastAsia="en-GB" w:bidi="en-GB"/>
      </w:rPr>
    </w:lvl>
  </w:abstractNum>
  <w:abstractNum w:abstractNumId="5" w15:restartNumberingAfterBreak="0">
    <w:nsid w:val="69C5720B"/>
    <w:multiLevelType w:val="hybridMultilevel"/>
    <w:tmpl w:val="C808585A"/>
    <w:lvl w:ilvl="0" w:tplc="EB6C409A">
      <w:start w:val="1"/>
      <w:numFmt w:val="lowerLetter"/>
      <w:lvlText w:val="%1)"/>
      <w:lvlJc w:val="left"/>
      <w:pPr>
        <w:ind w:left="289" w:hanging="260"/>
        <w:jc w:val="left"/>
      </w:pPr>
      <w:rPr>
        <w:rFonts w:ascii="Arial" w:eastAsia="Arial" w:hAnsi="Arial" w:cs="Arial" w:hint="default"/>
        <w:spacing w:val="-4"/>
        <w:w w:val="99"/>
        <w:sz w:val="22"/>
        <w:szCs w:val="22"/>
        <w:lang w:val="en-GB" w:eastAsia="en-GB" w:bidi="en-GB"/>
      </w:rPr>
    </w:lvl>
    <w:lvl w:ilvl="1" w:tplc="9DEC0EB8">
      <w:numFmt w:val="bullet"/>
      <w:lvlText w:val="•"/>
      <w:lvlJc w:val="left"/>
      <w:pPr>
        <w:ind w:left="1160" w:hanging="260"/>
      </w:pPr>
      <w:rPr>
        <w:rFonts w:hint="default"/>
        <w:lang w:val="en-GB" w:eastAsia="en-GB" w:bidi="en-GB"/>
      </w:rPr>
    </w:lvl>
    <w:lvl w:ilvl="2" w:tplc="0E6CBB78">
      <w:numFmt w:val="bullet"/>
      <w:lvlText w:val="•"/>
      <w:lvlJc w:val="left"/>
      <w:pPr>
        <w:ind w:left="2041" w:hanging="260"/>
      </w:pPr>
      <w:rPr>
        <w:rFonts w:hint="default"/>
        <w:lang w:val="en-GB" w:eastAsia="en-GB" w:bidi="en-GB"/>
      </w:rPr>
    </w:lvl>
    <w:lvl w:ilvl="3" w:tplc="97564A86">
      <w:numFmt w:val="bullet"/>
      <w:lvlText w:val="•"/>
      <w:lvlJc w:val="left"/>
      <w:pPr>
        <w:ind w:left="2922" w:hanging="260"/>
      </w:pPr>
      <w:rPr>
        <w:rFonts w:hint="default"/>
        <w:lang w:val="en-GB" w:eastAsia="en-GB" w:bidi="en-GB"/>
      </w:rPr>
    </w:lvl>
    <w:lvl w:ilvl="4" w:tplc="6332D62E">
      <w:numFmt w:val="bullet"/>
      <w:lvlText w:val="•"/>
      <w:lvlJc w:val="left"/>
      <w:pPr>
        <w:ind w:left="3803" w:hanging="260"/>
      </w:pPr>
      <w:rPr>
        <w:rFonts w:hint="default"/>
        <w:lang w:val="en-GB" w:eastAsia="en-GB" w:bidi="en-GB"/>
      </w:rPr>
    </w:lvl>
    <w:lvl w:ilvl="5" w:tplc="1942609E">
      <w:numFmt w:val="bullet"/>
      <w:lvlText w:val="•"/>
      <w:lvlJc w:val="left"/>
      <w:pPr>
        <w:ind w:left="4684" w:hanging="260"/>
      </w:pPr>
      <w:rPr>
        <w:rFonts w:hint="default"/>
        <w:lang w:val="en-GB" w:eastAsia="en-GB" w:bidi="en-GB"/>
      </w:rPr>
    </w:lvl>
    <w:lvl w:ilvl="6" w:tplc="246A7160">
      <w:numFmt w:val="bullet"/>
      <w:lvlText w:val="•"/>
      <w:lvlJc w:val="left"/>
      <w:pPr>
        <w:ind w:left="5565" w:hanging="260"/>
      </w:pPr>
      <w:rPr>
        <w:rFonts w:hint="default"/>
        <w:lang w:val="en-GB" w:eastAsia="en-GB" w:bidi="en-GB"/>
      </w:rPr>
    </w:lvl>
    <w:lvl w:ilvl="7" w:tplc="DD22DD5C">
      <w:numFmt w:val="bullet"/>
      <w:lvlText w:val="•"/>
      <w:lvlJc w:val="left"/>
      <w:pPr>
        <w:ind w:left="6446" w:hanging="260"/>
      </w:pPr>
      <w:rPr>
        <w:rFonts w:hint="default"/>
        <w:lang w:val="en-GB" w:eastAsia="en-GB" w:bidi="en-GB"/>
      </w:rPr>
    </w:lvl>
    <w:lvl w:ilvl="8" w:tplc="8CAAF546">
      <w:numFmt w:val="bullet"/>
      <w:lvlText w:val="•"/>
      <w:lvlJc w:val="left"/>
      <w:pPr>
        <w:ind w:left="7327" w:hanging="260"/>
      </w:pPr>
      <w:rPr>
        <w:rFonts w:hint="default"/>
        <w:lang w:val="en-GB" w:eastAsia="en-GB" w:bidi="en-GB"/>
      </w:rPr>
    </w:lvl>
  </w:abstractNum>
  <w:abstractNum w:abstractNumId="6" w15:restartNumberingAfterBreak="0">
    <w:nsid w:val="79BC6CCC"/>
    <w:multiLevelType w:val="hybridMultilevel"/>
    <w:tmpl w:val="319CB63C"/>
    <w:lvl w:ilvl="0" w:tplc="8EC0D414">
      <w:start w:val="1"/>
      <w:numFmt w:val="lowerLetter"/>
      <w:lvlText w:val="%1)"/>
      <w:lvlJc w:val="left"/>
      <w:pPr>
        <w:ind w:left="289" w:hanging="260"/>
        <w:jc w:val="left"/>
      </w:pPr>
      <w:rPr>
        <w:rFonts w:ascii="Arial" w:eastAsia="Arial" w:hAnsi="Arial" w:cs="Arial" w:hint="default"/>
        <w:spacing w:val="-4"/>
        <w:w w:val="99"/>
        <w:sz w:val="22"/>
        <w:szCs w:val="22"/>
        <w:lang w:val="en-GB" w:eastAsia="en-GB" w:bidi="en-GB"/>
      </w:rPr>
    </w:lvl>
    <w:lvl w:ilvl="1" w:tplc="AA2CE1A0">
      <w:numFmt w:val="bullet"/>
      <w:lvlText w:val="•"/>
      <w:lvlJc w:val="left"/>
      <w:pPr>
        <w:ind w:left="1160" w:hanging="260"/>
      </w:pPr>
      <w:rPr>
        <w:rFonts w:hint="default"/>
        <w:lang w:val="en-GB" w:eastAsia="en-GB" w:bidi="en-GB"/>
      </w:rPr>
    </w:lvl>
    <w:lvl w:ilvl="2" w:tplc="3A7E5CA0">
      <w:numFmt w:val="bullet"/>
      <w:lvlText w:val="•"/>
      <w:lvlJc w:val="left"/>
      <w:pPr>
        <w:ind w:left="2041" w:hanging="260"/>
      </w:pPr>
      <w:rPr>
        <w:rFonts w:hint="default"/>
        <w:lang w:val="en-GB" w:eastAsia="en-GB" w:bidi="en-GB"/>
      </w:rPr>
    </w:lvl>
    <w:lvl w:ilvl="3" w:tplc="E92CD810">
      <w:numFmt w:val="bullet"/>
      <w:lvlText w:val="•"/>
      <w:lvlJc w:val="left"/>
      <w:pPr>
        <w:ind w:left="2922" w:hanging="260"/>
      </w:pPr>
      <w:rPr>
        <w:rFonts w:hint="default"/>
        <w:lang w:val="en-GB" w:eastAsia="en-GB" w:bidi="en-GB"/>
      </w:rPr>
    </w:lvl>
    <w:lvl w:ilvl="4" w:tplc="6B3ECBB8">
      <w:numFmt w:val="bullet"/>
      <w:lvlText w:val="•"/>
      <w:lvlJc w:val="left"/>
      <w:pPr>
        <w:ind w:left="3803" w:hanging="260"/>
      </w:pPr>
      <w:rPr>
        <w:rFonts w:hint="default"/>
        <w:lang w:val="en-GB" w:eastAsia="en-GB" w:bidi="en-GB"/>
      </w:rPr>
    </w:lvl>
    <w:lvl w:ilvl="5" w:tplc="0EA42972">
      <w:numFmt w:val="bullet"/>
      <w:lvlText w:val="•"/>
      <w:lvlJc w:val="left"/>
      <w:pPr>
        <w:ind w:left="4684" w:hanging="260"/>
      </w:pPr>
      <w:rPr>
        <w:rFonts w:hint="default"/>
        <w:lang w:val="en-GB" w:eastAsia="en-GB" w:bidi="en-GB"/>
      </w:rPr>
    </w:lvl>
    <w:lvl w:ilvl="6" w:tplc="78DE6A02">
      <w:numFmt w:val="bullet"/>
      <w:lvlText w:val="•"/>
      <w:lvlJc w:val="left"/>
      <w:pPr>
        <w:ind w:left="5565" w:hanging="260"/>
      </w:pPr>
      <w:rPr>
        <w:rFonts w:hint="default"/>
        <w:lang w:val="en-GB" w:eastAsia="en-GB" w:bidi="en-GB"/>
      </w:rPr>
    </w:lvl>
    <w:lvl w:ilvl="7" w:tplc="44AE1328">
      <w:numFmt w:val="bullet"/>
      <w:lvlText w:val="•"/>
      <w:lvlJc w:val="left"/>
      <w:pPr>
        <w:ind w:left="6446" w:hanging="260"/>
      </w:pPr>
      <w:rPr>
        <w:rFonts w:hint="default"/>
        <w:lang w:val="en-GB" w:eastAsia="en-GB" w:bidi="en-GB"/>
      </w:rPr>
    </w:lvl>
    <w:lvl w:ilvl="8" w:tplc="637E3DEE">
      <w:numFmt w:val="bullet"/>
      <w:lvlText w:val="•"/>
      <w:lvlJc w:val="left"/>
      <w:pPr>
        <w:ind w:left="7327" w:hanging="260"/>
      </w:pPr>
      <w:rPr>
        <w:rFonts w:hint="default"/>
        <w:lang w:val="en-GB" w:eastAsia="en-GB" w:bidi="en-GB"/>
      </w:rPr>
    </w:lvl>
  </w:abstractNum>
  <w:abstractNum w:abstractNumId="7" w15:restartNumberingAfterBreak="0">
    <w:nsid w:val="7AE8679E"/>
    <w:multiLevelType w:val="hybridMultilevel"/>
    <w:tmpl w:val="EE90BF52"/>
    <w:lvl w:ilvl="0" w:tplc="5D9485DA">
      <w:start w:val="1"/>
      <w:numFmt w:val="lowerLetter"/>
      <w:lvlText w:val="%1)"/>
      <w:lvlJc w:val="left"/>
      <w:pPr>
        <w:ind w:left="289" w:hanging="260"/>
        <w:jc w:val="left"/>
      </w:pPr>
      <w:rPr>
        <w:rFonts w:ascii="Arial" w:eastAsia="Arial" w:hAnsi="Arial" w:cs="Arial" w:hint="default"/>
        <w:spacing w:val="-4"/>
        <w:w w:val="99"/>
        <w:sz w:val="22"/>
        <w:szCs w:val="22"/>
        <w:lang w:val="en-GB" w:eastAsia="en-GB" w:bidi="en-GB"/>
      </w:rPr>
    </w:lvl>
    <w:lvl w:ilvl="1" w:tplc="85324196">
      <w:numFmt w:val="bullet"/>
      <w:lvlText w:val="•"/>
      <w:lvlJc w:val="left"/>
      <w:pPr>
        <w:ind w:left="1160" w:hanging="260"/>
      </w:pPr>
      <w:rPr>
        <w:rFonts w:hint="default"/>
        <w:lang w:val="en-GB" w:eastAsia="en-GB" w:bidi="en-GB"/>
      </w:rPr>
    </w:lvl>
    <w:lvl w:ilvl="2" w:tplc="97F8A6F8">
      <w:numFmt w:val="bullet"/>
      <w:lvlText w:val="•"/>
      <w:lvlJc w:val="left"/>
      <w:pPr>
        <w:ind w:left="2041" w:hanging="260"/>
      </w:pPr>
      <w:rPr>
        <w:rFonts w:hint="default"/>
        <w:lang w:val="en-GB" w:eastAsia="en-GB" w:bidi="en-GB"/>
      </w:rPr>
    </w:lvl>
    <w:lvl w:ilvl="3" w:tplc="E4E47A20">
      <w:numFmt w:val="bullet"/>
      <w:lvlText w:val="•"/>
      <w:lvlJc w:val="left"/>
      <w:pPr>
        <w:ind w:left="2922" w:hanging="260"/>
      </w:pPr>
      <w:rPr>
        <w:rFonts w:hint="default"/>
        <w:lang w:val="en-GB" w:eastAsia="en-GB" w:bidi="en-GB"/>
      </w:rPr>
    </w:lvl>
    <w:lvl w:ilvl="4" w:tplc="A91C145C">
      <w:numFmt w:val="bullet"/>
      <w:lvlText w:val="•"/>
      <w:lvlJc w:val="left"/>
      <w:pPr>
        <w:ind w:left="3803" w:hanging="260"/>
      </w:pPr>
      <w:rPr>
        <w:rFonts w:hint="default"/>
        <w:lang w:val="en-GB" w:eastAsia="en-GB" w:bidi="en-GB"/>
      </w:rPr>
    </w:lvl>
    <w:lvl w:ilvl="5" w:tplc="4C083BDC">
      <w:numFmt w:val="bullet"/>
      <w:lvlText w:val="•"/>
      <w:lvlJc w:val="left"/>
      <w:pPr>
        <w:ind w:left="4684" w:hanging="260"/>
      </w:pPr>
      <w:rPr>
        <w:rFonts w:hint="default"/>
        <w:lang w:val="en-GB" w:eastAsia="en-GB" w:bidi="en-GB"/>
      </w:rPr>
    </w:lvl>
    <w:lvl w:ilvl="6" w:tplc="EB4439FE">
      <w:numFmt w:val="bullet"/>
      <w:lvlText w:val="•"/>
      <w:lvlJc w:val="left"/>
      <w:pPr>
        <w:ind w:left="5565" w:hanging="260"/>
      </w:pPr>
      <w:rPr>
        <w:rFonts w:hint="default"/>
        <w:lang w:val="en-GB" w:eastAsia="en-GB" w:bidi="en-GB"/>
      </w:rPr>
    </w:lvl>
    <w:lvl w:ilvl="7" w:tplc="540E3268">
      <w:numFmt w:val="bullet"/>
      <w:lvlText w:val="•"/>
      <w:lvlJc w:val="left"/>
      <w:pPr>
        <w:ind w:left="6446" w:hanging="260"/>
      </w:pPr>
      <w:rPr>
        <w:rFonts w:hint="default"/>
        <w:lang w:val="en-GB" w:eastAsia="en-GB" w:bidi="en-GB"/>
      </w:rPr>
    </w:lvl>
    <w:lvl w:ilvl="8" w:tplc="051203B0">
      <w:numFmt w:val="bullet"/>
      <w:lvlText w:val="•"/>
      <w:lvlJc w:val="left"/>
      <w:pPr>
        <w:ind w:left="7327" w:hanging="260"/>
      </w:pPr>
      <w:rPr>
        <w:rFonts w:hint="default"/>
        <w:lang w:val="en-GB" w:eastAsia="en-GB" w:bidi="en-GB"/>
      </w:rPr>
    </w:lvl>
  </w:abstractNum>
  <w:abstractNum w:abstractNumId="8" w15:restartNumberingAfterBreak="0">
    <w:nsid w:val="7DEE6E24"/>
    <w:multiLevelType w:val="hybridMultilevel"/>
    <w:tmpl w:val="5580762E"/>
    <w:lvl w:ilvl="0" w:tplc="29B69C96">
      <w:start w:val="5"/>
      <w:numFmt w:val="lowerLetter"/>
      <w:lvlText w:val="%1)"/>
      <w:lvlJc w:val="left"/>
      <w:pPr>
        <w:ind w:left="400" w:hanging="260"/>
        <w:jc w:val="left"/>
      </w:pPr>
      <w:rPr>
        <w:rFonts w:ascii="Arial" w:eastAsia="Arial" w:hAnsi="Arial" w:cs="Arial" w:hint="default"/>
        <w:spacing w:val="-6"/>
        <w:w w:val="99"/>
        <w:sz w:val="22"/>
        <w:szCs w:val="22"/>
        <w:lang w:val="en-GB" w:eastAsia="en-GB" w:bidi="en-GB"/>
      </w:rPr>
    </w:lvl>
    <w:lvl w:ilvl="1" w:tplc="C7CEDBA6">
      <w:numFmt w:val="bullet"/>
      <w:lvlText w:val=""/>
      <w:lvlJc w:val="left"/>
      <w:pPr>
        <w:ind w:left="861" w:hanging="360"/>
      </w:pPr>
      <w:rPr>
        <w:rFonts w:ascii="Symbol" w:eastAsia="Symbol" w:hAnsi="Symbol" w:cs="Symbol" w:hint="default"/>
        <w:w w:val="100"/>
        <w:sz w:val="20"/>
        <w:szCs w:val="20"/>
        <w:lang w:val="en-GB" w:eastAsia="en-GB" w:bidi="en-GB"/>
      </w:rPr>
    </w:lvl>
    <w:lvl w:ilvl="2" w:tplc="E83CC696">
      <w:numFmt w:val="bullet"/>
      <w:lvlText w:val=""/>
      <w:lvlJc w:val="left"/>
      <w:pPr>
        <w:ind w:left="861" w:hanging="150"/>
      </w:pPr>
      <w:rPr>
        <w:rFonts w:ascii="Symbol" w:eastAsia="Symbol" w:hAnsi="Symbol" w:cs="Symbol" w:hint="default"/>
        <w:w w:val="100"/>
        <w:sz w:val="20"/>
        <w:szCs w:val="20"/>
        <w:lang w:val="en-GB" w:eastAsia="en-GB" w:bidi="en-GB"/>
      </w:rPr>
    </w:lvl>
    <w:lvl w:ilvl="3" w:tplc="09901E1C">
      <w:numFmt w:val="bullet"/>
      <w:lvlText w:val="•"/>
      <w:lvlJc w:val="left"/>
      <w:pPr>
        <w:ind w:left="2736" w:hanging="150"/>
      </w:pPr>
      <w:rPr>
        <w:rFonts w:hint="default"/>
        <w:lang w:val="en-GB" w:eastAsia="en-GB" w:bidi="en-GB"/>
      </w:rPr>
    </w:lvl>
    <w:lvl w:ilvl="4" w:tplc="977CF260">
      <w:numFmt w:val="bullet"/>
      <w:lvlText w:val="•"/>
      <w:lvlJc w:val="left"/>
      <w:pPr>
        <w:ind w:left="3675" w:hanging="150"/>
      </w:pPr>
      <w:rPr>
        <w:rFonts w:hint="default"/>
        <w:lang w:val="en-GB" w:eastAsia="en-GB" w:bidi="en-GB"/>
      </w:rPr>
    </w:lvl>
    <w:lvl w:ilvl="5" w:tplc="EA3A3FC6">
      <w:numFmt w:val="bullet"/>
      <w:lvlText w:val="•"/>
      <w:lvlJc w:val="left"/>
      <w:pPr>
        <w:ind w:left="4613" w:hanging="150"/>
      </w:pPr>
      <w:rPr>
        <w:rFonts w:hint="default"/>
        <w:lang w:val="en-GB" w:eastAsia="en-GB" w:bidi="en-GB"/>
      </w:rPr>
    </w:lvl>
    <w:lvl w:ilvl="6" w:tplc="E48C648C">
      <w:numFmt w:val="bullet"/>
      <w:lvlText w:val="•"/>
      <w:lvlJc w:val="left"/>
      <w:pPr>
        <w:ind w:left="5551" w:hanging="150"/>
      </w:pPr>
      <w:rPr>
        <w:rFonts w:hint="default"/>
        <w:lang w:val="en-GB" w:eastAsia="en-GB" w:bidi="en-GB"/>
      </w:rPr>
    </w:lvl>
    <w:lvl w:ilvl="7" w:tplc="E87EA880">
      <w:numFmt w:val="bullet"/>
      <w:lvlText w:val="•"/>
      <w:lvlJc w:val="left"/>
      <w:pPr>
        <w:ind w:left="6490" w:hanging="150"/>
      </w:pPr>
      <w:rPr>
        <w:rFonts w:hint="default"/>
        <w:lang w:val="en-GB" w:eastAsia="en-GB" w:bidi="en-GB"/>
      </w:rPr>
    </w:lvl>
    <w:lvl w:ilvl="8" w:tplc="A9E079C4">
      <w:numFmt w:val="bullet"/>
      <w:lvlText w:val="•"/>
      <w:lvlJc w:val="left"/>
      <w:pPr>
        <w:ind w:left="7428" w:hanging="150"/>
      </w:pPr>
      <w:rPr>
        <w:rFonts w:hint="default"/>
        <w:lang w:val="en-GB" w:eastAsia="en-GB" w:bidi="en-GB"/>
      </w:rPr>
    </w:lvl>
  </w:abstractNum>
  <w:num w:numId="1" w16cid:durableId="2010595428">
    <w:abstractNumId w:val="0"/>
  </w:num>
  <w:num w:numId="2" w16cid:durableId="1753241324">
    <w:abstractNumId w:val="3"/>
  </w:num>
  <w:num w:numId="3" w16cid:durableId="704521811">
    <w:abstractNumId w:val="2"/>
  </w:num>
  <w:num w:numId="4" w16cid:durableId="422192202">
    <w:abstractNumId w:val="7"/>
  </w:num>
  <w:num w:numId="5" w16cid:durableId="156462053">
    <w:abstractNumId w:val="4"/>
  </w:num>
  <w:num w:numId="6" w16cid:durableId="2032217473">
    <w:abstractNumId w:val="6"/>
  </w:num>
  <w:num w:numId="7" w16cid:durableId="2072727241">
    <w:abstractNumId w:val="1"/>
  </w:num>
  <w:num w:numId="8" w16cid:durableId="153110063">
    <w:abstractNumId w:val="8"/>
  </w:num>
  <w:num w:numId="9" w16cid:durableId="1572378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97A"/>
    <w:rsid w:val="00233CB2"/>
    <w:rsid w:val="003F297A"/>
    <w:rsid w:val="00665C6F"/>
    <w:rsid w:val="00761624"/>
    <w:rsid w:val="00864199"/>
    <w:rsid w:val="00B40671"/>
    <w:rsid w:val="00F910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C2EE0"/>
  <w15:docId w15:val="{377B09D3-127B-4BD0-A823-4E5C65AE5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ind w:left="801"/>
      <w:outlineLvl w:val="0"/>
    </w:pPr>
    <w:rPr>
      <w:b/>
      <w:bCs/>
    </w:rPr>
  </w:style>
  <w:style w:type="paragraph" w:styleId="Heading2">
    <w:name w:val="heading 2"/>
    <w:basedOn w:val="Normal"/>
    <w:next w:val="Normal"/>
    <w:link w:val="Heading2Char"/>
    <w:uiPriority w:val="9"/>
    <w:semiHidden/>
    <w:unhideWhenUsed/>
    <w:qFormat/>
    <w:rsid w:val="00F9103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61" w:hanging="15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33CB2"/>
    <w:pPr>
      <w:tabs>
        <w:tab w:val="center" w:pos="4513"/>
        <w:tab w:val="right" w:pos="9026"/>
      </w:tabs>
    </w:pPr>
  </w:style>
  <w:style w:type="character" w:customStyle="1" w:styleId="HeaderChar">
    <w:name w:val="Header Char"/>
    <w:basedOn w:val="DefaultParagraphFont"/>
    <w:link w:val="Header"/>
    <w:uiPriority w:val="99"/>
    <w:rsid w:val="00233CB2"/>
    <w:rPr>
      <w:rFonts w:ascii="Arial" w:eastAsia="Arial" w:hAnsi="Arial" w:cs="Arial"/>
      <w:lang w:val="en-GB" w:eastAsia="en-GB" w:bidi="en-GB"/>
    </w:rPr>
  </w:style>
  <w:style w:type="paragraph" w:styleId="Footer">
    <w:name w:val="footer"/>
    <w:basedOn w:val="Normal"/>
    <w:link w:val="FooterChar"/>
    <w:uiPriority w:val="99"/>
    <w:unhideWhenUsed/>
    <w:rsid w:val="00233CB2"/>
    <w:pPr>
      <w:tabs>
        <w:tab w:val="center" w:pos="4513"/>
        <w:tab w:val="right" w:pos="9026"/>
      </w:tabs>
    </w:pPr>
  </w:style>
  <w:style w:type="character" w:customStyle="1" w:styleId="FooterChar">
    <w:name w:val="Footer Char"/>
    <w:basedOn w:val="DefaultParagraphFont"/>
    <w:link w:val="Footer"/>
    <w:uiPriority w:val="99"/>
    <w:rsid w:val="00233CB2"/>
    <w:rPr>
      <w:rFonts w:ascii="Arial" w:eastAsia="Arial" w:hAnsi="Arial" w:cs="Arial"/>
      <w:lang w:val="en-GB" w:eastAsia="en-GB" w:bidi="en-GB"/>
    </w:rPr>
  </w:style>
  <w:style w:type="paragraph" w:styleId="Title">
    <w:name w:val="Title"/>
    <w:basedOn w:val="Normal"/>
    <w:next w:val="Normal"/>
    <w:link w:val="TitleChar"/>
    <w:uiPriority w:val="10"/>
    <w:qFormat/>
    <w:rsid w:val="00233CB2"/>
    <w:pPr>
      <w:autoSpaceDE/>
      <w:autoSpaceDN/>
      <w:spacing w:after="60"/>
    </w:pPr>
    <w:rPr>
      <w:b/>
      <w:bCs/>
      <w:color w:val="1F497D" w:themeColor="text2"/>
      <w:sz w:val="40"/>
      <w:szCs w:val="40"/>
      <w:lang w:val="en-US" w:eastAsia="en-US" w:bidi="ar-SA"/>
    </w:rPr>
  </w:style>
  <w:style w:type="character" w:customStyle="1" w:styleId="TitleChar">
    <w:name w:val="Title Char"/>
    <w:basedOn w:val="DefaultParagraphFont"/>
    <w:link w:val="Title"/>
    <w:uiPriority w:val="10"/>
    <w:rsid w:val="00233CB2"/>
    <w:rPr>
      <w:rFonts w:ascii="Arial" w:eastAsia="Arial" w:hAnsi="Arial" w:cs="Arial"/>
      <w:b/>
      <w:bCs/>
      <w:color w:val="1F497D" w:themeColor="text2"/>
      <w:sz w:val="40"/>
      <w:szCs w:val="40"/>
    </w:rPr>
  </w:style>
  <w:style w:type="paragraph" w:styleId="Subtitle">
    <w:name w:val="Subtitle"/>
    <w:basedOn w:val="Heading1"/>
    <w:next w:val="Normal"/>
    <w:link w:val="SubtitleChar"/>
    <w:uiPriority w:val="11"/>
    <w:qFormat/>
    <w:rsid w:val="00233CB2"/>
    <w:pPr>
      <w:autoSpaceDE/>
      <w:autoSpaceDN/>
      <w:spacing w:after="40"/>
      <w:ind w:left="0"/>
    </w:pPr>
    <w:rPr>
      <w:b w:val="0"/>
      <w:bCs w:val="0"/>
      <w:color w:val="1F497D" w:themeColor="text2"/>
      <w:sz w:val="28"/>
      <w:szCs w:val="28"/>
      <w:lang w:val="en-US" w:eastAsia="en-US" w:bidi="ar-SA"/>
    </w:rPr>
  </w:style>
  <w:style w:type="character" w:customStyle="1" w:styleId="SubtitleChar">
    <w:name w:val="Subtitle Char"/>
    <w:basedOn w:val="DefaultParagraphFont"/>
    <w:link w:val="Subtitle"/>
    <w:uiPriority w:val="11"/>
    <w:rsid w:val="00233CB2"/>
    <w:rPr>
      <w:rFonts w:ascii="Arial" w:eastAsia="Arial" w:hAnsi="Arial" w:cs="Arial"/>
      <w:color w:val="1F497D" w:themeColor="text2"/>
      <w:sz w:val="28"/>
      <w:szCs w:val="28"/>
    </w:rPr>
  </w:style>
  <w:style w:type="character" w:customStyle="1" w:styleId="Heading2Char">
    <w:name w:val="Heading 2 Char"/>
    <w:basedOn w:val="DefaultParagraphFont"/>
    <w:link w:val="Heading2"/>
    <w:uiPriority w:val="9"/>
    <w:semiHidden/>
    <w:rsid w:val="00F91035"/>
    <w:rPr>
      <w:rFonts w:asciiTheme="majorHAnsi" w:eastAsiaTheme="majorEastAsia" w:hAnsiTheme="majorHAnsi" w:cstheme="majorBidi"/>
      <w:color w:val="365F91" w:themeColor="accent1" w:themeShade="BF"/>
      <w:sz w:val="26"/>
      <w:szCs w:val="26"/>
      <w:lang w:val="en-GB" w:eastAsia="en-GB" w:bidi="en-GB"/>
    </w:rPr>
  </w:style>
  <w:style w:type="character" w:styleId="Hyperlink">
    <w:name w:val="Hyperlink"/>
    <w:uiPriority w:val="99"/>
    <w:unhideWhenUsed/>
    <w:rsid w:val="00F91035"/>
    <w:rPr>
      <w:color w:val="0000FF"/>
      <w:u w:val="single"/>
    </w:rPr>
  </w:style>
  <w:style w:type="character" w:styleId="UnresolvedMention">
    <w:name w:val="Unresolved Mention"/>
    <w:basedOn w:val="DefaultParagraphFont"/>
    <w:uiPriority w:val="99"/>
    <w:semiHidden/>
    <w:unhideWhenUsed/>
    <w:rsid w:val="008641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nice.org.uk/guidance/ng212"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ice.org.uk/guidance/ng21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3317</Words>
  <Characters>18908</Characters>
  <Application>Microsoft Office Word</Application>
  <DocSecurity>4</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Genevieve Smyth</dc:creator>
  <cp:lastModifiedBy>Dominique Le Marchand</cp:lastModifiedBy>
  <cp:revision>2</cp:revision>
  <dcterms:created xsi:type="dcterms:W3CDTF">2022-07-20T08:21:00Z</dcterms:created>
  <dcterms:modified xsi:type="dcterms:W3CDTF">2022-07-20T08:21:00Z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2022-07-07T00:00:00Z</vt:filetime>
  </property>
  <property fmtid="{D5CDD505-2E9C-101B-9397-08002B2CF9AE}" pid="3" name="Creator">
    <vt:lpwstr>Microsoft Word</vt:lpwstr>
  </property>
  <property fmtid="{D5CDD505-2E9C-101B-9397-08002B2CF9AE}" pid="4" name="LastSaved">
    <vt:filetime>2022-07-18T00:00:00Z</vt:filetime>
  </property>
</Properties>
</file>