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38D5" w14:textId="2C24B8CB" w:rsidR="0041755A" w:rsidRPr="00D33935" w:rsidRDefault="008E7DF8" w:rsidP="008E7DF8">
      <w:pPr>
        <w:jc w:val="center"/>
        <w:rPr>
          <w:rFonts w:ascii="Arial" w:hAnsi="Arial" w:cs="Arial"/>
          <w:b/>
          <w:bCs/>
          <w:u w:val="single"/>
        </w:rPr>
      </w:pPr>
      <w:bookmarkStart w:id="0" w:name="_GoBack"/>
      <w:bookmarkEnd w:id="0"/>
      <w:r w:rsidRPr="00D33935">
        <w:rPr>
          <w:rFonts w:ascii="Arial" w:hAnsi="Arial" w:cs="Arial"/>
          <w:b/>
          <w:bCs/>
          <w:u w:val="single"/>
        </w:rPr>
        <w:t>Raising accessibility standards for new homes</w:t>
      </w:r>
    </w:p>
    <w:p w14:paraId="17D21E30" w14:textId="7F06DFC2" w:rsidR="008E7DF8" w:rsidRPr="00D33935" w:rsidRDefault="008E7DF8" w:rsidP="008E7DF8">
      <w:pPr>
        <w:jc w:val="center"/>
        <w:rPr>
          <w:rFonts w:ascii="Arial" w:hAnsi="Arial" w:cs="Arial"/>
          <w:b/>
          <w:bCs/>
          <w:u w:val="single"/>
        </w:rPr>
      </w:pPr>
      <w:r w:rsidRPr="00D33935">
        <w:rPr>
          <w:rFonts w:ascii="Arial" w:hAnsi="Arial" w:cs="Arial"/>
          <w:b/>
          <w:bCs/>
          <w:u w:val="single"/>
        </w:rPr>
        <w:t>Response from the Royal College of Occupational Therapists 27/11/2020</w:t>
      </w:r>
    </w:p>
    <w:p w14:paraId="42A1B53D" w14:textId="270D9F19" w:rsidR="00D33935" w:rsidRDefault="00D33935">
      <w:pPr>
        <w:rPr>
          <w:rFonts w:ascii="Arial" w:hAnsi="Arial" w:cs="Arial"/>
        </w:rPr>
      </w:pPr>
      <w:r>
        <w:rPr>
          <w:rFonts w:ascii="Arial" w:hAnsi="Arial" w:cs="Arial"/>
        </w:rPr>
        <w:t>This response is submitted on behalf of the Royal College of Occupational Therapists</w:t>
      </w:r>
      <w:r w:rsidR="00B826FA">
        <w:rPr>
          <w:rFonts w:ascii="Arial" w:hAnsi="Arial" w:cs="Arial"/>
        </w:rPr>
        <w:t xml:space="preserve"> (RCOT)</w:t>
      </w:r>
      <w:r>
        <w:rPr>
          <w:rFonts w:ascii="Arial" w:hAnsi="Arial" w:cs="Arial"/>
        </w:rPr>
        <w:t xml:space="preserve"> by:</w:t>
      </w:r>
    </w:p>
    <w:p w14:paraId="5761281C" w14:textId="77777777" w:rsidR="00D33935" w:rsidRPr="00B826FA" w:rsidRDefault="00D33935" w:rsidP="00B826FA">
      <w:pPr>
        <w:spacing w:after="0"/>
        <w:rPr>
          <w:rFonts w:ascii="Arial" w:hAnsi="Arial" w:cs="Arial"/>
        </w:rPr>
      </w:pPr>
      <w:r w:rsidRPr="00B826FA">
        <w:rPr>
          <w:rFonts w:ascii="Arial" w:hAnsi="Arial" w:cs="Arial"/>
        </w:rPr>
        <w:t>Lauren Walker</w:t>
      </w:r>
    </w:p>
    <w:p w14:paraId="454C96C9" w14:textId="77777777" w:rsidR="00D33935" w:rsidRPr="00B826FA" w:rsidRDefault="00D33935" w:rsidP="00B826FA">
      <w:pPr>
        <w:spacing w:after="0"/>
        <w:rPr>
          <w:rFonts w:ascii="Arial" w:hAnsi="Arial" w:cs="Arial"/>
        </w:rPr>
      </w:pPr>
      <w:r w:rsidRPr="00B826FA">
        <w:rPr>
          <w:rFonts w:ascii="Arial" w:hAnsi="Arial" w:cs="Arial"/>
        </w:rPr>
        <w:t>Professional Adviser</w:t>
      </w:r>
    </w:p>
    <w:p w14:paraId="264163FB" w14:textId="77777777" w:rsidR="00D33935" w:rsidRPr="00B826FA" w:rsidRDefault="00D33935" w:rsidP="00B826FA">
      <w:pPr>
        <w:spacing w:after="0"/>
        <w:rPr>
          <w:rFonts w:ascii="Arial" w:hAnsi="Arial" w:cs="Arial"/>
        </w:rPr>
      </w:pPr>
      <w:r w:rsidRPr="00B826FA">
        <w:rPr>
          <w:rFonts w:ascii="Arial" w:hAnsi="Arial" w:cs="Arial"/>
        </w:rPr>
        <w:t>Royal College of Occupational Therapists</w:t>
      </w:r>
    </w:p>
    <w:p w14:paraId="35A5482F" w14:textId="77777777" w:rsidR="00D33935" w:rsidRPr="00B826FA" w:rsidRDefault="00D33935" w:rsidP="00B826FA">
      <w:pPr>
        <w:spacing w:after="0"/>
        <w:rPr>
          <w:rFonts w:ascii="Arial" w:hAnsi="Arial" w:cs="Arial"/>
        </w:rPr>
      </w:pPr>
      <w:r w:rsidRPr="00B826FA">
        <w:rPr>
          <w:rFonts w:ascii="Arial" w:hAnsi="Arial" w:cs="Arial"/>
        </w:rPr>
        <w:t>106-114 Borough High Street, London SE1 1LB   </w:t>
      </w:r>
    </w:p>
    <w:p w14:paraId="385792FE" w14:textId="3489EFBC" w:rsidR="00D33935" w:rsidRPr="00B826FA" w:rsidRDefault="00D33935" w:rsidP="00B826FA">
      <w:pPr>
        <w:spacing w:after="0"/>
        <w:rPr>
          <w:rFonts w:ascii="Arial" w:hAnsi="Arial" w:cs="Arial"/>
        </w:rPr>
      </w:pPr>
      <w:r w:rsidRPr="00B826FA">
        <w:rPr>
          <w:rFonts w:ascii="Arial" w:hAnsi="Arial" w:cs="Arial"/>
        </w:rPr>
        <w:t>020 3141 4664</w:t>
      </w:r>
    </w:p>
    <w:p w14:paraId="2ABEC1E9" w14:textId="069BC06F" w:rsidR="00D33935" w:rsidRDefault="00B826FA" w:rsidP="00B826FA">
      <w:pPr>
        <w:spacing w:after="0"/>
        <w:rPr>
          <w:rFonts w:ascii="Arial" w:hAnsi="Arial" w:cs="Arial"/>
        </w:rPr>
      </w:pPr>
      <w:r>
        <w:rPr>
          <w:rFonts w:ascii="Arial" w:hAnsi="Arial" w:cs="Arial"/>
        </w:rPr>
        <w:t>l</w:t>
      </w:r>
      <w:r w:rsidR="00D33935" w:rsidRPr="00B826FA">
        <w:rPr>
          <w:rFonts w:ascii="Arial" w:hAnsi="Arial" w:cs="Arial"/>
        </w:rPr>
        <w:t>auren.walker@rcot.co.uk</w:t>
      </w:r>
    </w:p>
    <w:p w14:paraId="281499FF" w14:textId="77777777" w:rsidR="00497E25" w:rsidRDefault="00497E25" w:rsidP="00B826FA">
      <w:pPr>
        <w:rPr>
          <w:rFonts w:ascii="Arial" w:hAnsi="Arial" w:cs="Arial"/>
        </w:rPr>
      </w:pPr>
    </w:p>
    <w:p w14:paraId="4A796DB9" w14:textId="06167F0C" w:rsidR="00B826FA" w:rsidRPr="00D33935" w:rsidRDefault="00B826FA" w:rsidP="00B826FA">
      <w:pPr>
        <w:rPr>
          <w:rFonts w:ascii="Arial" w:hAnsi="Arial" w:cs="Arial"/>
        </w:rPr>
      </w:pPr>
      <w:r w:rsidRPr="00D33935">
        <w:rPr>
          <w:rFonts w:ascii="Arial" w:hAnsi="Arial" w:cs="Arial"/>
        </w:rPr>
        <w:t>This consultation response was authored on behalf of RCOT by the Co-opted Lead on Accessible and Inclusive Design within the RCOT Specialist Section for Housing.</w:t>
      </w:r>
    </w:p>
    <w:p w14:paraId="6262262F" w14:textId="0AF3E915" w:rsidR="008E7DF8" w:rsidRPr="00D33935" w:rsidRDefault="00D3624B">
      <w:pPr>
        <w:rPr>
          <w:rFonts w:ascii="Arial" w:hAnsi="Arial" w:cs="Arial"/>
        </w:rPr>
      </w:pPr>
      <w:hyperlink r:id="rId5" w:history="1">
        <w:r w:rsidR="008E7DF8" w:rsidRPr="00AB530C">
          <w:rPr>
            <w:rStyle w:val="Hyperlink"/>
            <w:rFonts w:ascii="Arial" w:hAnsi="Arial" w:cs="Arial"/>
          </w:rPr>
          <w:t>RCOT</w:t>
        </w:r>
      </w:hyperlink>
      <w:r w:rsidR="008E7DF8" w:rsidRPr="00D33935">
        <w:rPr>
          <w:rFonts w:ascii="Arial" w:hAnsi="Arial" w:cs="Arial"/>
        </w:rPr>
        <w:t xml:space="preserve"> is the professional body for occupational therapists and represents over 33,000 occupational therapists, support workers and students across the United Kingdom.</w:t>
      </w:r>
    </w:p>
    <w:p w14:paraId="07C019F9" w14:textId="6795EE69" w:rsidR="008E7DF8" w:rsidRPr="00D33935" w:rsidRDefault="008E7DF8">
      <w:pPr>
        <w:rPr>
          <w:rFonts w:ascii="Arial" w:hAnsi="Arial" w:cs="Arial"/>
        </w:rPr>
      </w:pPr>
      <w:r w:rsidRPr="00D33935">
        <w:rPr>
          <w:rFonts w:ascii="Arial" w:hAnsi="Arial" w:cs="Arial"/>
        </w:rPr>
        <w:t xml:space="preserve">Occupational therapists are the only health professionals who routinely work across health, social care and housing settings. Occupational therapists have expertise in the design of accessible buildings and </w:t>
      </w:r>
      <w:r w:rsidR="00D33935" w:rsidRPr="00D33935">
        <w:rPr>
          <w:rFonts w:ascii="Arial" w:hAnsi="Arial" w:cs="Arial"/>
        </w:rPr>
        <w:t xml:space="preserve">environmental </w:t>
      </w:r>
      <w:r w:rsidRPr="00D33935">
        <w:rPr>
          <w:rFonts w:ascii="Arial" w:hAnsi="Arial" w:cs="Arial"/>
        </w:rPr>
        <w:t>adaptations that remove barriers to independence, facilitate inclusion and reduce risks to health and wellbeing.</w:t>
      </w:r>
    </w:p>
    <w:p w14:paraId="57C1E18E" w14:textId="6FB1266B" w:rsidR="004023AC" w:rsidRPr="00D33935" w:rsidRDefault="008E7DF8">
      <w:pPr>
        <w:rPr>
          <w:rFonts w:ascii="Arial" w:hAnsi="Arial" w:cs="Arial"/>
        </w:rPr>
      </w:pPr>
      <w:r w:rsidRPr="00D33935">
        <w:rPr>
          <w:rFonts w:ascii="Arial" w:hAnsi="Arial" w:cs="Arial"/>
        </w:rPr>
        <w:t xml:space="preserve">Occupational therapists are trained to practice across physical health, mental health and learning disabilities, they work with people of all ages and consider how individuals’ needs change and progress across their life-course. As such, occupational therapists are skilled in identifying environmental solutions that meet the needs of a wide range of people over a sustained </w:t>
      </w:r>
      <w:proofErr w:type="gramStart"/>
      <w:r w:rsidRPr="00D33935">
        <w:rPr>
          <w:rFonts w:ascii="Arial" w:hAnsi="Arial" w:cs="Arial"/>
        </w:rPr>
        <w:t>period of time</w:t>
      </w:r>
      <w:proofErr w:type="gramEnd"/>
      <w:r w:rsidRPr="00D33935">
        <w:rPr>
          <w:rFonts w:ascii="Arial" w:hAnsi="Arial" w:cs="Arial"/>
        </w:rPr>
        <w:t>.</w:t>
      </w:r>
    </w:p>
    <w:p w14:paraId="5F502267" w14:textId="77777777" w:rsidR="004023AC" w:rsidRPr="00D33935" w:rsidRDefault="004023AC" w:rsidP="004023AC">
      <w:pPr>
        <w:spacing w:line="260" w:lineRule="exact"/>
        <w:rPr>
          <w:rFonts w:ascii="Arial" w:eastAsia="Arial" w:hAnsi="Arial" w:cs="Arial"/>
        </w:rPr>
      </w:pPr>
      <w:r w:rsidRPr="00D33935">
        <w:rPr>
          <w:rFonts w:ascii="Arial" w:eastAsia="Arial" w:hAnsi="Arial" w:cs="Arial"/>
          <w:b/>
          <w:spacing w:val="-2"/>
        </w:rPr>
        <w:t>Qu</w:t>
      </w:r>
      <w:r w:rsidRPr="00D33935">
        <w:rPr>
          <w:rFonts w:ascii="Arial" w:eastAsia="Arial" w:hAnsi="Arial" w:cs="Arial"/>
          <w:b/>
          <w:spacing w:val="1"/>
        </w:rPr>
        <w:t>es</w:t>
      </w:r>
      <w:r w:rsidRPr="00D33935">
        <w:rPr>
          <w:rFonts w:ascii="Arial" w:eastAsia="Arial" w:hAnsi="Arial" w:cs="Arial"/>
          <w:b/>
        </w:rPr>
        <w:t>t</w:t>
      </w:r>
      <w:r w:rsidRPr="00D33935">
        <w:rPr>
          <w:rFonts w:ascii="Arial" w:eastAsia="Arial" w:hAnsi="Arial" w:cs="Arial"/>
          <w:b/>
          <w:spacing w:val="-2"/>
        </w:rPr>
        <w:t>io</w:t>
      </w:r>
      <w:r w:rsidRPr="00D33935">
        <w:rPr>
          <w:rFonts w:ascii="Arial" w:eastAsia="Arial" w:hAnsi="Arial" w:cs="Arial"/>
          <w:b/>
        </w:rPr>
        <w:t>n</w:t>
      </w:r>
      <w:r w:rsidRPr="00D33935">
        <w:rPr>
          <w:rFonts w:ascii="Arial" w:eastAsia="Arial" w:hAnsi="Arial" w:cs="Arial"/>
          <w:b/>
          <w:spacing w:val="-2"/>
        </w:rPr>
        <w:t xml:space="preserve"> </w:t>
      </w:r>
      <w:r w:rsidRPr="00D33935">
        <w:rPr>
          <w:rFonts w:ascii="Arial" w:eastAsia="Arial" w:hAnsi="Arial" w:cs="Arial"/>
          <w:b/>
        </w:rPr>
        <w:t>3</w:t>
      </w:r>
    </w:p>
    <w:p w14:paraId="2044B564" w14:textId="74A58EE4" w:rsidR="004023AC" w:rsidRPr="00D33935" w:rsidRDefault="004023AC" w:rsidP="004023AC">
      <w:pPr>
        <w:spacing w:line="260" w:lineRule="exact"/>
        <w:ind w:right="735"/>
        <w:rPr>
          <w:rFonts w:ascii="Arial" w:eastAsia="Arial" w:hAnsi="Arial" w:cs="Arial"/>
          <w:b/>
          <w:bCs/>
        </w:rPr>
      </w:pPr>
      <w:r w:rsidRPr="00D33935">
        <w:rPr>
          <w:rFonts w:ascii="Arial" w:eastAsia="Arial" w:hAnsi="Arial" w:cs="Arial"/>
          <w:b/>
          <w:bCs/>
          <w:spacing w:val="1"/>
        </w:rPr>
        <w:t>D</w:t>
      </w:r>
      <w:r w:rsidRPr="00D33935">
        <w:rPr>
          <w:rFonts w:ascii="Arial" w:eastAsia="Arial" w:hAnsi="Arial" w:cs="Arial"/>
          <w:b/>
          <w:bCs/>
        </w:rPr>
        <w:t>o y</w:t>
      </w:r>
      <w:r w:rsidRPr="00D33935">
        <w:rPr>
          <w:rFonts w:ascii="Arial" w:eastAsia="Arial" w:hAnsi="Arial" w:cs="Arial"/>
          <w:b/>
          <w:bCs/>
          <w:spacing w:val="1"/>
        </w:rPr>
        <w:t>o</w:t>
      </w:r>
      <w:r w:rsidRPr="00D33935">
        <w:rPr>
          <w:rFonts w:ascii="Arial" w:eastAsia="Arial" w:hAnsi="Arial" w:cs="Arial"/>
          <w:b/>
          <w:bCs/>
        </w:rPr>
        <w:t>u s</w:t>
      </w:r>
      <w:r w:rsidRPr="00D33935">
        <w:rPr>
          <w:rFonts w:ascii="Arial" w:eastAsia="Arial" w:hAnsi="Arial" w:cs="Arial"/>
          <w:b/>
          <w:bCs/>
          <w:spacing w:val="1"/>
        </w:rPr>
        <w:t>up</w:t>
      </w:r>
      <w:r w:rsidRPr="00D33935">
        <w:rPr>
          <w:rFonts w:ascii="Arial" w:eastAsia="Arial" w:hAnsi="Arial" w:cs="Arial"/>
          <w:b/>
          <w:bCs/>
          <w:spacing w:val="-3"/>
        </w:rPr>
        <w:t>p</w:t>
      </w:r>
      <w:r w:rsidRPr="00D33935">
        <w:rPr>
          <w:rFonts w:ascii="Arial" w:eastAsia="Arial" w:hAnsi="Arial" w:cs="Arial"/>
          <w:b/>
          <w:bCs/>
          <w:spacing w:val="1"/>
        </w:rPr>
        <w:t>o</w:t>
      </w:r>
      <w:r w:rsidRPr="00D33935">
        <w:rPr>
          <w:rFonts w:ascii="Arial" w:eastAsia="Arial" w:hAnsi="Arial" w:cs="Arial"/>
          <w:b/>
          <w:bCs/>
        </w:rPr>
        <w:t>rt</w:t>
      </w:r>
      <w:r w:rsidRPr="00D33935">
        <w:rPr>
          <w:rFonts w:ascii="Arial" w:eastAsia="Arial" w:hAnsi="Arial" w:cs="Arial"/>
          <w:b/>
          <w:bCs/>
          <w:spacing w:val="-3"/>
        </w:rPr>
        <w:t xml:space="preserve">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 xml:space="preserve">e </w:t>
      </w:r>
      <w:r w:rsidRPr="00D33935">
        <w:rPr>
          <w:rFonts w:ascii="Arial" w:eastAsia="Arial" w:hAnsi="Arial" w:cs="Arial"/>
          <w:b/>
          <w:bCs/>
          <w:spacing w:val="-2"/>
        </w:rPr>
        <w:t>G</w:t>
      </w:r>
      <w:r w:rsidRPr="00D33935">
        <w:rPr>
          <w:rFonts w:ascii="Arial" w:eastAsia="Arial" w:hAnsi="Arial" w:cs="Arial"/>
          <w:b/>
          <w:bCs/>
          <w:spacing w:val="1"/>
        </w:rPr>
        <w:t>o</w:t>
      </w:r>
      <w:r w:rsidRPr="00D33935">
        <w:rPr>
          <w:rFonts w:ascii="Arial" w:eastAsia="Arial" w:hAnsi="Arial" w:cs="Arial"/>
          <w:b/>
          <w:bCs/>
        </w:rPr>
        <w:t>v</w:t>
      </w:r>
      <w:r w:rsidRPr="00D33935">
        <w:rPr>
          <w:rFonts w:ascii="Arial" w:eastAsia="Arial" w:hAnsi="Arial" w:cs="Arial"/>
          <w:b/>
          <w:bCs/>
          <w:spacing w:val="1"/>
        </w:rPr>
        <w:t>e</w:t>
      </w:r>
      <w:r w:rsidRPr="00D33935">
        <w:rPr>
          <w:rFonts w:ascii="Arial" w:eastAsia="Arial" w:hAnsi="Arial" w:cs="Arial"/>
          <w:b/>
          <w:bCs/>
        </w:rPr>
        <w:t>r</w:t>
      </w:r>
      <w:r w:rsidRPr="00D33935">
        <w:rPr>
          <w:rFonts w:ascii="Arial" w:eastAsia="Arial" w:hAnsi="Arial" w:cs="Arial"/>
          <w:b/>
          <w:bCs/>
          <w:spacing w:val="1"/>
        </w:rPr>
        <w:t>n</w:t>
      </w:r>
      <w:r w:rsidRPr="00D33935">
        <w:rPr>
          <w:rFonts w:ascii="Arial" w:eastAsia="Arial" w:hAnsi="Arial" w:cs="Arial"/>
          <w:b/>
          <w:bCs/>
        </w:rPr>
        <w:t>m</w:t>
      </w:r>
      <w:r w:rsidRPr="00D33935">
        <w:rPr>
          <w:rFonts w:ascii="Arial" w:eastAsia="Arial" w:hAnsi="Arial" w:cs="Arial"/>
          <w:b/>
          <w:bCs/>
          <w:spacing w:val="1"/>
        </w:rPr>
        <w:t>en</w:t>
      </w:r>
      <w:r w:rsidRPr="00D33935">
        <w:rPr>
          <w:rFonts w:ascii="Arial" w:eastAsia="Arial" w:hAnsi="Arial" w:cs="Arial"/>
          <w:b/>
          <w:bCs/>
          <w:spacing w:val="-2"/>
        </w:rPr>
        <w:t>t</w:t>
      </w:r>
      <w:r w:rsidRPr="00D33935">
        <w:rPr>
          <w:rFonts w:ascii="Arial" w:eastAsia="Arial" w:hAnsi="Arial" w:cs="Arial"/>
          <w:b/>
          <w:bCs/>
          <w:spacing w:val="1"/>
        </w:rPr>
        <w:t>’</w:t>
      </w:r>
      <w:r w:rsidRPr="00D33935">
        <w:rPr>
          <w:rFonts w:ascii="Arial" w:eastAsia="Arial" w:hAnsi="Arial" w:cs="Arial"/>
          <w:b/>
          <w:bCs/>
        </w:rPr>
        <w:t>s</w:t>
      </w:r>
      <w:r w:rsidRPr="00D33935">
        <w:rPr>
          <w:rFonts w:ascii="Arial" w:eastAsia="Arial" w:hAnsi="Arial" w:cs="Arial"/>
          <w:b/>
          <w:bCs/>
          <w:spacing w:val="2"/>
        </w:rPr>
        <w:t xml:space="preserve"> </w:t>
      </w:r>
      <w:r w:rsidRPr="00D33935">
        <w:rPr>
          <w:rFonts w:ascii="Arial" w:eastAsia="Arial" w:hAnsi="Arial" w:cs="Arial"/>
          <w:b/>
          <w:bCs/>
          <w:spacing w:val="-3"/>
        </w:rPr>
        <w:t>i</w:t>
      </w:r>
      <w:r w:rsidRPr="00D33935">
        <w:rPr>
          <w:rFonts w:ascii="Arial" w:eastAsia="Arial" w:hAnsi="Arial" w:cs="Arial"/>
          <w:b/>
          <w:bCs/>
          <w:spacing w:val="1"/>
        </w:rPr>
        <w:t>n</w:t>
      </w:r>
      <w:r w:rsidRPr="00D33935">
        <w:rPr>
          <w:rFonts w:ascii="Arial" w:eastAsia="Arial" w:hAnsi="Arial" w:cs="Arial"/>
          <w:b/>
          <w:bCs/>
          <w:spacing w:val="-2"/>
        </w:rPr>
        <w:t>t</w:t>
      </w:r>
      <w:r w:rsidRPr="00D33935">
        <w:rPr>
          <w:rFonts w:ascii="Arial" w:eastAsia="Arial" w:hAnsi="Arial" w:cs="Arial"/>
          <w:b/>
          <w:bCs/>
          <w:spacing w:val="1"/>
        </w:rPr>
        <w:t>en</w:t>
      </w:r>
      <w:r w:rsidRPr="00D33935">
        <w:rPr>
          <w:rFonts w:ascii="Arial" w:eastAsia="Arial" w:hAnsi="Arial" w:cs="Arial"/>
          <w:b/>
          <w:bCs/>
          <w:spacing w:val="-2"/>
        </w:rPr>
        <w:t>t</w:t>
      </w:r>
      <w:r w:rsidRPr="00D33935">
        <w:rPr>
          <w:rFonts w:ascii="Arial" w:eastAsia="Arial" w:hAnsi="Arial" w:cs="Arial"/>
          <w:b/>
          <w:bCs/>
          <w:spacing w:val="1"/>
        </w:rPr>
        <w:t>io</w:t>
      </w:r>
      <w:r w:rsidRPr="00D33935">
        <w:rPr>
          <w:rFonts w:ascii="Arial" w:eastAsia="Arial" w:hAnsi="Arial" w:cs="Arial"/>
          <w:b/>
          <w:bCs/>
        </w:rPr>
        <w:t xml:space="preserve">n </w:t>
      </w:r>
      <w:r w:rsidRPr="00D33935">
        <w:rPr>
          <w:rFonts w:ascii="Arial" w:eastAsia="Arial" w:hAnsi="Arial" w:cs="Arial"/>
          <w:b/>
          <w:bCs/>
          <w:spacing w:val="-2"/>
        </w:rPr>
        <w:t>t</w:t>
      </w:r>
      <w:r w:rsidRPr="00D33935">
        <w:rPr>
          <w:rFonts w:ascii="Arial" w:eastAsia="Arial" w:hAnsi="Arial" w:cs="Arial"/>
          <w:b/>
          <w:bCs/>
        </w:rPr>
        <w:t>o</w:t>
      </w:r>
      <w:r w:rsidRPr="00D33935">
        <w:rPr>
          <w:rFonts w:ascii="Arial" w:eastAsia="Arial" w:hAnsi="Arial" w:cs="Arial"/>
          <w:b/>
          <w:bCs/>
          <w:spacing w:val="1"/>
        </w:rPr>
        <w:t xml:space="preserve"> </w:t>
      </w:r>
      <w:r w:rsidRPr="00D33935">
        <w:rPr>
          <w:rFonts w:ascii="Arial" w:eastAsia="Arial" w:hAnsi="Arial" w:cs="Arial"/>
          <w:b/>
          <w:bCs/>
        </w:rPr>
        <w:t>r</w:t>
      </w:r>
      <w:r w:rsidRPr="00D33935">
        <w:rPr>
          <w:rFonts w:ascii="Arial" w:eastAsia="Arial" w:hAnsi="Arial" w:cs="Arial"/>
          <w:b/>
          <w:bCs/>
          <w:spacing w:val="-3"/>
        </w:rPr>
        <w:t>a</w:t>
      </w:r>
      <w:r w:rsidRPr="00D33935">
        <w:rPr>
          <w:rFonts w:ascii="Arial" w:eastAsia="Arial" w:hAnsi="Arial" w:cs="Arial"/>
          <w:b/>
          <w:bCs/>
          <w:spacing w:val="1"/>
        </w:rPr>
        <w:t>i</w:t>
      </w:r>
      <w:r w:rsidRPr="00D33935">
        <w:rPr>
          <w:rFonts w:ascii="Arial" w:eastAsia="Arial" w:hAnsi="Arial" w:cs="Arial"/>
          <w:b/>
          <w:bCs/>
        </w:rPr>
        <w:t>se</w:t>
      </w:r>
      <w:r w:rsidRPr="00D33935">
        <w:rPr>
          <w:rFonts w:ascii="Arial" w:eastAsia="Arial" w:hAnsi="Arial" w:cs="Arial"/>
          <w:b/>
          <w:bCs/>
          <w:spacing w:val="1"/>
        </w:rPr>
        <w:t xml:space="preserve"> a</w:t>
      </w:r>
      <w:r w:rsidRPr="00D33935">
        <w:rPr>
          <w:rFonts w:ascii="Arial" w:eastAsia="Arial" w:hAnsi="Arial" w:cs="Arial"/>
          <w:b/>
          <w:bCs/>
        </w:rPr>
        <w:t>cc</w:t>
      </w:r>
      <w:r w:rsidRPr="00D33935">
        <w:rPr>
          <w:rFonts w:ascii="Arial" w:eastAsia="Arial" w:hAnsi="Arial" w:cs="Arial"/>
          <w:b/>
          <w:bCs/>
          <w:spacing w:val="1"/>
        </w:rPr>
        <w:t>e</w:t>
      </w:r>
      <w:r w:rsidRPr="00D33935">
        <w:rPr>
          <w:rFonts w:ascii="Arial" w:eastAsia="Arial" w:hAnsi="Arial" w:cs="Arial"/>
          <w:b/>
          <w:bCs/>
        </w:rPr>
        <w:t>ss</w:t>
      </w:r>
      <w:r w:rsidRPr="00D33935">
        <w:rPr>
          <w:rFonts w:ascii="Arial" w:eastAsia="Arial" w:hAnsi="Arial" w:cs="Arial"/>
          <w:b/>
          <w:bCs/>
          <w:spacing w:val="-3"/>
        </w:rPr>
        <w:t>i</w:t>
      </w:r>
      <w:r w:rsidRPr="00D33935">
        <w:rPr>
          <w:rFonts w:ascii="Arial" w:eastAsia="Arial" w:hAnsi="Arial" w:cs="Arial"/>
          <w:b/>
          <w:bCs/>
          <w:spacing w:val="1"/>
        </w:rPr>
        <w:t>bi</w:t>
      </w:r>
      <w:r w:rsidRPr="00D33935">
        <w:rPr>
          <w:rFonts w:ascii="Arial" w:eastAsia="Arial" w:hAnsi="Arial" w:cs="Arial"/>
          <w:b/>
          <w:bCs/>
          <w:spacing w:val="-3"/>
        </w:rPr>
        <w:t>l</w:t>
      </w:r>
      <w:r w:rsidRPr="00D33935">
        <w:rPr>
          <w:rFonts w:ascii="Arial" w:eastAsia="Arial" w:hAnsi="Arial" w:cs="Arial"/>
          <w:b/>
          <w:bCs/>
          <w:spacing w:val="1"/>
        </w:rPr>
        <w:t>i</w:t>
      </w:r>
      <w:r w:rsidRPr="00D33935">
        <w:rPr>
          <w:rFonts w:ascii="Arial" w:eastAsia="Arial" w:hAnsi="Arial" w:cs="Arial"/>
          <w:b/>
          <w:bCs/>
          <w:spacing w:val="-2"/>
        </w:rPr>
        <w:t>t</w:t>
      </w:r>
      <w:r w:rsidRPr="00D33935">
        <w:rPr>
          <w:rFonts w:ascii="Arial" w:eastAsia="Arial" w:hAnsi="Arial" w:cs="Arial"/>
          <w:b/>
          <w:bCs/>
        </w:rPr>
        <w:t>y s</w:t>
      </w:r>
      <w:r w:rsidRPr="00D33935">
        <w:rPr>
          <w:rFonts w:ascii="Arial" w:eastAsia="Arial" w:hAnsi="Arial" w:cs="Arial"/>
          <w:b/>
          <w:bCs/>
          <w:spacing w:val="-2"/>
        </w:rPr>
        <w:t>t</w:t>
      </w:r>
      <w:r w:rsidRPr="00D33935">
        <w:rPr>
          <w:rFonts w:ascii="Arial" w:eastAsia="Arial" w:hAnsi="Arial" w:cs="Arial"/>
          <w:b/>
          <w:bCs/>
          <w:spacing w:val="1"/>
        </w:rPr>
        <w:t>anda</w:t>
      </w:r>
      <w:r w:rsidRPr="00D33935">
        <w:rPr>
          <w:rFonts w:ascii="Arial" w:eastAsia="Arial" w:hAnsi="Arial" w:cs="Arial"/>
          <w:b/>
          <w:bCs/>
        </w:rPr>
        <w:t>r</w:t>
      </w:r>
      <w:r w:rsidRPr="00D33935">
        <w:rPr>
          <w:rFonts w:ascii="Arial" w:eastAsia="Arial" w:hAnsi="Arial" w:cs="Arial"/>
          <w:b/>
          <w:bCs/>
          <w:spacing w:val="1"/>
        </w:rPr>
        <w:t>d</w:t>
      </w:r>
      <w:r w:rsidRPr="00D33935">
        <w:rPr>
          <w:rFonts w:ascii="Arial" w:eastAsia="Arial" w:hAnsi="Arial" w:cs="Arial"/>
          <w:b/>
          <w:bCs/>
        </w:rPr>
        <w:t xml:space="preserve">s </w:t>
      </w:r>
      <w:r w:rsidRPr="00D33935">
        <w:rPr>
          <w:rFonts w:ascii="Arial" w:eastAsia="Arial" w:hAnsi="Arial" w:cs="Arial"/>
          <w:b/>
          <w:bCs/>
          <w:spacing w:val="-2"/>
        </w:rPr>
        <w:t>f</w:t>
      </w:r>
      <w:r w:rsidRPr="00D33935">
        <w:rPr>
          <w:rFonts w:ascii="Arial" w:eastAsia="Arial" w:hAnsi="Arial" w:cs="Arial"/>
          <w:b/>
          <w:bCs/>
          <w:spacing w:val="1"/>
        </w:rPr>
        <w:t>o</w:t>
      </w:r>
      <w:r w:rsidRPr="00D33935">
        <w:rPr>
          <w:rFonts w:ascii="Arial" w:eastAsia="Arial" w:hAnsi="Arial" w:cs="Arial"/>
          <w:b/>
          <w:bCs/>
        </w:rPr>
        <w:t>r</w:t>
      </w:r>
      <w:r w:rsidRPr="00D33935">
        <w:rPr>
          <w:rFonts w:ascii="Arial" w:eastAsia="Arial" w:hAnsi="Arial" w:cs="Arial"/>
          <w:b/>
          <w:bCs/>
          <w:spacing w:val="-1"/>
        </w:rPr>
        <w:t xml:space="preserve"> </w:t>
      </w:r>
      <w:r w:rsidRPr="00D33935">
        <w:rPr>
          <w:rFonts w:ascii="Arial" w:eastAsia="Arial" w:hAnsi="Arial" w:cs="Arial"/>
          <w:b/>
          <w:bCs/>
          <w:spacing w:val="1"/>
        </w:rPr>
        <w:t>ne</w:t>
      </w:r>
      <w:r w:rsidRPr="00D33935">
        <w:rPr>
          <w:rFonts w:ascii="Arial" w:eastAsia="Arial" w:hAnsi="Arial" w:cs="Arial"/>
          <w:b/>
          <w:bCs/>
        </w:rPr>
        <w:t xml:space="preserve">w </w:t>
      </w:r>
      <w:r w:rsidRPr="00D33935">
        <w:rPr>
          <w:rFonts w:ascii="Arial" w:eastAsia="Arial" w:hAnsi="Arial" w:cs="Arial"/>
          <w:b/>
          <w:bCs/>
          <w:spacing w:val="1"/>
        </w:rPr>
        <w:t>ho</w:t>
      </w:r>
      <w:r w:rsidRPr="00D33935">
        <w:rPr>
          <w:rFonts w:ascii="Arial" w:eastAsia="Arial" w:hAnsi="Arial" w:cs="Arial"/>
          <w:b/>
          <w:bCs/>
        </w:rPr>
        <w:t>m</w:t>
      </w:r>
      <w:r w:rsidRPr="00D33935">
        <w:rPr>
          <w:rFonts w:ascii="Arial" w:eastAsia="Arial" w:hAnsi="Arial" w:cs="Arial"/>
          <w:b/>
          <w:bCs/>
          <w:spacing w:val="1"/>
        </w:rPr>
        <w:t>es</w:t>
      </w:r>
      <w:r w:rsidRPr="00D33935">
        <w:rPr>
          <w:rFonts w:ascii="Arial" w:eastAsia="Arial" w:hAnsi="Arial" w:cs="Arial"/>
          <w:b/>
          <w:bCs/>
        </w:rPr>
        <w:t>?</w:t>
      </w:r>
    </w:p>
    <w:p w14:paraId="0E67ACCE" w14:textId="6552743B" w:rsidR="00E15C22" w:rsidRPr="00D33935" w:rsidRDefault="00E15C22" w:rsidP="004023AC">
      <w:pPr>
        <w:spacing w:line="260" w:lineRule="exact"/>
        <w:ind w:right="735"/>
        <w:rPr>
          <w:rFonts w:ascii="Arial" w:eastAsia="Arial" w:hAnsi="Arial" w:cs="Arial"/>
        </w:rPr>
      </w:pPr>
      <w:r w:rsidRPr="00D33935">
        <w:rPr>
          <w:rFonts w:ascii="Arial" w:eastAsia="Arial" w:hAnsi="Arial" w:cs="Arial"/>
        </w:rPr>
        <w:t>YES.</w:t>
      </w:r>
    </w:p>
    <w:p w14:paraId="5C99CCF5" w14:textId="54F492C8" w:rsidR="004023AC" w:rsidRPr="00D33935" w:rsidRDefault="004023AC" w:rsidP="004023AC">
      <w:pPr>
        <w:spacing w:line="260" w:lineRule="exact"/>
        <w:rPr>
          <w:rFonts w:ascii="Arial" w:eastAsia="Arial" w:hAnsi="Arial" w:cs="Arial"/>
          <w:position w:val="-1"/>
        </w:rPr>
      </w:pPr>
      <w:r w:rsidRPr="00D33935">
        <w:rPr>
          <w:rFonts w:ascii="Arial" w:eastAsia="Arial" w:hAnsi="Arial" w:cs="Arial"/>
          <w:spacing w:val="1"/>
          <w:position w:val="-1"/>
        </w:rPr>
        <w:t xml:space="preserve">It is important to briefly but clearly set out the history, background and evidence base to support the requirements for accessible and adaptable general housing, in addition to wheelchair accessible housing.   </w:t>
      </w:r>
    </w:p>
    <w:p w14:paraId="1358BCE1" w14:textId="77777777" w:rsidR="004023AC" w:rsidRPr="00D33935" w:rsidRDefault="004023AC" w:rsidP="004023AC">
      <w:pPr>
        <w:spacing w:line="260" w:lineRule="exact"/>
        <w:rPr>
          <w:rFonts w:ascii="Arial" w:eastAsia="Arial" w:hAnsi="Arial" w:cs="Arial"/>
          <w:position w:val="-1"/>
          <w:u w:val="single"/>
        </w:rPr>
      </w:pPr>
      <w:r w:rsidRPr="00D33935">
        <w:rPr>
          <w:rFonts w:ascii="Arial" w:eastAsia="Arial" w:hAnsi="Arial" w:cs="Arial"/>
          <w:position w:val="-1"/>
          <w:u w:val="single"/>
        </w:rPr>
        <w:t>Demographics</w:t>
      </w:r>
    </w:p>
    <w:p w14:paraId="4E52D077" w14:textId="43F9ECA4" w:rsidR="004023AC" w:rsidRPr="00D33935" w:rsidRDefault="004023AC" w:rsidP="004023AC">
      <w:pPr>
        <w:spacing w:after="0" w:line="240" w:lineRule="auto"/>
        <w:rPr>
          <w:rFonts w:ascii="Arial" w:eastAsia="Arial" w:hAnsi="Arial" w:cs="Arial"/>
          <w:position w:val="-1"/>
          <w:lang w:eastAsia="en-GB"/>
        </w:rPr>
      </w:pPr>
      <w:r w:rsidRPr="00D33935">
        <w:rPr>
          <w:rFonts w:ascii="Arial" w:eastAsia="Arial" w:hAnsi="Arial" w:cs="Arial"/>
          <w:position w:val="-1"/>
          <w:lang w:eastAsia="en-GB"/>
        </w:rPr>
        <w:t>It is imperative that new build housing and their neighbourhoods are fit for purpose, inclusive and truly sustainable</w:t>
      </w:r>
      <w:r w:rsidR="00CD0EE7" w:rsidRPr="00D33935">
        <w:rPr>
          <w:rFonts w:ascii="Arial" w:eastAsia="Arial" w:hAnsi="Arial" w:cs="Arial"/>
          <w:position w:val="-1"/>
          <w:lang w:eastAsia="en-GB"/>
        </w:rPr>
        <w:t>,</w:t>
      </w:r>
      <w:r w:rsidRPr="00D33935">
        <w:rPr>
          <w:rFonts w:ascii="Arial" w:eastAsia="Arial" w:hAnsi="Arial" w:cs="Arial"/>
          <w:position w:val="-1"/>
          <w:lang w:eastAsia="en-GB"/>
        </w:rPr>
        <w:t xml:space="preserve"> to meet the needs of the </w:t>
      </w:r>
      <w:r w:rsidR="00CD0EE7" w:rsidRPr="00D33935">
        <w:rPr>
          <w:rFonts w:ascii="Arial" w:eastAsia="Arial" w:hAnsi="Arial" w:cs="Arial"/>
          <w:position w:val="-1"/>
          <w:lang w:eastAsia="en-GB"/>
        </w:rPr>
        <w:t>entire</w:t>
      </w:r>
      <w:r w:rsidRPr="00D33935">
        <w:rPr>
          <w:rFonts w:ascii="Arial" w:eastAsia="Arial" w:hAnsi="Arial" w:cs="Arial"/>
          <w:position w:val="-1"/>
          <w:lang w:eastAsia="en-GB"/>
        </w:rPr>
        <w:t xml:space="preserve"> population, including disabled and older people.</w:t>
      </w:r>
    </w:p>
    <w:p w14:paraId="5A143F11" w14:textId="77777777" w:rsidR="004023AC" w:rsidRPr="00D33935" w:rsidRDefault="004023AC" w:rsidP="004023AC">
      <w:pPr>
        <w:spacing w:after="0" w:line="240" w:lineRule="auto"/>
        <w:rPr>
          <w:rFonts w:ascii="Arial" w:eastAsia="Arial" w:hAnsi="Arial" w:cs="Arial"/>
          <w:position w:val="-1"/>
          <w:lang w:eastAsia="en-GB"/>
        </w:rPr>
      </w:pPr>
    </w:p>
    <w:p w14:paraId="55C46736" w14:textId="4CF5B979" w:rsidR="004023AC" w:rsidRPr="00D33935" w:rsidRDefault="004023AC" w:rsidP="004023AC">
      <w:pPr>
        <w:spacing w:after="0" w:line="240" w:lineRule="auto"/>
        <w:rPr>
          <w:rFonts w:ascii="Arial" w:eastAsia="Times New Roman" w:hAnsi="Arial" w:cs="Arial"/>
          <w:spacing w:val="-5"/>
          <w:lang w:eastAsia="en-GB"/>
        </w:rPr>
      </w:pPr>
      <w:r w:rsidRPr="00D33935">
        <w:rPr>
          <w:rFonts w:ascii="Arial" w:eastAsia="Times New Roman" w:hAnsi="Arial" w:cs="Arial"/>
          <w:spacing w:val="-5"/>
          <w:lang w:eastAsia="en-GB"/>
        </w:rPr>
        <w:t>The UK is signed up to</w:t>
      </w:r>
      <w:r w:rsidR="00CD0EE7" w:rsidRPr="00D33935">
        <w:rPr>
          <w:rFonts w:ascii="Arial" w:eastAsia="Times New Roman" w:hAnsi="Arial" w:cs="Arial"/>
          <w:spacing w:val="-5"/>
          <w:lang w:eastAsia="en-GB"/>
        </w:rPr>
        <w:t xml:space="preserve"> the</w:t>
      </w:r>
      <w:r w:rsidRPr="00D33935">
        <w:rPr>
          <w:rFonts w:ascii="Arial" w:eastAsia="Times New Roman" w:hAnsi="Arial" w:cs="Arial"/>
          <w:spacing w:val="-5"/>
          <w:lang w:eastAsia="en-GB"/>
        </w:rPr>
        <w:t xml:space="preserve"> UN Convention on the Rights of Persons with Disabilities (UNCRPD) and Article 19 contains the right for disabled people to ‘</w:t>
      </w:r>
      <w:r w:rsidRPr="00D33935">
        <w:rPr>
          <w:rFonts w:ascii="Arial" w:eastAsia="Times New Roman" w:hAnsi="Arial" w:cs="Arial"/>
          <w:i/>
          <w:iCs/>
          <w:spacing w:val="-5"/>
          <w:lang w:eastAsia="en-GB"/>
        </w:rPr>
        <w:t>choose their place of residence and where and with whom they live on an equal basis with others’. With 14.1 million disabled people in the UK, it is imperative the government acts now to ensure a greater supply of accessible housing in England, to not only assist disabled people in their right to independent living, but reduce social care costs for local authorities and health costs for the NHS.</w:t>
      </w:r>
      <w:r w:rsidRPr="00D33935">
        <w:rPr>
          <w:rFonts w:ascii="Arial" w:eastAsia="Times New Roman" w:hAnsi="Arial" w:cs="Arial"/>
          <w:spacing w:val="-5"/>
          <w:lang w:eastAsia="en-GB"/>
        </w:rPr>
        <w:t xml:space="preserve">’  </w:t>
      </w:r>
    </w:p>
    <w:p w14:paraId="6AB85C01" w14:textId="77777777" w:rsidR="004023AC" w:rsidRPr="00D33935" w:rsidRDefault="004023AC" w:rsidP="004023AC">
      <w:pPr>
        <w:spacing w:after="0" w:line="240" w:lineRule="auto"/>
        <w:rPr>
          <w:rFonts w:ascii="Arial" w:eastAsia="Times New Roman" w:hAnsi="Arial" w:cs="Arial"/>
          <w:spacing w:val="-5"/>
          <w:lang w:eastAsia="en-GB"/>
        </w:rPr>
      </w:pPr>
    </w:p>
    <w:p w14:paraId="3DAE86F4" w14:textId="77777777" w:rsidR="004023AC" w:rsidRPr="00D33935" w:rsidRDefault="004023AC" w:rsidP="004023AC">
      <w:pPr>
        <w:spacing w:after="0" w:line="240" w:lineRule="auto"/>
        <w:rPr>
          <w:rFonts w:ascii="Arial" w:eastAsia="Arial" w:hAnsi="Arial" w:cs="Arial"/>
          <w:position w:val="-1"/>
          <w:lang w:val="en-US"/>
        </w:rPr>
      </w:pPr>
      <w:r w:rsidRPr="00D33935">
        <w:rPr>
          <w:rFonts w:ascii="Arial" w:eastAsia="Arial" w:hAnsi="Arial" w:cs="Arial"/>
          <w:position w:val="-1"/>
          <w:lang w:val="en-US"/>
        </w:rPr>
        <w:lastRenderedPageBreak/>
        <w:t xml:space="preserve">Our population is ageing and in the next 20 years one in four of us will be aged over 65. One in five adults aged 65 -69 </w:t>
      </w:r>
      <w:proofErr w:type="spellStart"/>
      <w:r w:rsidRPr="00D33935">
        <w:rPr>
          <w:rFonts w:ascii="Arial" w:eastAsia="Arial" w:hAnsi="Arial" w:cs="Arial"/>
          <w:position w:val="-1"/>
          <w:lang w:val="en-US"/>
        </w:rPr>
        <w:t>yrs</w:t>
      </w:r>
      <w:proofErr w:type="spellEnd"/>
      <w:r w:rsidRPr="00D33935">
        <w:rPr>
          <w:rFonts w:ascii="Arial" w:eastAsia="Arial" w:hAnsi="Arial" w:cs="Arial"/>
          <w:position w:val="-1"/>
          <w:lang w:val="en-US"/>
        </w:rPr>
        <w:t xml:space="preserve"> need help with one or more essential activities of daily living, such as using the toilet, bathing and cooking. This figure rises to more than one in two of us by our 80’s.  Despite common misconceptions, more than 90% of older people live in mainstream housing, not specialist housing or care homes, and research has shown that they wish to be able to remain in their own homes and </w:t>
      </w:r>
      <w:proofErr w:type="spellStart"/>
      <w:r w:rsidRPr="00D33935">
        <w:rPr>
          <w:rFonts w:ascii="Arial" w:eastAsia="Arial" w:hAnsi="Arial" w:cs="Arial"/>
          <w:position w:val="-1"/>
          <w:lang w:val="en-US"/>
        </w:rPr>
        <w:t>neighbourhoods</w:t>
      </w:r>
      <w:proofErr w:type="spellEnd"/>
      <w:r w:rsidRPr="00D33935">
        <w:rPr>
          <w:rFonts w:ascii="Arial" w:eastAsia="Arial" w:hAnsi="Arial" w:cs="Arial"/>
          <w:position w:val="-1"/>
          <w:lang w:val="en-US"/>
        </w:rPr>
        <w:t xml:space="preserve"> for as long as possible. </w:t>
      </w:r>
    </w:p>
    <w:p w14:paraId="6B7C0A64" w14:textId="77777777" w:rsidR="004023AC" w:rsidRPr="00D33935" w:rsidRDefault="004023AC" w:rsidP="004023AC">
      <w:pPr>
        <w:spacing w:after="0" w:line="240" w:lineRule="auto"/>
        <w:rPr>
          <w:rFonts w:ascii="Arial" w:eastAsia="Arial" w:hAnsi="Arial" w:cs="Arial"/>
          <w:position w:val="-1"/>
          <w:lang w:val="en-US"/>
        </w:rPr>
      </w:pPr>
    </w:p>
    <w:p w14:paraId="10A790AC" w14:textId="77777777" w:rsidR="004023AC" w:rsidRPr="00D33935" w:rsidRDefault="004023AC" w:rsidP="004023AC">
      <w:pPr>
        <w:spacing w:after="0" w:line="240" w:lineRule="auto"/>
        <w:rPr>
          <w:rFonts w:ascii="Arial" w:eastAsia="Arial" w:hAnsi="Arial" w:cs="Arial"/>
          <w:position w:val="-1"/>
          <w:u w:val="single"/>
          <w:lang w:val="en-US"/>
        </w:rPr>
      </w:pPr>
      <w:r w:rsidRPr="00D33935">
        <w:rPr>
          <w:rFonts w:ascii="Arial" w:eastAsia="Arial" w:hAnsi="Arial" w:cs="Arial"/>
          <w:position w:val="-1"/>
          <w:u w:val="single"/>
          <w:lang w:val="en-US"/>
        </w:rPr>
        <w:t>Lack of accessible housing</w:t>
      </w:r>
    </w:p>
    <w:p w14:paraId="0765D128" w14:textId="77777777" w:rsidR="004023AC" w:rsidRPr="00D33935" w:rsidRDefault="004023AC" w:rsidP="004023AC">
      <w:pPr>
        <w:spacing w:after="0" w:line="240" w:lineRule="auto"/>
        <w:rPr>
          <w:rFonts w:ascii="Arial" w:eastAsia="Arial" w:hAnsi="Arial" w:cs="Arial"/>
          <w:position w:val="-1"/>
          <w:u w:val="single"/>
          <w:lang w:val="en-US"/>
        </w:rPr>
      </w:pPr>
    </w:p>
    <w:p w14:paraId="6815A79F" w14:textId="1DA62643" w:rsidR="004023AC" w:rsidRPr="00D33935" w:rsidRDefault="004023AC" w:rsidP="004023AC">
      <w:pPr>
        <w:spacing w:after="0" w:line="240" w:lineRule="auto"/>
        <w:rPr>
          <w:rFonts w:ascii="Arial" w:eastAsia="Arial" w:hAnsi="Arial" w:cs="Arial"/>
          <w:position w:val="-1"/>
          <w:lang w:val="en-US"/>
        </w:rPr>
      </w:pPr>
      <w:r w:rsidRPr="00D33935">
        <w:rPr>
          <w:rFonts w:ascii="Arial" w:eastAsia="Arial" w:hAnsi="Arial" w:cs="Arial"/>
          <w:position w:val="-1"/>
          <w:lang w:val="en-US"/>
        </w:rPr>
        <w:t xml:space="preserve">In addition to a clearly evidenced need for accessible housing, the latest English Housing Survey showed that 91% of homes do not provide the four most basic access features (which themselves do not actually provide genuine basic access or enable true </w:t>
      </w:r>
      <w:proofErr w:type="spellStart"/>
      <w:r w:rsidRPr="00D33935">
        <w:rPr>
          <w:rFonts w:ascii="Arial" w:eastAsia="Arial" w:hAnsi="Arial" w:cs="Arial"/>
          <w:position w:val="-1"/>
          <w:lang w:val="en-US"/>
        </w:rPr>
        <w:t>visitability</w:t>
      </w:r>
      <w:proofErr w:type="spellEnd"/>
      <w:r w:rsidRPr="00D33935">
        <w:rPr>
          <w:rFonts w:ascii="Arial" w:eastAsia="Arial" w:hAnsi="Arial" w:cs="Arial"/>
          <w:position w:val="-1"/>
          <w:lang w:val="en-US"/>
        </w:rPr>
        <w:t>) so millions of us, particularly older and disabled people, live in homes that do not meet our daily needs. Therefore new build housing must be fit for purpose and not only look to address the needs of disabled and older people, but provide sustainable, inclusively designed housing that caters for the widest possible range of population including families</w:t>
      </w:r>
      <w:r w:rsidR="00AC0210" w:rsidRPr="00D33935">
        <w:rPr>
          <w:rFonts w:ascii="Arial" w:eastAsia="Arial" w:hAnsi="Arial" w:cs="Arial"/>
          <w:position w:val="-1"/>
          <w:lang w:val="en-US"/>
        </w:rPr>
        <w:t xml:space="preserve"> (</w:t>
      </w:r>
      <w:proofErr w:type="spellStart"/>
      <w:r w:rsidR="00AC0210" w:rsidRPr="00D33935">
        <w:rPr>
          <w:rFonts w:ascii="Arial" w:eastAsia="Arial" w:hAnsi="Arial" w:cs="Arial"/>
          <w:position w:val="-1"/>
          <w:lang w:val="en-US"/>
        </w:rPr>
        <w:t>e.g.</w:t>
      </w:r>
      <w:r w:rsidRPr="00D33935">
        <w:rPr>
          <w:rFonts w:ascii="Arial" w:eastAsia="Arial" w:hAnsi="Arial" w:cs="Arial"/>
          <w:position w:val="-1"/>
          <w:lang w:val="en-US"/>
        </w:rPr>
        <w:t>children</w:t>
      </w:r>
      <w:proofErr w:type="spellEnd"/>
      <w:r w:rsidRPr="00D33935">
        <w:rPr>
          <w:rFonts w:ascii="Arial" w:eastAsia="Arial" w:hAnsi="Arial" w:cs="Arial"/>
          <w:position w:val="-1"/>
          <w:lang w:val="en-US"/>
        </w:rPr>
        <w:t xml:space="preserve"> using prams</w:t>
      </w:r>
      <w:r w:rsidR="00AC0210" w:rsidRPr="00D33935">
        <w:rPr>
          <w:rFonts w:ascii="Arial" w:eastAsia="Arial" w:hAnsi="Arial" w:cs="Arial"/>
          <w:position w:val="-1"/>
          <w:lang w:val="en-US"/>
        </w:rPr>
        <w:t xml:space="preserve"> and </w:t>
      </w:r>
      <w:r w:rsidRPr="00D33935">
        <w:rPr>
          <w:rFonts w:ascii="Arial" w:eastAsia="Arial" w:hAnsi="Arial" w:cs="Arial"/>
          <w:position w:val="-1"/>
          <w:lang w:val="en-US"/>
        </w:rPr>
        <w:t>buggies</w:t>
      </w:r>
      <w:r w:rsidR="00AC0210" w:rsidRPr="00D33935">
        <w:rPr>
          <w:rFonts w:ascii="Arial" w:eastAsia="Arial" w:hAnsi="Arial" w:cs="Arial"/>
          <w:position w:val="-1"/>
          <w:lang w:val="en-US"/>
        </w:rPr>
        <w:t xml:space="preserve">). It must also enable people to </w:t>
      </w:r>
      <w:r w:rsidRPr="00D33935">
        <w:rPr>
          <w:rFonts w:ascii="Arial" w:eastAsia="Arial" w:hAnsi="Arial" w:cs="Arial"/>
          <w:position w:val="-1"/>
          <w:lang w:val="en-US"/>
        </w:rPr>
        <w:t>visit othe</w:t>
      </w:r>
      <w:r w:rsidR="00AC0210" w:rsidRPr="00D33935">
        <w:rPr>
          <w:rFonts w:ascii="Arial" w:eastAsia="Arial" w:hAnsi="Arial" w:cs="Arial"/>
          <w:position w:val="-1"/>
          <w:lang w:val="en-US"/>
        </w:rPr>
        <w:t xml:space="preserve">rs’ </w:t>
      </w:r>
      <w:r w:rsidRPr="00D33935">
        <w:rPr>
          <w:rFonts w:ascii="Arial" w:eastAsia="Arial" w:hAnsi="Arial" w:cs="Arial"/>
          <w:position w:val="-1"/>
          <w:lang w:val="en-US"/>
        </w:rPr>
        <w:t>homes</w:t>
      </w:r>
      <w:r w:rsidR="00AC0210" w:rsidRPr="00D33935">
        <w:rPr>
          <w:rFonts w:ascii="Arial" w:eastAsia="Arial" w:hAnsi="Arial" w:cs="Arial"/>
          <w:position w:val="-1"/>
          <w:lang w:val="en-US"/>
        </w:rPr>
        <w:t xml:space="preserve">, in order to </w:t>
      </w:r>
      <w:r w:rsidRPr="00D33935">
        <w:rPr>
          <w:rFonts w:ascii="Arial" w:eastAsia="Arial" w:hAnsi="Arial" w:cs="Arial"/>
          <w:position w:val="-1"/>
          <w:lang w:val="en-US"/>
        </w:rPr>
        <w:t>reduce</w:t>
      </w:r>
      <w:r w:rsidR="00AC0210" w:rsidRPr="00D33935">
        <w:rPr>
          <w:rFonts w:ascii="Arial" w:eastAsia="Arial" w:hAnsi="Arial" w:cs="Arial"/>
          <w:position w:val="-1"/>
          <w:lang w:val="en-US"/>
        </w:rPr>
        <w:t xml:space="preserve"> </w:t>
      </w:r>
      <w:r w:rsidRPr="00D33935">
        <w:rPr>
          <w:rFonts w:ascii="Arial" w:eastAsia="Arial" w:hAnsi="Arial" w:cs="Arial"/>
          <w:position w:val="-1"/>
          <w:lang w:val="en-US"/>
        </w:rPr>
        <w:t>isolation</w:t>
      </w:r>
      <w:r w:rsidR="00AC0210" w:rsidRPr="00D33935">
        <w:rPr>
          <w:rFonts w:ascii="Arial" w:eastAsia="Arial" w:hAnsi="Arial" w:cs="Arial"/>
          <w:position w:val="-1"/>
          <w:lang w:val="en-US"/>
        </w:rPr>
        <w:t xml:space="preserve"> and maintain social connections and supportive relationships. </w:t>
      </w:r>
    </w:p>
    <w:p w14:paraId="21CC7287" w14:textId="77777777" w:rsidR="004023AC" w:rsidRPr="00D33935" w:rsidRDefault="004023AC" w:rsidP="004023AC">
      <w:pPr>
        <w:spacing w:after="0" w:line="240" w:lineRule="auto"/>
        <w:rPr>
          <w:rFonts w:ascii="Arial" w:eastAsia="Arial" w:hAnsi="Arial" w:cs="Arial"/>
          <w:position w:val="-1"/>
          <w:lang w:val="en-US"/>
        </w:rPr>
      </w:pPr>
    </w:p>
    <w:p w14:paraId="3B5270DF" w14:textId="77777777" w:rsidR="004023AC" w:rsidRPr="00D33935" w:rsidRDefault="004023AC" w:rsidP="004023AC">
      <w:pPr>
        <w:spacing w:after="0" w:line="240" w:lineRule="auto"/>
        <w:rPr>
          <w:rFonts w:ascii="Arial" w:eastAsia="Arial" w:hAnsi="Arial" w:cs="Arial"/>
          <w:position w:val="-1"/>
          <w:u w:val="single"/>
          <w:lang w:val="en-US"/>
        </w:rPr>
      </w:pPr>
      <w:r w:rsidRPr="00D33935">
        <w:rPr>
          <w:rFonts w:ascii="Arial" w:eastAsia="Arial" w:hAnsi="Arial" w:cs="Arial"/>
          <w:position w:val="-1"/>
          <w:u w:val="single"/>
          <w:lang w:val="en-US"/>
        </w:rPr>
        <w:t>Planning and requirements for accessible housing</w:t>
      </w:r>
    </w:p>
    <w:p w14:paraId="64C0EDF5" w14:textId="77777777" w:rsidR="004023AC" w:rsidRPr="00D33935" w:rsidRDefault="004023AC" w:rsidP="004023AC">
      <w:pPr>
        <w:spacing w:after="0" w:line="240" w:lineRule="auto"/>
        <w:rPr>
          <w:rFonts w:ascii="Arial" w:eastAsia="Arial" w:hAnsi="Arial" w:cs="Arial"/>
          <w:position w:val="-1"/>
          <w:lang w:val="en-US"/>
        </w:rPr>
      </w:pPr>
    </w:p>
    <w:p w14:paraId="1F8B50C1" w14:textId="43A3C6AD" w:rsidR="00AC0210" w:rsidRPr="00D33935" w:rsidRDefault="004023AC" w:rsidP="004023AC">
      <w:pPr>
        <w:spacing w:before="29" w:after="0" w:line="240" w:lineRule="auto"/>
        <w:rPr>
          <w:rFonts w:ascii="Arial" w:eastAsia="Times New Roman" w:hAnsi="Arial" w:cs="Arial"/>
          <w:lang w:val="en-US"/>
        </w:rPr>
      </w:pPr>
      <w:r w:rsidRPr="00D33935">
        <w:rPr>
          <w:rFonts w:ascii="Arial" w:eastAsia="Arial" w:hAnsi="Arial" w:cs="Arial"/>
          <w:position w:val="-1"/>
          <w:lang w:val="en-US"/>
        </w:rPr>
        <w:t xml:space="preserve">The current lack of existing accessible housing is further compounded by the lack of accessible features in </w:t>
      </w:r>
      <w:proofErr w:type="gramStart"/>
      <w:r w:rsidRPr="00D33935">
        <w:rPr>
          <w:rFonts w:ascii="Arial" w:eastAsia="Arial" w:hAnsi="Arial" w:cs="Arial"/>
          <w:position w:val="-1"/>
          <w:lang w:val="en-US"/>
        </w:rPr>
        <w:t>the majority of</w:t>
      </w:r>
      <w:proofErr w:type="gramEnd"/>
      <w:r w:rsidRPr="00D33935">
        <w:rPr>
          <w:rFonts w:ascii="Arial" w:eastAsia="Arial" w:hAnsi="Arial" w:cs="Arial"/>
          <w:position w:val="-1"/>
          <w:lang w:val="en-US"/>
        </w:rPr>
        <w:t xml:space="preserve"> new housing currently being built, and potentially in the planning system for several years to come. Requiring the optional categories could mitigate this to some degree and assist in supporting the National Planning Policy Framework and </w:t>
      </w:r>
      <w:hyperlink r:id="rId6" w:history="1">
        <w:r w:rsidRPr="00D33935">
          <w:rPr>
            <w:rStyle w:val="Hyperlink"/>
            <w:rFonts w:ascii="Arial" w:eastAsia="Arial" w:hAnsi="Arial" w:cs="Arial"/>
            <w:position w:val="-1"/>
            <w:lang w:val="en-US"/>
          </w:rPr>
          <w:t>proposals set out by the MHCLG in 2019 in relation to Local Planning Authorities evidencing local housing need for disabled and older people</w:t>
        </w:r>
      </w:hyperlink>
      <w:r w:rsidR="00AC0210" w:rsidRPr="00D33935">
        <w:rPr>
          <w:rFonts w:ascii="Arial" w:eastAsia="Arial" w:hAnsi="Arial" w:cs="Arial"/>
          <w:position w:val="-1"/>
          <w:lang w:val="en-US"/>
        </w:rPr>
        <w:t>.</w:t>
      </w:r>
    </w:p>
    <w:p w14:paraId="763F7AA9" w14:textId="77777777" w:rsidR="00AC0210" w:rsidRPr="00D33935" w:rsidRDefault="00AC0210" w:rsidP="004023AC">
      <w:pPr>
        <w:spacing w:before="29" w:after="0" w:line="240" w:lineRule="auto"/>
        <w:rPr>
          <w:rFonts w:ascii="Arial" w:eastAsia="Times New Roman" w:hAnsi="Arial" w:cs="Arial"/>
          <w:lang w:val="en-US"/>
        </w:rPr>
      </w:pPr>
    </w:p>
    <w:p w14:paraId="5875ACC4" w14:textId="4A97635E" w:rsidR="004023AC" w:rsidRPr="00D33935" w:rsidRDefault="004023AC" w:rsidP="004023AC">
      <w:pPr>
        <w:spacing w:before="29" w:after="0" w:line="240" w:lineRule="auto"/>
        <w:rPr>
          <w:rFonts w:ascii="Arial" w:eastAsia="Arial" w:hAnsi="Arial" w:cs="Arial"/>
          <w:position w:val="-1"/>
          <w:lang w:val="en-US"/>
        </w:rPr>
      </w:pPr>
      <w:r w:rsidRPr="00D33935">
        <w:rPr>
          <w:rFonts w:ascii="Arial" w:eastAsia="Times New Roman" w:hAnsi="Arial" w:cs="Arial"/>
          <w:lang w:val="en-US"/>
        </w:rPr>
        <w:t>Whilst welcomed, unfortunately the guidance and methods for assessing need for accessible housing were still limited and unlikely to reflect true need</w:t>
      </w:r>
      <w:r w:rsidR="00AC0210" w:rsidRPr="00D33935">
        <w:rPr>
          <w:rFonts w:ascii="Arial" w:eastAsia="Times New Roman" w:hAnsi="Arial" w:cs="Arial"/>
          <w:lang w:val="en-US"/>
        </w:rPr>
        <w:t>. A</w:t>
      </w:r>
      <w:r w:rsidRPr="00D33935">
        <w:rPr>
          <w:rFonts w:ascii="Arial" w:eastAsia="Times New Roman" w:hAnsi="Arial" w:cs="Arial"/>
          <w:lang w:val="en-US"/>
        </w:rPr>
        <w:t xml:space="preserve">dditional guidance </w:t>
      </w:r>
      <w:r w:rsidR="00AC0210" w:rsidRPr="00D33935">
        <w:rPr>
          <w:rFonts w:ascii="Arial" w:eastAsia="Times New Roman" w:hAnsi="Arial" w:cs="Arial"/>
          <w:lang w:val="en-US"/>
        </w:rPr>
        <w:t xml:space="preserve">seeking to address this </w:t>
      </w:r>
      <w:r w:rsidRPr="00D33935">
        <w:rPr>
          <w:rFonts w:ascii="Arial" w:eastAsia="Times New Roman" w:hAnsi="Arial" w:cs="Arial"/>
          <w:lang w:val="en-US"/>
        </w:rPr>
        <w:t xml:space="preserve">is provided in </w:t>
      </w:r>
      <w:r w:rsidR="00AC0210" w:rsidRPr="00D33935">
        <w:rPr>
          <w:rFonts w:ascii="Arial" w:eastAsia="Times New Roman" w:hAnsi="Arial" w:cs="Arial"/>
          <w:lang w:val="en-US"/>
        </w:rPr>
        <w:t>an</w:t>
      </w:r>
      <w:r w:rsidRPr="00D33935">
        <w:rPr>
          <w:rFonts w:ascii="Arial" w:eastAsia="Times New Roman" w:hAnsi="Arial" w:cs="Arial"/>
          <w:lang w:val="en-US"/>
        </w:rPr>
        <w:t xml:space="preserve"> </w:t>
      </w:r>
      <w:hyperlink r:id="rId7" w:history="1">
        <w:r w:rsidRPr="00D33935">
          <w:rPr>
            <w:rStyle w:val="Hyperlink"/>
            <w:rFonts w:ascii="Arial" w:eastAsia="Times New Roman" w:hAnsi="Arial" w:cs="Arial"/>
            <w:lang w:val="en-US"/>
          </w:rPr>
          <w:t>EHRC toolkit</w:t>
        </w:r>
      </w:hyperlink>
      <w:r w:rsidR="00AC0210" w:rsidRPr="00D33935">
        <w:rPr>
          <w:rFonts w:ascii="Arial" w:eastAsia="Times New Roman" w:hAnsi="Arial" w:cs="Arial"/>
          <w:lang w:val="en-US"/>
        </w:rPr>
        <w:t xml:space="preserve"> </w:t>
      </w:r>
      <w:r w:rsidRPr="00D33935">
        <w:rPr>
          <w:rFonts w:ascii="Arial" w:eastAsia="Times New Roman" w:hAnsi="Arial" w:cs="Arial"/>
          <w:lang w:val="en-US"/>
        </w:rPr>
        <w:t xml:space="preserve">in addition to </w:t>
      </w:r>
      <w:hyperlink r:id="rId8" w:history="1">
        <w:r w:rsidRPr="00D33935">
          <w:rPr>
            <w:rStyle w:val="Hyperlink"/>
            <w:rFonts w:ascii="Arial" w:eastAsia="Times New Roman" w:hAnsi="Arial" w:cs="Arial"/>
            <w:lang w:val="en-US"/>
          </w:rPr>
          <w:t>strategic planning considerations</w:t>
        </w:r>
      </w:hyperlink>
      <w:r w:rsidRPr="00D33935">
        <w:rPr>
          <w:rFonts w:ascii="Arial" w:eastAsia="Times New Roman" w:hAnsi="Arial" w:cs="Arial"/>
          <w:lang w:val="en-US"/>
        </w:rPr>
        <w:t xml:space="preserve">. These were published as a direct result of the EHRC’s 2018 report </w:t>
      </w:r>
      <w:hyperlink r:id="rId9" w:history="1">
        <w:r w:rsidRPr="00D33935">
          <w:rPr>
            <w:rStyle w:val="Hyperlink"/>
            <w:rFonts w:ascii="Arial" w:eastAsia="Times New Roman" w:hAnsi="Arial" w:cs="Arial"/>
            <w:lang w:val="en-US"/>
          </w:rPr>
          <w:t>Housing and disabled people: Britain’s hidden crisis</w:t>
        </w:r>
      </w:hyperlink>
      <w:r w:rsidRPr="00D33935">
        <w:rPr>
          <w:rFonts w:ascii="Arial" w:eastAsia="Times New Roman" w:hAnsi="Arial" w:cs="Arial"/>
          <w:lang w:val="en-US"/>
        </w:rPr>
        <w:t xml:space="preserve"> which demonstrated that many disabled people were in desperate situations due to a significant shortage of accessible homes, and called on changes to the planning system to ensure more accessible homes were built. When determining need, it should also reflect a mix of property type and size, including larger family homes as this can be overlooked e.g. only </w:t>
      </w:r>
      <w:proofErr w:type="gramStart"/>
      <w:r w:rsidRPr="00D33935">
        <w:rPr>
          <w:rFonts w:ascii="Arial" w:eastAsia="Times New Roman" w:hAnsi="Arial" w:cs="Arial"/>
          <w:lang w:val="en-US"/>
        </w:rPr>
        <w:t>one and two bedroom</w:t>
      </w:r>
      <w:proofErr w:type="gramEnd"/>
      <w:r w:rsidRPr="00D33935">
        <w:rPr>
          <w:rFonts w:ascii="Arial" w:eastAsia="Times New Roman" w:hAnsi="Arial" w:cs="Arial"/>
          <w:lang w:val="en-US"/>
        </w:rPr>
        <w:t xml:space="preserve"> wheelchair accessible housing provision</w:t>
      </w:r>
    </w:p>
    <w:p w14:paraId="3571B019" w14:textId="77777777" w:rsidR="004023AC" w:rsidRPr="00D33935" w:rsidRDefault="004023AC" w:rsidP="004023AC">
      <w:pPr>
        <w:spacing w:after="0" w:line="240" w:lineRule="auto"/>
        <w:rPr>
          <w:rFonts w:ascii="Arial" w:eastAsia="Times New Roman" w:hAnsi="Arial" w:cs="Arial"/>
          <w:lang w:val="en-US"/>
        </w:rPr>
      </w:pPr>
    </w:p>
    <w:p w14:paraId="657D8134" w14:textId="033329DC" w:rsidR="004023AC" w:rsidRPr="00D33935" w:rsidRDefault="004023AC" w:rsidP="004023AC">
      <w:pPr>
        <w:spacing w:before="29" w:after="0" w:line="240" w:lineRule="auto"/>
        <w:rPr>
          <w:rFonts w:ascii="Arial" w:eastAsia="Arial" w:hAnsi="Arial" w:cs="Arial"/>
          <w:position w:val="-1"/>
          <w:lang w:val="en-US"/>
        </w:rPr>
      </w:pPr>
      <w:r w:rsidRPr="00D33935">
        <w:rPr>
          <w:rFonts w:ascii="Arial" w:eastAsia="Arial" w:hAnsi="Arial" w:cs="Arial"/>
          <w:position w:val="-1"/>
          <w:lang w:val="en-US"/>
        </w:rPr>
        <w:t xml:space="preserve">Taking a pragmatic approach, all LPA’s should require the current ‘optional category’ M4(2) as the standard baseline requirements for all housing as demonstrated by the Mayor of London planning policies since 2004 and in response to the Housing Standards Review in 2015 published </w:t>
      </w:r>
      <w:hyperlink r:id="rId10" w:history="1">
        <w:r w:rsidRPr="00D33935">
          <w:rPr>
            <w:rStyle w:val="Hyperlink"/>
            <w:rFonts w:ascii="Arial" w:eastAsia="Arial" w:hAnsi="Arial" w:cs="Arial"/>
            <w:position w:val="-1"/>
            <w:lang w:val="en-US"/>
          </w:rPr>
          <w:t>evidenced based viability documents</w:t>
        </w:r>
      </w:hyperlink>
      <w:r w:rsidRPr="00D33935">
        <w:rPr>
          <w:rFonts w:ascii="Arial" w:eastAsia="Arial" w:hAnsi="Arial" w:cs="Arial"/>
          <w:position w:val="-1"/>
          <w:lang w:val="en-US"/>
        </w:rPr>
        <w:t xml:space="preserve"> supporting accessible housing for London i.e. even within high density development</w:t>
      </w:r>
      <w:r w:rsidR="005A063C" w:rsidRPr="00D33935">
        <w:rPr>
          <w:rFonts w:ascii="Arial" w:eastAsia="Arial" w:hAnsi="Arial" w:cs="Arial"/>
          <w:position w:val="-1"/>
          <w:lang w:val="en-US"/>
        </w:rPr>
        <w:t>.</w:t>
      </w:r>
    </w:p>
    <w:p w14:paraId="1AD284BB" w14:textId="77777777" w:rsidR="004023AC" w:rsidRPr="00D33935" w:rsidRDefault="004023AC" w:rsidP="004023AC">
      <w:pPr>
        <w:spacing w:before="29" w:after="0" w:line="240" w:lineRule="auto"/>
        <w:rPr>
          <w:rFonts w:ascii="Arial" w:eastAsia="Arial" w:hAnsi="Arial" w:cs="Arial"/>
          <w:position w:val="-1"/>
          <w:lang w:val="en-US"/>
        </w:rPr>
      </w:pPr>
    </w:p>
    <w:p w14:paraId="193AAF6F" w14:textId="364297FC" w:rsidR="004023AC" w:rsidRPr="00D33935" w:rsidRDefault="004023AC" w:rsidP="004023AC">
      <w:pPr>
        <w:pBdr>
          <w:top w:val="nil"/>
          <w:left w:val="nil"/>
          <w:bottom w:val="nil"/>
          <w:right w:val="nil"/>
          <w:between w:val="nil"/>
          <w:bar w:val="nil"/>
        </w:pBd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r w:rsidRPr="00D33935">
        <w:rPr>
          <w:rFonts w:ascii="Arial" w:eastAsia="Arial" w:hAnsi="Arial" w:cs="Arial"/>
          <w:position w:val="-1"/>
          <w:lang w:val="en-US"/>
        </w:rPr>
        <w:t xml:space="preserve">To ensure a truly inclusive approach, this must also require a percentage of housing to meet the needs of wheelchair users and/or people who require additional space </w:t>
      </w:r>
      <w:proofErr w:type="spellStart"/>
      <w:r w:rsidRPr="00D33935">
        <w:rPr>
          <w:rFonts w:ascii="Arial" w:eastAsia="Arial" w:hAnsi="Arial" w:cs="Arial"/>
          <w:position w:val="-1"/>
          <w:lang w:val="en-US"/>
        </w:rPr>
        <w:t>ie</w:t>
      </w:r>
      <w:proofErr w:type="spellEnd"/>
      <w:r w:rsidRPr="00D33935">
        <w:rPr>
          <w:rFonts w:ascii="Arial" w:eastAsia="Arial" w:hAnsi="Arial" w:cs="Arial"/>
          <w:position w:val="-1"/>
          <w:lang w:val="en-US"/>
        </w:rPr>
        <w:t xml:space="preserve">, M(4)3, particularly as they are in even more scarce supply. </w:t>
      </w:r>
      <w:proofErr w:type="spellStart"/>
      <w:r w:rsidRPr="00D33935">
        <w:rPr>
          <w:rFonts w:ascii="Arial" w:eastAsia="Arial" w:hAnsi="Arial" w:cs="Arial"/>
          <w:position w:val="-1"/>
          <w:lang w:val="en-US"/>
        </w:rPr>
        <w:t>Habinteg’s</w:t>
      </w:r>
      <w:proofErr w:type="spellEnd"/>
      <w:r w:rsidRPr="00D33935">
        <w:rPr>
          <w:rFonts w:ascii="Arial" w:eastAsia="Arial" w:hAnsi="Arial" w:cs="Arial"/>
          <w:position w:val="-1"/>
          <w:lang w:val="en-US"/>
        </w:rPr>
        <w:t xml:space="preserve"> 2019 </w:t>
      </w:r>
      <w:hyperlink r:id="rId11" w:history="1">
        <w:r w:rsidRPr="00D33935">
          <w:rPr>
            <w:rStyle w:val="Hyperlink"/>
            <w:rFonts w:ascii="Arial" w:eastAsia="Arial" w:hAnsi="Arial" w:cs="Arial"/>
            <w:position w:val="-1"/>
            <w:lang w:val="en-US"/>
          </w:rPr>
          <w:t>Forecast for accessible homes</w:t>
        </w:r>
      </w:hyperlink>
      <w:r w:rsidRPr="00D33935">
        <w:rPr>
          <w:rFonts w:ascii="Arial" w:eastAsia="Arial" w:hAnsi="Arial" w:cs="Arial"/>
          <w:position w:val="-1"/>
          <w:lang w:val="en-US"/>
        </w:rPr>
        <w:t xml:space="preserve"> analysis showed that despite at least 1.2 million wheelchair users in the UK, a rapidly ageing population, and 400,000 wheelchair users living in homes that are inaccessible, just 1% of new homes outside of London are set to be suitable for wheelchair users.</w:t>
      </w:r>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It should also fully acknowledge national demographics </w:t>
      </w:r>
      <w:proofErr w:type="gramStart"/>
      <w:r w:rsidRPr="00D33935">
        <w:rPr>
          <w:rFonts w:ascii="Arial" w:eastAsia="Arial Unicode MS" w:hAnsi="Arial" w:cs="Arial"/>
          <w:color w:val="000000"/>
          <w:bdr w:val="nil"/>
          <w:lang w:val="en-US" w:eastAsia="en-GB"/>
          <w14:textOutline w14:w="0" w14:cap="flat" w14:cmpd="sng" w14:algn="ctr">
            <w14:noFill/>
            <w14:prstDash w14:val="solid"/>
            <w14:bevel/>
          </w14:textOutline>
        </w:rPr>
        <w:t>so as to</w:t>
      </w:r>
      <w:proofErr w:type="gram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ensure a range of housing typologies and tenures are built, including sheltered, extra care and retirement type housing. </w:t>
      </w:r>
    </w:p>
    <w:p w14:paraId="7B690352" w14:textId="77777777" w:rsidR="004023AC" w:rsidRPr="00D33935" w:rsidRDefault="004023AC" w:rsidP="004023AC">
      <w:pPr>
        <w:spacing w:after="0" w:line="240" w:lineRule="auto"/>
        <w:rPr>
          <w:rFonts w:ascii="Arial" w:eastAsia="Arial" w:hAnsi="Arial" w:cs="Arial"/>
          <w:position w:val="-1"/>
          <w:lang w:val="en-US"/>
        </w:rPr>
      </w:pPr>
      <w:r w:rsidRPr="00D33935">
        <w:rPr>
          <w:rFonts w:ascii="Arial" w:eastAsia="Arial" w:hAnsi="Arial" w:cs="Arial"/>
          <w:position w:val="-1"/>
          <w:lang w:val="en-US"/>
        </w:rPr>
        <w:lastRenderedPageBreak/>
        <w:t xml:space="preserve"> </w:t>
      </w:r>
    </w:p>
    <w:p w14:paraId="06B1645E" w14:textId="77777777" w:rsidR="004023AC" w:rsidRPr="00D33935" w:rsidRDefault="004023AC" w:rsidP="004023AC">
      <w:pPr>
        <w:spacing w:before="29" w:after="0" w:line="240" w:lineRule="auto"/>
        <w:rPr>
          <w:rFonts w:ascii="Arial" w:eastAsia="Arial" w:hAnsi="Arial" w:cs="Arial"/>
          <w:bCs/>
          <w:spacing w:val="-2"/>
          <w:u w:val="single"/>
          <w:lang w:val="en-US"/>
        </w:rPr>
      </w:pPr>
      <w:r w:rsidRPr="00D33935">
        <w:rPr>
          <w:rFonts w:ascii="Arial" w:eastAsia="Arial" w:hAnsi="Arial" w:cs="Arial"/>
          <w:bCs/>
          <w:spacing w:val="-2"/>
          <w:u w:val="single"/>
          <w:lang w:val="en-US"/>
        </w:rPr>
        <w:t>Accessible housing – a brief history to date</w:t>
      </w:r>
    </w:p>
    <w:p w14:paraId="5E641C20" w14:textId="77777777" w:rsidR="004023AC" w:rsidRPr="00D33935" w:rsidRDefault="004023AC" w:rsidP="004023AC">
      <w:pPr>
        <w:spacing w:before="29" w:after="0" w:line="240" w:lineRule="auto"/>
        <w:rPr>
          <w:rFonts w:ascii="Arial" w:eastAsia="Arial" w:hAnsi="Arial" w:cs="Arial"/>
          <w:bCs/>
          <w:spacing w:val="-2"/>
          <w:u w:val="single"/>
          <w:lang w:val="en-US"/>
        </w:rPr>
      </w:pPr>
    </w:p>
    <w:p w14:paraId="4197D762" w14:textId="77777777" w:rsidR="004023AC" w:rsidRPr="00D33935" w:rsidRDefault="004023AC" w:rsidP="004023AC">
      <w:pPr>
        <w:spacing w:before="29" w:after="0" w:line="240" w:lineRule="auto"/>
        <w:rPr>
          <w:rFonts w:ascii="Arial" w:eastAsia="Arial" w:hAnsi="Arial" w:cs="Arial"/>
          <w:bCs/>
          <w:spacing w:val="-2"/>
          <w:lang w:val="en-US"/>
        </w:rPr>
      </w:pPr>
      <w:r w:rsidRPr="00D33935">
        <w:rPr>
          <w:rFonts w:ascii="Arial" w:eastAsia="Arial" w:hAnsi="Arial" w:cs="Arial"/>
          <w:bCs/>
          <w:spacing w:val="-2"/>
          <w:lang w:val="en-US"/>
        </w:rPr>
        <w:t xml:space="preserve">Campaigning for housing that is accessible and adaptable has been a long and arduous one and we are now at the point of having a building regulation for dwellings that could provide a much-needed base line for general needs housing. </w:t>
      </w:r>
    </w:p>
    <w:p w14:paraId="792EA9AF" w14:textId="77777777" w:rsidR="004023AC" w:rsidRPr="00D33935" w:rsidRDefault="004023AC" w:rsidP="004023AC">
      <w:pPr>
        <w:spacing w:before="29" w:after="0" w:line="240" w:lineRule="auto"/>
        <w:rPr>
          <w:rFonts w:ascii="Arial" w:eastAsia="Arial" w:hAnsi="Arial" w:cs="Arial"/>
          <w:bCs/>
          <w:spacing w:val="-2"/>
          <w:lang w:val="en-US"/>
        </w:rPr>
      </w:pPr>
    </w:p>
    <w:p w14:paraId="0E308BAC" w14:textId="61F0C93C" w:rsidR="004023AC" w:rsidRPr="00D33935" w:rsidRDefault="004023AC" w:rsidP="004023AC">
      <w:pPr>
        <w:spacing w:before="29" w:after="0" w:line="240" w:lineRule="auto"/>
        <w:rPr>
          <w:rFonts w:ascii="Arial" w:eastAsia="Times New Roman" w:hAnsi="Arial" w:cs="Arial"/>
          <w:color w:val="0563C1" w:themeColor="hyperlink"/>
          <w:u w:val="single"/>
          <w:lang w:eastAsia="en-GB"/>
        </w:rPr>
      </w:pPr>
      <w:r w:rsidRPr="00D33935">
        <w:rPr>
          <w:rFonts w:ascii="Arial" w:eastAsia="Arial" w:hAnsi="Arial" w:cs="Arial"/>
          <w:bCs/>
          <w:spacing w:val="-2"/>
          <w:lang w:val="en-US"/>
        </w:rPr>
        <w:t xml:space="preserve">Research evidencing the benefits of, and design guidance relating to, Lifetime Homes Standards dates back to the 1980’s with the Access Committee for England, the Helen Hamlyn Trust and Joseph Rowntree Foundation in the 1990’s, through to its formal adoption by </w:t>
      </w:r>
      <w:proofErr w:type="spellStart"/>
      <w:r w:rsidRPr="00D33935">
        <w:rPr>
          <w:rFonts w:ascii="Arial" w:eastAsia="Arial" w:hAnsi="Arial" w:cs="Arial"/>
          <w:bCs/>
          <w:spacing w:val="-2"/>
          <w:lang w:val="en-US"/>
        </w:rPr>
        <w:t>Habinteg</w:t>
      </w:r>
      <w:proofErr w:type="spellEnd"/>
      <w:r w:rsidRPr="00D33935">
        <w:rPr>
          <w:rFonts w:ascii="Arial" w:eastAsia="Arial" w:hAnsi="Arial" w:cs="Arial"/>
          <w:bCs/>
          <w:spacing w:val="-2"/>
          <w:lang w:val="en-US"/>
        </w:rPr>
        <w:t xml:space="preserve"> and the 2010 Lifetime Homes Standard. In 2008 </w:t>
      </w:r>
      <w:hyperlink r:id="rId12" w:history="1">
        <w:r w:rsidRPr="00D33935">
          <w:rPr>
            <w:rStyle w:val="Hyperlink"/>
            <w:rFonts w:ascii="Arial" w:eastAsia="Arial" w:hAnsi="Arial" w:cs="Arial"/>
            <w:bCs/>
            <w:spacing w:val="-2"/>
            <w:lang w:val="en-US"/>
          </w:rPr>
          <w:t>Lifetime Homes, Lifetime Neighbourhoods</w:t>
        </w:r>
        <w:r w:rsidRPr="00D33935">
          <w:rPr>
            <w:rStyle w:val="Hyperlink"/>
            <w:rFonts w:ascii="Arial" w:hAnsi="Arial" w:cs="Arial"/>
          </w:rPr>
          <w:t xml:space="preserve"> </w:t>
        </w:r>
        <w:r w:rsidRPr="00D33935">
          <w:rPr>
            <w:rStyle w:val="Hyperlink"/>
            <w:rFonts w:ascii="Arial" w:eastAsia="Arial" w:hAnsi="Arial" w:cs="Arial"/>
            <w:bCs/>
            <w:spacing w:val="-2"/>
            <w:lang w:val="en-US"/>
          </w:rPr>
          <w:t>A National Strategy for Housing in an Ageing Society</w:t>
        </w:r>
      </w:hyperlink>
      <w:r w:rsidRPr="00D33935">
        <w:rPr>
          <w:rFonts w:ascii="Arial" w:eastAsia="Arial" w:hAnsi="Arial" w:cs="Arial"/>
          <w:bCs/>
          <w:spacing w:val="-2"/>
          <w:lang w:val="en-US"/>
        </w:rPr>
        <w:t xml:space="preserve"> was published</w:t>
      </w:r>
      <w:r w:rsidR="005A063C" w:rsidRPr="00D33935">
        <w:rPr>
          <w:rFonts w:ascii="Arial" w:eastAsia="Arial" w:hAnsi="Arial" w:cs="Arial"/>
          <w:bCs/>
          <w:spacing w:val="-2"/>
          <w:lang w:val="en-US"/>
        </w:rPr>
        <w:t>,</w:t>
      </w:r>
      <w:r w:rsidRPr="00D33935">
        <w:rPr>
          <w:rFonts w:ascii="Arial" w:eastAsia="Arial" w:hAnsi="Arial" w:cs="Arial"/>
          <w:bCs/>
          <w:spacing w:val="-2"/>
          <w:lang w:val="en-US"/>
        </w:rPr>
        <w:t xml:space="preserve"> and the Lifetime Homes Standard was included within the ‘Health and Wellbeing’ requirements of the 2010 </w:t>
      </w:r>
      <w:hyperlink r:id="rId13" w:history="1">
        <w:r w:rsidRPr="00D33935">
          <w:rPr>
            <w:rStyle w:val="Hyperlink"/>
            <w:rFonts w:ascii="Arial" w:eastAsia="Arial" w:hAnsi="Arial" w:cs="Arial"/>
            <w:bCs/>
            <w:spacing w:val="-2"/>
            <w:lang w:val="en-US"/>
          </w:rPr>
          <w:t>Code for Sustainable Home’s Technical Requirements</w:t>
        </w:r>
      </w:hyperlink>
      <w:r w:rsidRPr="00D33935">
        <w:rPr>
          <w:rFonts w:ascii="Arial" w:eastAsia="Arial" w:hAnsi="Arial" w:cs="Arial"/>
          <w:bCs/>
          <w:spacing w:val="-2"/>
          <w:lang w:val="en-US"/>
        </w:rPr>
        <w:t>, as applicable to grant-funded housing initially. This was due to become a requirement for all new housing and as a result housebuilders were gearing up to build to this standard, but was not taken forward by the new administration</w:t>
      </w:r>
      <w:r w:rsidRPr="00D33935">
        <w:rPr>
          <w:rFonts w:ascii="Arial" w:eastAsia="Times New Roman" w:hAnsi="Arial" w:cs="Arial"/>
          <w:color w:val="5E534F"/>
          <w:lang w:eastAsia="en-GB"/>
        </w:rPr>
        <w:t xml:space="preserve">  </w:t>
      </w:r>
      <w:r w:rsidRPr="00D33935">
        <w:rPr>
          <w:rFonts w:ascii="Arial" w:eastAsia="Times New Roman" w:hAnsi="Arial" w:cs="Arial"/>
          <w:lang w:eastAsia="en-GB"/>
        </w:rPr>
        <w:t xml:space="preserve">A range of research to further evidence and support the application of Lifetime Homes had also been commissioned by the previous government and </w:t>
      </w:r>
      <w:hyperlink r:id="rId14" w:history="1">
        <w:r w:rsidRPr="00D33935">
          <w:rPr>
            <w:rStyle w:val="Hyperlink"/>
            <w:rFonts w:ascii="Arial" w:eastAsia="Times New Roman" w:hAnsi="Arial" w:cs="Arial"/>
            <w:lang w:eastAsia="en-GB"/>
          </w:rPr>
          <w:t>published in 2012 by the new Government</w:t>
        </w:r>
      </w:hyperlink>
      <w:r w:rsidRPr="00D33935">
        <w:rPr>
          <w:rFonts w:ascii="Arial" w:eastAsia="Times New Roman" w:hAnsi="Arial" w:cs="Arial"/>
          <w:lang w:eastAsia="en-GB"/>
        </w:rPr>
        <w:t xml:space="preserve">. </w:t>
      </w:r>
      <w:proofErr w:type="gramStart"/>
      <w:r w:rsidRPr="00D33935">
        <w:rPr>
          <w:rFonts w:ascii="Arial" w:eastAsia="Times New Roman" w:hAnsi="Arial" w:cs="Arial"/>
          <w:lang w:eastAsia="en-GB"/>
        </w:rPr>
        <w:t>Unfortunately</w:t>
      </w:r>
      <w:proofErr w:type="gramEnd"/>
      <w:r w:rsidRPr="00D33935">
        <w:rPr>
          <w:rFonts w:ascii="Arial" w:eastAsia="Times New Roman" w:hAnsi="Arial" w:cs="Arial"/>
          <w:lang w:eastAsia="en-GB"/>
        </w:rPr>
        <w:t xml:space="preserve"> this was effectively ‘shelved’ due to the change of direction in terms of volume house building </w:t>
      </w:r>
    </w:p>
    <w:p w14:paraId="776B0AF1" w14:textId="77777777" w:rsidR="004023AC" w:rsidRPr="00D33935" w:rsidRDefault="004023AC" w:rsidP="004023AC">
      <w:pPr>
        <w:spacing w:before="29" w:after="0" w:line="240" w:lineRule="auto"/>
        <w:rPr>
          <w:rFonts w:ascii="Arial" w:eastAsia="Times New Roman" w:hAnsi="Arial" w:cs="Arial"/>
          <w:color w:val="0563C1" w:themeColor="hyperlink"/>
          <w:u w:val="single"/>
          <w:lang w:eastAsia="en-GB"/>
        </w:rPr>
      </w:pPr>
      <w:r w:rsidRPr="00D33935">
        <w:rPr>
          <w:rFonts w:ascii="Arial" w:eastAsia="Arial" w:hAnsi="Arial" w:cs="Arial"/>
          <w:position w:val="-1"/>
          <w:lang w:val="en-US"/>
        </w:rPr>
        <w:t xml:space="preserve">N.B. It is often overlooked that there is a British Standard for general needs housing, based on similar principles to the Lifetime Homes Standard – BS 9266:2013 Design of accessible and adaptable general needs housing  </w:t>
      </w:r>
    </w:p>
    <w:p w14:paraId="608FA800" w14:textId="77777777" w:rsidR="004023AC" w:rsidRPr="00D33935" w:rsidRDefault="004023AC" w:rsidP="004023AC">
      <w:pPr>
        <w:spacing w:before="29" w:after="0" w:line="240" w:lineRule="auto"/>
        <w:rPr>
          <w:rFonts w:ascii="Arial" w:eastAsia="Times New Roman" w:hAnsi="Arial" w:cs="Arial"/>
          <w:color w:val="0563C1" w:themeColor="hyperlink"/>
          <w:u w:val="single"/>
          <w:lang w:eastAsia="en-GB"/>
        </w:rPr>
      </w:pPr>
    </w:p>
    <w:p w14:paraId="022CE9EF" w14:textId="77777777" w:rsidR="004023AC" w:rsidRPr="00D33935" w:rsidRDefault="004023AC" w:rsidP="004023AC">
      <w:pPr>
        <w:spacing w:before="29" w:after="0" w:line="240" w:lineRule="auto"/>
        <w:rPr>
          <w:rFonts w:ascii="Arial" w:eastAsia="Arial" w:hAnsi="Arial" w:cs="Arial"/>
          <w:position w:val="-1"/>
          <w:lang w:val="en-US"/>
        </w:rPr>
      </w:pPr>
      <w:r w:rsidRPr="00D33935">
        <w:rPr>
          <w:rFonts w:ascii="Arial" w:eastAsia="Arial" w:hAnsi="Arial" w:cs="Arial"/>
          <w:position w:val="-1"/>
          <w:lang w:val="en-US"/>
        </w:rPr>
        <w:t xml:space="preserve">Wheelchair housing undertook a similar journey with the first edition of the Wheelchair Housing Design Guide (WHDG) in 1997 and the second in 2006 being co-authored by </w:t>
      </w:r>
      <w:proofErr w:type="spellStart"/>
      <w:proofErr w:type="gramStart"/>
      <w:r w:rsidRPr="00D33935">
        <w:rPr>
          <w:rFonts w:ascii="Arial" w:eastAsia="Arial" w:hAnsi="Arial" w:cs="Arial"/>
          <w:position w:val="-1"/>
          <w:lang w:val="en-US"/>
        </w:rPr>
        <w:t>Habinteg</w:t>
      </w:r>
      <w:proofErr w:type="spellEnd"/>
      <w:r w:rsidRPr="00D33935">
        <w:rPr>
          <w:rFonts w:ascii="Arial" w:eastAsia="Arial" w:hAnsi="Arial" w:cs="Arial"/>
          <w:position w:val="-1"/>
          <w:lang w:val="en-US"/>
        </w:rPr>
        <w:t xml:space="preserve">  –</w:t>
      </w:r>
      <w:proofErr w:type="gramEnd"/>
      <w:r w:rsidRPr="00D33935">
        <w:rPr>
          <w:rFonts w:ascii="Arial" w:eastAsia="Arial" w:hAnsi="Arial" w:cs="Arial"/>
          <w:position w:val="-1"/>
          <w:lang w:val="en-US"/>
        </w:rPr>
        <w:t xml:space="preserve"> both generally required through national Housing bodies. </w:t>
      </w:r>
      <w:proofErr w:type="spellStart"/>
      <w:r w:rsidRPr="00D33935">
        <w:rPr>
          <w:rFonts w:ascii="Arial" w:eastAsia="Arial" w:hAnsi="Arial" w:cs="Arial"/>
          <w:position w:val="-1"/>
          <w:lang w:val="en-US"/>
        </w:rPr>
        <w:t>Habinteg’s</w:t>
      </w:r>
      <w:proofErr w:type="spellEnd"/>
      <w:r w:rsidRPr="00D33935">
        <w:rPr>
          <w:rFonts w:ascii="Arial" w:eastAsia="Arial" w:hAnsi="Arial" w:cs="Arial"/>
          <w:position w:val="-1"/>
          <w:lang w:val="en-US"/>
        </w:rPr>
        <w:t xml:space="preserve"> current 3</w:t>
      </w:r>
      <w:r w:rsidRPr="00D33935">
        <w:rPr>
          <w:rFonts w:ascii="Arial" w:eastAsia="Arial" w:hAnsi="Arial" w:cs="Arial"/>
          <w:position w:val="-1"/>
          <w:vertAlign w:val="superscript"/>
          <w:lang w:val="en-US"/>
        </w:rPr>
        <w:t>rd</w:t>
      </w:r>
      <w:r w:rsidRPr="00D33935">
        <w:rPr>
          <w:rFonts w:ascii="Arial" w:eastAsia="Arial" w:hAnsi="Arial" w:cs="Arial"/>
          <w:position w:val="-1"/>
          <w:lang w:val="en-US"/>
        </w:rPr>
        <w:t xml:space="preserve"> Edition WHDG was published in 2018 and is wholly aligned with </w:t>
      </w:r>
      <w:proofErr w:type="gramStart"/>
      <w:r w:rsidRPr="00D33935">
        <w:rPr>
          <w:rFonts w:ascii="Arial" w:eastAsia="Arial" w:hAnsi="Arial" w:cs="Arial"/>
          <w:position w:val="-1"/>
          <w:lang w:val="en-US"/>
        </w:rPr>
        <w:t>M(</w:t>
      </w:r>
      <w:proofErr w:type="gramEnd"/>
      <w:r w:rsidRPr="00D33935">
        <w:rPr>
          <w:rFonts w:ascii="Arial" w:eastAsia="Arial" w:hAnsi="Arial" w:cs="Arial"/>
          <w:position w:val="-1"/>
          <w:lang w:val="en-US"/>
        </w:rPr>
        <w:t xml:space="preserve">4) 3.  </w:t>
      </w:r>
    </w:p>
    <w:p w14:paraId="101738D0" w14:textId="77777777" w:rsidR="004023AC" w:rsidRPr="00D33935" w:rsidRDefault="004023AC" w:rsidP="004023AC">
      <w:pPr>
        <w:spacing w:before="29" w:after="0" w:line="240" w:lineRule="auto"/>
        <w:rPr>
          <w:rFonts w:ascii="Arial" w:eastAsia="Arial" w:hAnsi="Arial" w:cs="Arial"/>
          <w:position w:val="-1"/>
          <w:lang w:val="en-US"/>
        </w:rPr>
      </w:pPr>
    </w:p>
    <w:p w14:paraId="65EB45E0" w14:textId="73E59B44" w:rsidR="004023AC" w:rsidRPr="00D33935" w:rsidRDefault="004023AC" w:rsidP="004023AC">
      <w:pPr>
        <w:spacing w:after="0" w:line="240" w:lineRule="auto"/>
        <w:rPr>
          <w:rFonts w:ascii="Arial" w:eastAsia="Arial" w:hAnsi="Arial" w:cs="Arial"/>
          <w:position w:val="-1"/>
          <w:lang w:val="en-US"/>
        </w:rPr>
      </w:pPr>
      <w:r w:rsidRPr="00D33935">
        <w:rPr>
          <w:rFonts w:ascii="Arial" w:eastAsia="Arial" w:hAnsi="Arial" w:cs="Arial"/>
          <w:position w:val="-1"/>
          <w:lang w:val="en-US"/>
        </w:rPr>
        <w:t xml:space="preserve">Whilst the principle to streamline guidance and standards was acknowledged following the Harman Report in 2012, the subsequent Red Tape Challenge and Technical Housing Standards Review appear to have been weighted in </w:t>
      </w:r>
      <w:proofErr w:type="spellStart"/>
      <w:r w:rsidRPr="00D33935">
        <w:rPr>
          <w:rFonts w:ascii="Arial" w:eastAsia="Arial" w:hAnsi="Arial" w:cs="Arial"/>
          <w:position w:val="-1"/>
          <w:lang w:val="en-US"/>
        </w:rPr>
        <w:t>favour</w:t>
      </w:r>
      <w:proofErr w:type="spellEnd"/>
      <w:r w:rsidRPr="00D33935">
        <w:rPr>
          <w:rFonts w:ascii="Arial" w:eastAsia="Arial" w:hAnsi="Arial" w:cs="Arial"/>
          <w:position w:val="-1"/>
          <w:lang w:val="en-US"/>
        </w:rPr>
        <w:t xml:space="preserve"> of housebuilders with limited consideration to the evidenced need for, and wider benefits of building accessible and adaptable housing.  The 2014 </w:t>
      </w:r>
      <w:hyperlink r:id="rId15" w:history="1">
        <w:r w:rsidRPr="00D33935">
          <w:rPr>
            <w:rStyle w:val="Hyperlink"/>
            <w:rFonts w:ascii="Arial" w:eastAsia="Arial" w:hAnsi="Arial" w:cs="Arial"/>
            <w:position w:val="-1"/>
            <w:lang w:val="en-US"/>
          </w:rPr>
          <w:t>Housing Standards Review consultation response</w:t>
        </w:r>
      </w:hyperlink>
      <w:r w:rsidRPr="00D33935">
        <w:rPr>
          <w:rFonts w:ascii="Arial" w:eastAsia="Arial" w:hAnsi="Arial" w:cs="Arial"/>
          <w:position w:val="-1"/>
          <w:lang w:val="en-US"/>
        </w:rPr>
        <w:t xml:space="preserve"> reported large support for Lifetime Homes Standards as the baseline, reporting </w:t>
      </w:r>
      <w:r w:rsidR="005A063C" w:rsidRPr="00D33935">
        <w:rPr>
          <w:rFonts w:ascii="Arial" w:eastAsia="Arial" w:hAnsi="Arial" w:cs="Arial"/>
          <w:position w:val="-1"/>
          <w:lang w:val="en-US"/>
        </w:rPr>
        <w:t>‘</w:t>
      </w:r>
      <w:r w:rsidRPr="00D33935">
        <w:rPr>
          <w:rFonts w:ascii="Arial" w:eastAsia="Arial" w:hAnsi="Arial" w:cs="Arial"/>
          <w:i/>
          <w:iCs/>
          <w:position w:val="-1"/>
          <w:lang w:val="en-US"/>
        </w:rPr>
        <w:t>many suggesting that Lifetime Homes Standards should be absorbed into the regulation</w:t>
      </w:r>
      <w:r w:rsidR="005A063C" w:rsidRPr="00D33935">
        <w:rPr>
          <w:rFonts w:ascii="Arial" w:eastAsia="Arial" w:hAnsi="Arial" w:cs="Arial"/>
          <w:position w:val="-1"/>
          <w:lang w:val="en-US"/>
        </w:rPr>
        <w:t>’</w:t>
      </w:r>
      <w:r w:rsidRPr="00D33935">
        <w:rPr>
          <w:rFonts w:ascii="Arial" w:eastAsia="Arial" w:hAnsi="Arial" w:cs="Arial"/>
          <w:position w:val="-1"/>
          <w:lang w:val="en-US"/>
        </w:rPr>
        <w:t xml:space="preserve"> and </w:t>
      </w:r>
      <w:r w:rsidR="005A063C" w:rsidRPr="00D33935">
        <w:rPr>
          <w:rFonts w:ascii="Arial" w:eastAsia="Arial" w:hAnsi="Arial" w:cs="Arial"/>
          <w:position w:val="-1"/>
          <w:lang w:val="en-US"/>
        </w:rPr>
        <w:t>‘</w:t>
      </w:r>
      <w:r w:rsidRPr="00D33935">
        <w:rPr>
          <w:rFonts w:ascii="Arial" w:eastAsia="Arial" w:hAnsi="Arial" w:cs="Arial"/>
          <w:i/>
          <w:iCs/>
          <w:position w:val="-1"/>
          <w:lang w:val="en-US"/>
        </w:rPr>
        <w:t>In particular, it was suggested that the baseline standard should be increased</w:t>
      </w:r>
      <w:r w:rsidR="005A063C" w:rsidRPr="00D33935">
        <w:rPr>
          <w:rFonts w:ascii="Arial" w:eastAsia="Arial" w:hAnsi="Arial" w:cs="Arial"/>
          <w:i/>
          <w:iCs/>
          <w:position w:val="-1"/>
          <w:lang w:val="en-US"/>
        </w:rPr>
        <w:t>’</w:t>
      </w:r>
      <w:r w:rsidRPr="00D33935">
        <w:rPr>
          <w:rFonts w:ascii="Arial" w:eastAsia="Arial" w:hAnsi="Arial" w:cs="Arial"/>
          <w:position w:val="-1"/>
          <w:lang w:val="en-US"/>
        </w:rPr>
        <w:t xml:space="preserve"> and </w:t>
      </w:r>
      <w:r w:rsidR="005A063C" w:rsidRPr="00D33935">
        <w:rPr>
          <w:rFonts w:ascii="Arial" w:eastAsia="Arial" w:hAnsi="Arial" w:cs="Arial"/>
          <w:position w:val="-1"/>
          <w:lang w:val="en-US"/>
        </w:rPr>
        <w:t>‘</w:t>
      </w:r>
      <w:r w:rsidRPr="00D33935">
        <w:rPr>
          <w:rFonts w:ascii="Arial" w:eastAsia="Arial" w:hAnsi="Arial" w:cs="Arial"/>
          <w:i/>
          <w:iCs/>
          <w:position w:val="-1"/>
          <w:lang w:val="en-US"/>
        </w:rPr>
        <w:t>a number suggested the number of tiers be reduced to two with a higher national standards set out by regulation</w:t>
      </w:r>
      <w:r w:rsidR="005A063C" w:rsidRPr="00D33935">
        <w:rPr>
          <w:rFonts w:ascii="Arial" w:eastAsia="Arial" w:hAnsi="Arial" w:cs="Arial"/>
          <w:position w:val="-1"/>
          <w:lang w:val="en-US"/>
        </w:rPr>
        <w:t>’</w:t>
      </w:r>
      <w:r w:rsidRPr="00D33935">
        <w:rPr>
          <w:rFonts w:ascii="Arial" w:eastAsia="Arial" w:hAnsi="Arial" w:cs="Arial"/>
          <w:position w:val="-1"/>
          <w:lang w:val="en-US"/>
        </w:rPr>
        <w:t>.</w:t>
      </w:r>
      <w:r w:rsidRPr="00D33935">
        <w:rPr>
          <w:rFonts w:ascii="Arial" w:eastAsia="Times New Roman" w:hAnsi="Arial" w:cs="Arial"/>
          <w:lang w:val="en-US"/>
        </w:rPr>
        <w:t xml:space="preserve"> </w:t>
      </w:r>
    </w:p>
    <w:p w14:paraId="0DE489B4" w14:textId="1C71D575" w:rsidR="004023AC" w:rsidRPr="00D33935" w:rsidRDefault="004023AC" w:rsidP="004023AC">
      <w:pPr>
        <w:spacing w:after="0" w:line="240" w:lineRule="auto"/>
        <w:rPr>
          <w:rFonts w:ascii="Arial" w:eastAsia="Arial" w:hAnsi="Arial" w:cs="Arial"/>
          <w:position w:val="-1"/>
          <w:lang w:val="en-US"/>
        </w:rPr>
      </w:pPr>
      <w:r w:rsidRPr="00D33935">
        <w:rPr>
          <w:rFonts w:ascii="Arial" w:eastAsia="Arial" w:hAnsi="Arial" w:cs="Arial"/>
          <w:position w:val="-1"/>
          <w:lang w:val="en-US"/>
        </w:rPr>
        <w:t xml:space="preserve">Therefore when the building regulations were finally published in 2015 with three categories and M(4) Category 1 as the only mandatory requirement, this saw a subsequent drop in standards (including housing funded by national housing bodies), and effectively a backwards step. </w:t>
      </w:r>
    </w:p>
    <w:p w14:paraId="13838460" w14:textId="77777777" w:rsidR="004023AC" w:rsidRPr="00D33935" w:rsidRDefault="004023AC" w:rsidP="004023AC">
      <w:pPr>
        <w:spacing w:after="0" w:line="240" w:lineRule="auto"/>
        <w:rPr>
          <w:rFonts w:ascii="Arial" w:eastAsia="Arial" w:hAnsi="Arial" w:cs="Arial"/>
          <w:position w:val="-1"/>
          <w:lang w:val="en-US"/>
        </w:rPr>
      </w:pPr>
    </w:p>
    <w:p w14:paraId="377A2361" w14:textId="77777777" w:rsidR="004023AC" w:rsidRPr="00D33935" w:rsidRDefault="004023AC" w:rsidP="004023AC">
      <w:pPr>
        <w:spacing w:before="29" w:after="0" w:line="240" w:lineRule="auto"/>
        <w:rPr>
          <w:rFonts w:ascii="Arial" w:eastAsia="Arial" w:hAnsi="Arial" w:cs="Arial"/>
          <w:bCs/>
          <w:spacing w:val="-2"/>
          <w:lang w:val="en-US"/>
        </w:rPr>
      </w:pPr>
      <w:r w:rsidRPr="00D33935">
        <w:rPr>
          <w:rFonts w:ascii="Arial" w:eastAsia="Arial" w:hAnsi="Arial" w:cs="Arial"/>
          <w:bCs/>
          <w:spacing w:val="-2"/>
          <w:lang w:val="en-US"/>
        </w:rPr>
        <w:t xml:space="preserve">In terms of the other UK countries - Northern Ireland have required that all social housing be built to the LTHS since the 1990’s, Wales incorporate it within their Housing Quality Standards, and Scotland have similar (slightly enhanced) requirements within their respective Building Standards. </w:t>
      </w:r>
    </w:p>
    <w:p w14:paraId="63AC052C" w14:textId="77777777" w:rsidR="004023AC" w:rsidRPr="00D33935" w:rsidRDefault="004023AC" w:rsidP="004023AC">
      <w:pPr>
        <w:spacing w:before="29" w:after="0" w:line="240" w:lineRule="auto"/>
        <w:rPr>
          <w:rFonts w:ascii="Arial" w:eastAsia="Arial" w:hAnsi="Arial" w:cs="Arial"/>
          <w:bCs/>
          <w:spacing w:val="-2"/>
          <w:lang w:val="en-US"/>
        </w:rPr>
      </w:pPr>
    </w:p>
    <w:p w14:paraId="594F4705" w14:textId="77777777" w:rsidR="004023AC" w:rsidRPr="00D33935" w:rsidRDefault="004023AC" w:rsidP="004023AC">
      <w:pPr>
        <w:spacing w:before="29" w:after="0" w:line="240" w:lineRule="auto"/>
        <w:rPr>
          <w:rFonts w:ascii="Arial" w:eastAsia="Arial" w:hAnsi="Arial" w:cs="Arial"/>
          <w:bCs/>
          <w:spacing w:val="-2"/>
          <w:u w:val="single"/>
          <w:lang w:val="en-US"/>
        </w:rPr>
      </w:pPr>
      <w:r w:rsidRPr="00D33935">
        <w:rPr>
          <w:rFonts w:ascii="Arial" w:eastAsia="Arial" w:hAnsi="Arial" w:cs="Arial"/>
          <w:bCs/>
          <w:spacing w:val="-2"/>
          <w:u w:val="single"/>
          <w:lang w:val="en-US"/>
        </w:rPr>
        <w:t>Additional Research, evidence and campaigns</w:t>
      </w:r>
    </w:p>
    <w:p w14:paraId="51646315" w14:textId="77777777" w:rsidR="004023AC" w:rsidRPr="00D33935" w:rsidRDefault="004023AC" w:rsidP="004023AC">
      <w:pPr>
        <w:spacing w:after="0" w:line="240" w:lineRule="auto"/>
        <w:rPr>
          <w:rFonts w:ascii="Arial" w:eastAsia="Arial" w:hAnsi="Arial" w:cs="Arial"/>
          <w:position w:val="-1"/>
          <w:lang w:val="en-US"/>
        </w:rPr>
      </w:pPr>
    </w:p>
    <w:p w14:paraId="1339F56C" w14:textId="080AC024" w:rsidR="004023AC" w:rsidRPr="00D33935" w:rsidRDefault="004023AC" w:rsidP="004023AC">
      <w:p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r w:rsidRPr="00D33935">
        <w:rPr>
          <w:rFonts w:ascii="Arial" w:eastAsia="Arial" w:hAnsi="Arial" w:cs="Arial"/>
          <w:position w:val="-1"/>
          <w:lang w:val="en-US"/>
        </w:rPr>
        <w:t>Following on from the introduction of M4 (1), there has been an increasing and wide-ranging  acknowledgment that this is insufficient</w:t>
      </w:r>
      <w:r w:rsidR="005A063C" w:rsidRPr="00D33935">
        <w:rPr>
          <w:rFonts w:ascii="Arial" w:eastAsia="Arial" w:hAnsi="Arial" w:cs="Arial"/>
          <w:position w:val="-1"/>
          <w:lang w:val="en-US"/>
        </w:rPr>
        <w:t>,</w:t>
      </w:r>
      <w:r w:rsidRPr="00D33935">
        <w:rPr>
          <w:rFonts w:ascii="Arial" w:eastAsia="Arial" w:hAnsi="Arial" w:cs="Arial"/>
          <w:position w:val="-1"/>
          <w:lang w:val="en-US"/>
        </w:rPr>
        <w:t xml:space="preserve"> and that to meet </w:t>
      </w:r>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local and national housing need there must be a requirement to design housing and </w:t>
      </w:r>
      <w:proofErr w:type="spellStart"/>
      <w:r w:rsidRPr="00D33935">
        <w:rPr>
          <w:rFonts w:ascii="Arial" w:eastAsia="Arial Unicode MS" w:hAnsi="Arial" w:cs="Arial"/>
          <w:color w:val="000000"/>
          <w:bdr w:val="nil"/>
          <w:lang w:val="en-US" w:eastAsia="en-GB"/>
          <w14:textOutline w14:w="0" w14:cap="flat" w14:cmpd="sng" w14:algn="ctr">
            <w14:noFill/>
            <w14:prstDash w14:val="solid"/>
            <w14:bevel/>
          </w14:textOutline>
        </w:rPr>
        <w:t>neighbourhoods</w:t>
      </w:r>
      <w:proofErr w:type="spell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which are inclusive, fit </w:t>
      </w:r>
      <w:r w:rsidRPr="00D33935">
        <w:rPr>
          <w:rFonts w:ascii="Arial" w:eastAsia="Arial Unicode MS" w:hAnsi="Arial" w:cs="Arial"/>
          <w:color w:val="000000"/>
          <w:bdr w:val="nil"/>
          <w:lang w:val="en-US" w:eastAsia="en-GB"/>
          <w14:textOutline w14:w="0" w14:cap="flat" w14:cmpd="sng" w14:algn="ctr">
            <w14:noFill/>
            <w14:prstDash w14:val="solid"/>
            <w14:bevel/>
          </w14:textOutline>
        </w:rPr>
        <w:lastRenderedPageBreak/>
        <w:t xml:space="preserve">for purpose, accessible and adaptable to meet current and longer term requirements, in addition to evidenced savings to housing, health and social care. The experience of Covid 19 has also led us to </w:t>
      </w:r>
      <w:proofErr w:type="spellStart"/>
      <w:r w:rsidRPr="00D33935">
        <w:rPr>
          <w:rFonts w:ascii="Arial" w:eastAsia="Arial Unicode MS" w:hAnsi="Arial" w:cs="Arial"/>
          <w:color w:val="000000"/>
          <w:bdr w:val="nil"/>
          <w:lang w:val="en-US" w:eastAsia="en-GB"/>
          <w14:textOutline w14:w="0" w14:cap="flat" w14:cmpd="sng" w14:algn="ctr">
            <w14:noFill/>
            <w14:prstDash w14:val="solid"/>
            <w14:bevel/>
          </w14:textOutline>
        </w:rPr>
        <w:t>realise</w:t>
      </w:r>
      <w:proofErr w:type="spell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the detrimental impacts on our health due to poor, inaccessible housing including poor space standards and limited access to light and outdoor space.  </w:t>
      </w:r>
    </w:p>
    <w:p w14:paraId="3188ED14" w14:textId="77777777" w:rsidR="004023AC" w:rsidRPr="00D33935" w:rsidRDefault="004023AC" w:rsidP="004023AC">
      <w:p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p>
    <w:p w14:paraId="6CFBDE9F" w14:textId="33EE82C2" w:rsidR="004023AC" w:rsidRPr="00D33935" w:rsidRDefault="004023AC" w:rsidP="004023AC">
      <w:p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r w:rsidRPr="00D33935">
        <w:rPr>
          <w:rFonts w:ascii="Arial" w:eastAsia="Arial Unicode MS" w:hAnsi="Arial" w:cs="Arial"/>
          <w:color w:val="000000"/>
          <w:bdr w:val="nil"/>
          <w:lang w:val="en-US" w:eastAsia="en-GB"/>
          <w14:textOutline w14:w="0" w14:cap="flat" w14:cmpd="sng" w14:algn="ctr">
            <w14:noFill/>
            <w14:prstDash w14:val="solid"/>
            <w14:bevel/>
          </w14:textOutline>
        </w:rPr>
        <w:t>This is a</w:t>
      </w:r>
      <w:r w:rsidR="005A063C" w:rsidRPr="00D33935">
        <w:rPr>
          <w:rFonts w:ascii="Arial" w:eastAsia="Arial Unicode MS" w:hAnsi="Arial" w:cs="Arial"/>
          <w:color w:val="000000"/>
          <w:bdr w:val="nil"/>
          <w:lang w:val="en-US" w:eastAsia="en-GB"/>
          <w14:textOutline w14:w="0" w14:cap="flat" w14:cmpd="sng" w14:algn="ctr">
            <w14:noFill/>
            <w14:prstDash w14:val="solid"/>
            <w14:bevel/>
          </w14:textOutline>
        </w:rPr>
        <w:t>dditionally</w:t>
      </w:r>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demonstrated through an ever-increasing amount of research, publications and </w:t>
      </w:r>
      <w:proofErr w:type="spellStart"/>
      <w:r w:rsidRPr="00D33935">
        <w:rPr>
          <w:rFonts w:ascii="Arial" w:eastAsia="Arial Unicode MS" w:hAnsi="Arial" w:cs="Arial"/>
          <w:color w:val="000000"/>
          <w:bdr w:val="nil"/>
          <w:lang w:val="en-US" w:eastAsia="en-GB"/>
          <w14:textOutline w14:w="0" w14:cap="flat" w14:cmpd="sng" w14:algn="ctr">
            <w14:noFill/>
            <w14:prstDash w14:val="solid"/>
            <w14:bevel/>
          </w14:textOutline>
        </w:rPr>
        <w:t>organisational</w:t>
      </w:r>
      <w:proofErr w:type="spell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/parliamentary campaigns supporting the requirement for accessible housing. A startling updated 2016 BRE report ‘The cost of poor housing to the NHS’ showed that </w:t>
      </w:r>
      <w:hyperlink r:id="rId16" w:history="1">
        <w:r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non-decent and inaccessible housing potentially costs the NHS 1.4 billion per </w:t>
        </w:r>
        <w:proofErr w:type="spellStart"/>
        <w:r w:rsidRPr="00D33935">
          <w:rPr>
            <w:rStyle w:val="Hyperlink"/>
            <w:rFonts w:ascii="Arial" w:eastAsia="Arial Unicode MS" w:hAnsi="Arial" w:cs="Arial"/>
            <w:bdr w:val="nil"/>
            <w:lang w:val="en-US" w:eastAsia="en-GB"/>
            <w14:textOutline w14:w="0" w14:cap="flat" w14:cmpd="sng" w14:algn="ctr">
              <w14:noFill/>
              <w14:prstDash w14:val="solid"/>
              <w14:bevel/>
            </w14:textOutline>
          </w:rPr>
          <w:t>anum</w:t>
        </w:r>
        <w:proofErr w:type="spellEnd"/>
      </w:hyperlink>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and there have been numerous subsequent publications from </w:t>
      </w:r>
      <w:proofErr w:type="spellStart"/>
      <w:r w:rsidRPr="00D33935">
        <w:rPr>
          <w:rFonts w:ascii="Arial" w:eastAsia="Arial Unicode MS" w:hAnsi="Arial" w:cs="Arial"/>
          <w:color w:val="000000"/>
          <w:bdr w:val="nil"/>
          <w:lang w:val="en-US" w:eastAsia="en-GB"/>
          <w14:textOutline w14:w="0" w14:cap="flat" w14:cmpd="sng" w14:algn="ctr">
            <w14:noFill/>
            <w14:prstDash w14:val="solid"/>
            <w14:bevel/>
          </w14:textOutline>
        </w:rPr>
        <w:t>Habinteg</w:t>
      </w:r>
      <w:proofErr w:type="spell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Care and Repair and the Centre for Ageing Better. </w:t>
      </w:r>
      <w:proofErr w:type="gramStart"/>
      <w:r w:rsidRPr="00D33935">
        <w:rPr>
          <w:rFonts w:ascii="Arial" w:eastAsia="Arial Unicode MS" w:hAnsi="Arial" w:cs="Arial"/>
          <w:color w:val="000000"/>
          <w:bdr w:val="nil"/>
          <w:lang w:val="en-US" w:eastAsia="en-GB"/>
          <w14:textOutline w14:w="0" w14:cap="flat" w14:cmpd="sng" w14:algn="ctr">
            <w14:noFill/>
            <w14:prstDash w14:val="solid"/>
            <w14:bevel/>
          </w14:textOutline>
        </w:rPr>
        <w:t>Other</w:t>
      </w:r>
      <w:proofErr w:type="gram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previous evidential research is listed below;</w:t>
      </w:r>
    </w:p>
    <w:p w14:paraId="1598691C" w14:textId="206EC73A"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17"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EHRC 2016 Housing and Disabled </w:t>
        </w:r>
        <w:proofErr w:type="gram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People :</w:t>
        </w:r>
        <w:proofErr w:type="gram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Britain’s hidden crisis</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130507A7" w14:textId="00F816B0"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18"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Ipsos MORI 2016 ‘Accessible Housing Survey’</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43035926" w14:textId="2722F635"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19" w:history="1">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Habinteg</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LSE &amp; Papworth Trust’s 2016 ‘The hidden housing market’</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727FEB95" w14:textId="11637D20"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0"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LSE’s 2016 ‘No Place Like and Accessible Home’</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307D98BC" w14:textId="6658D7F8"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1"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Aspire 2015 Wheelchair Accessible Housing, waiting </w:t>
        </w:r>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fofr</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appropriate housing in England</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5D592376" w14:textId="152203CC" w:rsidR="004023AC" w:rsidRPr="00D33935" w:rsidRDefault="00D3624B" w:rsidP="004023AC">
      <w:pPr>
        <w:pStyle w:val="ListParagraph"/>
        <w:numPr>
          <w:ilvl w:val="0"/>
          <w:numId w:val="5"/>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2"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Leonard Cheshire Disability 2014</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3FB2446D" w14:textId="77777777" w:rsidR="004023AC" w:rsidRPr="00D33935" w:rsidRDefault="004023AC" w:rsidP="004023AC">
      <w:p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p>
    <w:p w14:paraId="34F7EC47" w14:textId="77777777" w:rsidR="004023AC" w:rsidRPr="00D33935" w:rsidRDefault="004023AC" w:rsidP="004023AC">
      <w:p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In addition to the research above, there have been a variety of recent Parliamentary </w:t>
      </w:r>
      <w:proofErr w:type="spellStart"/>
      <w:r w:rsidRPr="00D33935">
        <w:rPr>
          <w:rFonts w:ascii="Arial" w:eastAsia="Arial Unicode MS" w:hAnsi="Arial" w:cs="Arial"/>
          <w:color w:val="000000"/>
          <w:bdr w:val="nil"/>
          <w:lang w:val="en-US" w:eastAsia="en-GB"/>
          <w14:textOutline w14:w="0" w14:cap="flat" w14:cmpd="sng" w14:algn="ctr">
            <w14:noFill/>
            <w14:prstDash w14:val="solid"/>
            <w14:bevel/>
          </w14:textOutline>
        </w:rPr>
        <w:t>Rountables</w:t>
      </w:r>
      <w:proofErr w:type="spellEnd"/>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and Inquiries into decent and accessible housing, also calling for M(4) 2 as a minimum, in addition to the need to build wheelchair accessible housing both across sector/tenure such as;</w:t>
      </w:r>
    </w:p>
    <w:p w14:paraId="2630421A" w14:textId="6967D5DE" w:rsidR="004023AC" w:rsidRPr="00D33935" w:rsidRDefault="00D3624B" w:rsidP="004023AC">
      <w:pPr>
        <w:pStyle w:val="ListParagraph"/>
        <w:numPr>
          <w:ilvl w:val="0"/>
          <w:numId w:val="3"/>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3"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Women and </w:t>
        </w:r>
        <w:proofErr w:type="gram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Equalities  ‘</w:t>
        </w:r>
        <w:proofErr w:type="gram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Building for </w:t>
        </w:r>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Equaliry:Disability</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and the Built Environment</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24649EE9" w14:textId="3D1FF244" w:rsidR="004023AC" w:rsidRPr="00D33935" w:rsidRDefault="00D3624B" w:rsidP="004023AC">
      <w:pPr>
        <w:pStyle w:val="ListParagraph"/>
        <w:numPr>
          <w:ilvl w:val="0"/>
          <w:numId w:val="3"/>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4" w:history="1">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Aspire’s</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Hidden Housing Crisis Parliamentary roundtable</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433124B7" w14:textId="1BE16680" w:rsidR="004023AC" w:rsidRPr="00D33935" w:rsidRDefault="00D3624B" w:rsidP="004023AC">
      <w:pPr>
        <w:pStyle w:val="ListParagraph"/>
        <w:numPr>
          <w:ilvl w:val="0"/>
          <w:numId w:val="3"/>
        </w:numPr>
        <w:spacing w:after="0" w:line="240" w:lineRule="auto"/>
        <w:rPr>
          <w:rFonts w:ascii="Arial" w:eastAsia="Arial Unicode MS" w:hAnsi="Arial" w:cs="Arial"/>
          <w:color w:val="0563C1" w:themeColor="hyperlink"/>
          <w:u w:val="single"/>
          <w:bdr w:val="nil"/>
          <w:lang w:val="en-US" w:eastAsia="en-GB"/>
          <w14:textOutline w14:w="0" w14:cap="flat" w14:cmpd="sng" w14:algn="ctr">
            <w14:noFill/>
            <w14:prstDash w14:val="solid"/>
            <w14:bevel/>
          </w14:textOutline>
        </w:rPr>
      </w:pPr>
      <w:hyperlink r:id="rId25"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CLGC’s Housing for Older People Inquiry</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4F5A52AD" w14:textId="13DEE9EF" w:rsidR="004023AC" w:rsidRPr="00D33935" w:rsidRDefault="00D3624B" w:rsidP="004023AC">
      <w:pPr>
        <w:pStyle w:val="ListParagraph"/>
        <w:numPr>
          <w:ilvl w:val="0"/>
          <w:numId w:val="3"/>
        </w:numPr>
        <w:spacing w:after="0" w:line="240" w:lineRule="auto"/>
        <w:rPr>
          <w:rFonts w:ascii="Arial" w:eastAsia="Arial Unicode MS" w:hAnsi="Arial" w:cs="Arial"/>
          <w:color w:val="0563C1" w:themeColor="hyperlink"/>
          <w:u w:val="single"/>
          <w:bdr w:val="nil"/>
          <w:lang w:val="en-US" w:eastAsia="en-GB"/>
          <w14:textOutline w14:w="0" w14:cap="flat" w14:cmpd="sng" w14:algn="ctr">
            <w14:noFill/>
            <w14:prstDash w14:val="solid"/>
            <w14:bevel/>
          </w14:textOutline>
        </w:rPr>
      </w:pPr>
      <w:hyperlink r:id="rId26"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APPG for Healthy Homes and Buildings</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3E7139EF" w14:textId="2676DD2E" w:rsidR="00E46DC1" w:rsidRPr="00D33935" w:rsidRDefault="00D3624B" w:rsidP="004023AC">
      <w:pPr>
        <w:pStyle w:val="ListParagraph"/>
        <w:numPr>
          <w:ilvl w:val="0"/>
          <w:numId w:val="3"/>
        </w:numPr>
        <w:pBdr>
          <w:top w:val="nil"/>
          <w:left w:val="nil"/>
          <w:bottom w:val="nil"/>
          <w:right w:val="nil"/>
          <w:between w:val="nil"/>
          <w:bar w:val="nil"/>
        </w:pBd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7"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APPG into Decent and Accessible Housing for Older People</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59D710C2" w14:textId="77777777" w:rsidR="00E46DC1" w:rsidRPr="00D33935" w:rsidRDefault="00E46DC1" w:rsidP="00E46DC1">
      <w:pPr>
        <w:pBdr>
          <w:top w:val="nil"/>
          <w:left w:val="nil"/>
          <w:bottom w:val="nil"/>
          <w:right w:val="nil"/>
          <w:between w:val="nil"/>
          <w:bar w:val="nil"/>
        </w:pBd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p>
    <w:p w14:paraId="6593D068" w14:textId="18C85E51" w:rsidR="004023AC" w:rsidRPr="00D33935" w:rsidRDefault="004023AC" w:rsidP="00E46DC1">
      <w:pPr>
        <w:pBdr>
          <w:top w:val="nil"/>
          <w:left w:val="nil"/>
          <w:bottom w:val="nil"/>
          <w:right w:val="nil"/>
          <w:between w:val="nil"/>
          <w:bar w:val="nil"/>
        </w:pBd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r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Other current campaigns calling for accessible housing </w:t>
      </w:r>
      <w:proofErr w:type="gramStart"/>
      <w:r w:rsidRPr="00D33935">
        <w:rPr>
          <w:rFonts w:ascii="Arial" w:eastAsia="Arial Unicode MS" w:hAnsi="Arial" w:cs="Arial"/>
          <w:color w:val="000000"/>
          <w:bdr w:val="nil"/>
          <w:lang w:val="en-US" w:eastAsia="en-GB"/>
          <w14:textOutline w14:w="0" w14:cap="flat" w14:cmpd="sng" w14:algn="ctr">
            <w14:noFill/>
            <w14:prstDash w14:val="solid"/>
            <w14:bevel/>
          </w14:textOutline>
        </w:rPr>
        <w:t>are;</w:t>
      </w:r>
      <w:proofErr w:type="gramEnd"/>
    </w:p>
    <w:p w14:paraId="72AF1A84" w14:textId="4AB388FA" w:rsidR="004023AC" w:rsidRPr="00D33935" w:rsidRDefault="00D3624B" w:rsidP="004023AC">
      <w:pPr>
        <w:pStyle w:val="ListParagraph"/>
        <w:numPr>
          <w:ilvl w:val="0"/>
          <w:numId w:val="4"/>
        </w:numPr>
        <w:pBdr>
          <w:top w:val="nil"/>
          <w:left w:val="nil"/>
          <w:bottom w:val="nil"/>
          <w:right w:val="nil"/>
          <w:between w:val="nil"/>
          <w:bar w:val="nil"/>
        </w:pBd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28" w:history="1">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HoMES</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 Housing Made for Everyone</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42993A01" w14:textId="7B8F7F0D" w:rsidR="004023AC" w:rsidRPr="00D33935" w:rsidRDefault="00D3624B" w:rsidP="004023AC">
      <w:pPr>
        <w:pStyle w:val="ListParagraph"/>
        <w:numPr>
          <w:ilvl w:val="0"/>
          <w:numId w:val="4"/>
        </w:numPr>
        <w:pBdr>
          <w:top w:val="nil"/>
          <w:left w:val="nil"/>
          <w:bottom w:val="nil"/>
          <w:right w:val="nil"/>
          <w:between w:val="nil"/>
          <w:bar w:val="nil"/>
        </w:pBdr>
        <w:spacing w:after="0" w:line="240" w:lineRule="auto"/>
        <w:rPr>
          <w:rFonts w:ascii="Arial" w:eastAsia="Arial Unicode MS" w:hAnsi="Arial" w:cs="Arial"/>
          <w:bdr w:val="nil"/>
          <w:lang w:val="en-US"/>
        </w:rPr>
      </w:pPr>
      <w:hyperlink r:id="rId29"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TCPA’s Healthy Homes Bill</w:t>
        </w:r>
      </w:hyperlink>
      <w:r w:rsidR="004023AC" w:rsidRPr="00D33935">
        <w:rPr>
          <w:rFonts w:ascii="Arial" w:eastAsia="Arial Unicode MS" w:hAnsi="Arial" w:cs="Arial"/>
          <w:bdr w:val="nil"/>
          <w:lang w:val="en-US"/>
        </w:rPr>
        <w:t xml:space="preserve"> </w:t>
      </w:r>
    </w:p>
    <w:p w14:paraId="0B53228A" w14:textId="18812110" w:rsidR="004023AC" w:rsidRPr="00D33935" w:rsidRDefault="00D3624B" w:rsidP="004023AC">
      <w:pPr>
        <w:pStyle w:val="ListParagraph"/>
        <w:numPr>
          <w:ilvl w:val="0"/>
          <w:numId w:val="4"/>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30"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Harry’s-Pledge</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0F60CA5F" w14:textId="4051C922" w:rsidR="004023AC" w:rsidRPr="00D33935" w:rsidRDefault="00D3624B" w:rsidP="004023AC">
      <w:pPr>
        <w:pStyle w:val="ListParagraph"/>
        <w:numPr>
          <w:ilvl w:val="0"/>
          <w:numId w:val="4"/>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31"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Motor </w:t>
        </w:r>
        <w:proofErr w:type="spellStart"/>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Neurone</w:t>
        </w:r>
        <w:proofErr w:type="spellEnd"/>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 xml:space="preserve"> Disease Association</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0F4067DF" w14:textId="6F2F3C17" w:rsidR="004023AC" w:rsidRPr="00D33935" w:rsidRDefault="00D3624B" w:rsidP="004023AC">
      <w:pPr>
        <w:pStyle w:val="ListParagraph"/>
        <w:numPr>
          <w:ilvl w:val="0"/>
          <w:numId w:val="4"/>
        </w:numPr>
        <w:spacing w:after="0" w:line="240" w:lineRule="auto"/>
        <w:rPr>
          <w:rFonts w:ascii="Arial" w:eastAsia="Arial Unicode MS" w:hAnsi="Arial" w:cs="Arial"/>
          <w:color w:val="000000"/>
          <w:bdr w:val="nil"/>
          <w:lang w:val="en-US" w:eastAsia="en-GB"/>
          <w14:textOutline w14:w="0" w14:cap="flat" w14:cmpd="sng" w14:algn="ctr">
            <w14:noFill/>
            <w14:prstDash w14:val="solid"/>
            <w14:bevel/>
          </w14:textOutline>
        </w:rPr>
      </w:pPr>
      <w:hyperlink r:id="rId32" w:history="1">
        <w:r w:rsidR="004023AC" w:rsidRPr="00D33935">
          <w:rPr>
            <w:rStyle w:val="Hyperlink"/>
            <w:rFonts w:ascii="Arial" w:eastAsia="Arial Unicode MS" w:hAnsi="Arial" w:cs="Arial"/>
            <w:bdr w:val="nil"/>
            <w:lang w:val="en-US" w:eastAsia="en-GB"/>
            <w14:textOutline w14:w="0" w14:cap="flat" w14:cmpd="sng" w14:algn="ctr">
              <w14:noFill/>
              <w14:prstDash w14:val="solid"/>
              <w14:bevel/>
            </w14:textOutline>
          </w:rPr>
          <w:t>Abode Impact</w:t>
        </w:r>
      </w:hyperlink>
      <w:r w:rsidR="004023AC" w:rsidRPr="00D33935">
        <w:rPr>
          <w:rFonts w:ascii="Arial" w:eastAsia="Arial Unicode MS" w:hAnsi="Arial" w:cs="Arial"/>
          <w:color w:val="000000"/>
          <w:bdr w:val="nil"/>
          <w:lang w:val="en-US" w:eastAsia="en-GB"/>
          <w14:textOutline w14:w="0" w14:cap="flat" w14:cmpd="sng" w14:algn="ctr">
            <w14:noFill/>
            <w14:prstDash w14:val="solid"/>
            <w14:bevel/>
          </w14:textOutline>
        </w:rPr>
        <w:t xml:space="preserve"> </w:t>
      </w:r>
    </w:p>
    <w:p w14:paraId="34DD82D2" w14:textId="77777777" w:rsidR="004023AC" w:rsidRPr="00D33935" w:rsidRDefault="004023AC" w:rsidP="004023AC">
      <w:pPr>
        <w:pBdr>
          <w:top w:val="nil"/>
          <w:left w:val="nil"/>
          <w:bottom w:val="nil"/>
          <w:right w:val="nil"/>
          <w:between w:val="nil"/>
          <w:bar w:val="nil"/>
        </w:pBdr>
        <w:spacing w:after="0" w:line="240" w:lineRule="auto"/>
        <w:rPr>
          <w:rFonts w:ascii="Arial" w:eastAsia="Arial Unicode MS" w:hAnsi="Arial" w:cs="Arial"/>
          <w:i/>
          <w:iCs/>
          <w:color w:val="000000"/>
          <w:bdr w:val="nil"/>
          <w:lang w:val="en-US" w:eastAsia="en-GB"/>
          <w14:textOutline w14:w="0" w14:cap="flat" w14:cmpd="sng" w14:algn="ctr">
            <w14:noFill/>
            <w14:prstDash w14:val="solid"/>
            <w14:bevel/>
          </w14:textOutline>
        </w:rPr>
      </w:pPr>
    </w:p>
    <w:p w14:paraId="1E45671C" w14:textId="77777777" w:rsidR="00E15C22" w:rsidRPr="00D33935" w:rsidRDefault="00E15C22" w:rsidP="004023AC">
      <w:pPr>
        <w:spacing w:line="260" w:lineRule="exact"/>
        <w:rPr>
          <w:rFonts w:ascii="Arial" w:eastAsia="Arial" w:hAnsi="Arial" w:cs="Arial"/>
          <w:b/>
          <w:spacing w:val="-2"/>
        </w:rPr>
      </w:pPr>
    </w:p>
    <w:p w14:paraId="30F07D98" w14:textId="26AEE2F4" w:rsidR="004023AC" w:rsidRPr="00D33935" w:rsidRDefault="004023AC" w:rsidP="004023AC">
      <w:pPr>
        <w:spacing w:line="260" w:lineRule="exact"/>
        <w:rPr>
          <w:rFonts w:ascii="Arial" w:eastAsia="Arial" w:hAnsi="Arial" w:cs="Arial"/>
        </w:rPr>
      </w:pPr>
      <w:r w:rsidRPr="00D33935">
        <w:rPr>
          <w:rFonts w:ascii="Arial" w:eastAsia="Arial" w:hAnsi="Arial" w:cs="Arial"/>
          <w:b/>
          <w:spacing w:val="-2"/>
        </w:rPr>
        <w:t>Qu</w:t>
      </w:r>
      <w:r w:rsidRPr="00D33935">
        <w:rPr>
          <w:rFonts w:ascii="Arial" w:eastAsia="Arial" w:hAnsi="Arial" w:cs="Arial"/>
          <w:b/>
          <w:spacing w:val="1"/>
        </w:rPr>
        <w:t>es</w:t>
      </w:r>
      <w:r w:rsidRPr="00D33935">
        <w:rPr>
          <w:rFonts w:ascii="Arial" w:eastAsia="Arial" w:hAnsi="Arial" w:cs="Arial"/>
          <w:b/>
        </w:rPr>
        <w:t>t</w:t>
      </w:r>
      <w:r w:rsidRPr="00D33935">
        <w:rPr>
          <w:rFonts w:ascii="Arial" w:eastAsia="Arial" w:hAnsi="Arial" w:cs="Arial"/>
          <w:b/>
          <w:spacing w:val="-2"/>
        </w:rPr>
        <w:t>io</w:t>
      </w:r>
      <w:r w:rsidRPr="00D33935">
        <w:rPr>
          <w:rFonts w:ascii="Arial" w:eastAsia="Arial" w:hAnsi="Arial" w:cs="Arial"/>
          <w:b/>
        </w:rPr>
        <w:t>n</w:t>
      </w:r>
      <w:r w:rsidRPr="00D33935">
        <w:rPr>
          <w:rFonts w:ascii="Arial" w:eastAsia="Arial" w:hAnsi="Arial" w:cs="Arial"/>
          <w:b/>
          <w:spacing w:val="-2"/>
        </w:rPr>
        <w:t xml:space="preserve"> </w:t>
      </w:r>
      <w:r w:rsidRPr="00D33935">
        <w:rPr>
          <w:rFonts w:ascii="Arial" w:eastAsia="Arial" w:hAnsi="Arial" w:cs="Arial"/>
          <w:b/>
        </w:rPr>
        <w:t>4</w:t>
      </w:r>
    </w:p>
    <w:p w14:paraId="150EF8C1" w14:textId="77777777" w:rsidR="004023AC" w:rsidRPr="00D33935" w:rsidRDefault="004023AC" w:rsidP="004023AC">
      <w:pPr>
        <w:spacing w:line="260" w:lineRule="exact"/>
        <w:ind w:right="735"/>
        <w:rPr>
          <w:rFonts w:ascii="Arial" w:eastAsia="Arial" w:hAnsi="Arial" w:cs="Arial"/>
          <w:b/>
          <w:bCs/>
          <w:spacing w:val="2"/>
        </w:rPr>
      </w:pPr>
      <w:r w:rsidRPr="00D33935">
        <w:rPr>
          <w:rFonts w:ascii="Arial" w:eastAsia="Arial" w:hAnsi="Arial" w:cs="Arial"/>
          <w:b/>
          <w:bCs/>
          <w:spacing w:val="-2"/>
        </w:rPr>
        <w:t>W</w:t>
      </w:r>
      <w:r w:rsidRPr="00D33935">
        <w:rPr>
          <w:rFonts w:ascii="Arial" w:eastAsia="Arial" w:hAnsi="Arial" w:cs="Arial"/>
          <w:b/>
          <w:bCs/>
          <w:spacing w:val="1"/>
        </w:rPr>
        <w:t>hi</w:t>
      </w:r>
      <w:r w:rsidRPr="00D33935">
        <w:rPr>
          <w:rFonts w:ascii="Arial" w:eastAsia="Arial" w:hAnsi="Arial" w:cs="Arial"/>
          <w:b/>
          <w:bCs/>
        </w:rPr>
        <w:t xml:space="preserve">ch </w:t>
      </w:r>
      <w:r w:rsidRPr="00D33935">
        <w:rPr>
          <w:rFonts w:ascii="Arial" w:eastAsia="Arial" w:hAnsi="Arial" w:cs="Arial"/>
          <w:b/>
          <w:bCs/>
          <w:spacing w:val="1"/>
        </w:rPr>
        <w:t>o</w:t>
      </w:r>
      <w:r w:rsidRPr="00D33935">
        <w:rPr>
          <w:rFonts w:ascii="Arial" w:eastAsia="Arial" w:hAnsi="Arial" w:cs="Arial"/>
          <w:b/>
          <w:bCs/>
        </w:rPr>
        <w:t>f</w:t>
      </w:r>
      <w:r w:rsidRPr="00D33935">
        <w:rPr>
          <w:rFonts w:ascii="Arial" w:eastAsia="Arial" w:hAnsi="Arial" w:cs="Arial"/>
          <w:b/>
          <w:bCs/>
          <w:spacing w:val="-3"/>
        </w:rPr>
        <w:t xml:space="preserve">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 xml:space="preserve">e 5 </w:t>
      </w:r>
      <w:r w:rsidRPr="00D33935">
        <w:rPr>
          <w:rFonts w:ascii="Arial" w:eastAsia="Arial" w:hAnsi="Arial" w:cs="Arial"/>
          <w:b/>
          <w:bCs/>
          <w:spacing w:val="1"/>
        </w:rPr>
        <w:t>op</w:t>
      </w:r>
      <w:r w:rsidRPr="00D33935">
        <w:rPr>
          <w:rFonts w:ascii="Arial" w:eastAsia="Arial" w:hAnsi="Arial" w:cs="Arial"/>
          <w:b/>
          <w:bCs/>
          <w:spacing w:val="-2"/>
        </w:rPr>
        <w:t>t</w:t>
      </w:r>
      <w:r w:rsidRPr="00D33935">
        <w:rPr>
          <w:rFonts w:ascii="Arial" w:eastAsia="Arial" w:hAnsi="Arial" w:cs="Arial"/>
          <w:b/>
          <w:bCs/>
          <w:spacing w:val="1"/>
        </w:rPr>
        <w:t>ion</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spacing w:val="1"/>
        </w:rPr>
        <w:t>d</w:t>
      </w:r>
      <w:r w:rsidRPr="00D33935">
        <w:rPr>
          <w:rFonts w:ascii="Arial" w:eastAsia="Arial" w:hAnsi="Arial" w:cs="Arial"/>
          <w:b/>
          <w:bCs/>
        </w:rPr>
        <w:t>o y</w:t>
      </w:r>
      <w:r w:rsidRPr="00D33935">
        <w:rPr>
          <w:rFonts w:ascii="Arial" w:eastAsia="Arial" w:hAnsi="Arial" w:cs="Arial"/>
          <w:b/>
          <w:bCs/>
          <w:spacing w:val="-3"/>
        </w:rPr>
        <w:t>o</w:t>
      </w:r>
      <w:r w:rsidRPr="00D33935">
        <w:rPr>
          <w:rFonts w:ascii="Arial" w:eastAsia="Arial" w:hAnsi="Arial" w:cs="Arial"/>
          <w:b/>
          <w:bCs/>
        </w:rPr>
        <w:t>u s</w:t>
      </w:r>
      <w:r w:rsidRPr="00D33935">
        <w:rPr>
          <w:rFonts w:ascii="Arial" w:eastAsia="Arial" w:hAnsi="Arial" w:cs="Arial"/>
          <w:b/>
          <w:bCs/>
          <w:spacing w:val="1"/>
        </w:rPr>
        <w:t>upp</w:t>
      </w:r>
      <w:r w:rsidRPr="00D33935">
        <w:rPr>
          <w:rFonts w:ascii="Arial" w:eastAsia="Arial" w:hAnsi="Arial" w:cs="Arial"/>
          <w:b/>
          <w:bCs/>
          <w:spacing w:val="-3"/>
        </w:rPr>
        <w:t>o</w:t>
      </w:r>
      <w:r w:rsidRPr="00D33935">
        <w:rPr>
          <w:rFonts w:ascii="Arial" w:eastAsia="Arial" w:hAnsi="Arial" w:cs="Arial"/>
          <w:b/>
          <w:bCs/>
        </w:rPr>
        <w:t>r</w:t>
      </w:r>
      <w:r w:rsidRPr="00D33935">
        <w:rPr>
          <w:rFonts w:ascii="Arial" w:eastAsia="Arial" w:hAnsi="Arial" w:cs="Arial"/>
          <w:b/>
          <w:bCs/>
          <w:spacing w:val="-2"/>
        </w:rPr>
        <w:t>t</w:t>
      </w:r>
      <w:r w:rsidRPr="00D33935">
        <w:rPr>
          <w:rFonts w:ascii="Arial" w:eastAsia="Arial" w:hAnsi="Arial" w:cs="Arial"/>
          <w:b/>
          <w:bCs/>
        </w:rPr>
        <w:t>?</w:t>
      </w:r>
      <w:r w:rsidRPr="00D33935">
        <w:rPr>
          <w:rFonts w:ascii="Arial" w:eastAsia="Arial" w:hAnsi="Arial" w:cs="Arial"/>
          <w:b/>
          <w:bCs/>
          <w:spacing w:val="4"/>
        </w:rPr>
        <w:t xml:space="preserve"> </w:t>
      </w:r>
      <w:r w:rsidRPr="00D33935">
        <w:rPr>
          <w:rFonts w:ascii="Arial" w:eastAsia="Arial" w:hAnsi="Arial" w:cs="Arial"/>
          <w:b/>
          <w:bCs/>
        </w:rPr>
        <w:t>Y</w:t>
      </w:r>
      <w:r w:rsidRPr="00D33935">
        <w:rPr>
          <w:rFonts w:ascii="Arial" w:eastAsia="Arial" w:hAnsi="Arial" w:cs="Arial"/>
          <w:b/>
          <w:bCs/>
          <w:spacing w:val="1"/>
        </w:rPr>
        <w:t>o</w:t>
      </w:r>
      <w:r w:rsidRPr="00D33935">
        <w:rPr>
          <w:rFonts w:ascii="Arial" w:eastAsia="Arial" w:hAnsi="Arial" w:cs="Arial"/>
          <w:b/>
          <w:bCs/>
        </w:rPr>
        <w:t>u c</w:t>
      </w:r>
      <w:r w:rsidRPr="00D33935">
        <w:rPr>
          <w:rFonts w:ascii="Arial" w:eastAsia="Arial" w:hAnsi="Arial" w:cs="Arial"/>
          <w:b/>
          <w:bCs/>
          <w:spacing w:val="1"/>
        </w:rPr>
        <w:t>a</w:t>
      </w:r>
      <w:r w:rsidRPr="00D33935">
        <w:rPr>
          <w:rFonts w:ascii="Arial" w:eastAsia="Arial" w:hAnsi="Arial" w:cs="Arial"/>
          <w:b/>
          <w:bCs/>
        </w:rPr>
        <w:t>n</w:t>
      </w:r>
      <w:r w:rsidRPr="00D33935">
        <w:rPr>
          <w:rFonts w:ascii="Arial" w:eastAsia="Arial" w:hAnsi="Arial" w:cs="Arial"/>
          <w:b/>
          <w:bCs/>
          <w:spacing w:val="-5"/>
        </w:rPr>
        <w:t xml:space="preserve"> </w:t>
      </w:r>
      <w:r w:rsidRPr="00D33935">
        <w:rPr>
          <w:rFonts w:ascii="Arial" w:eastAsia="Arial" w:hAnsi="Arial" w:cs="Arial"/>
          <w:b/>
          <w:bCs/>
        </w:rPr>
        <w:t>c</w:t>
      </w:r>
      <w:r w:rsidRPr="00D33935">
        <w:rPr>
          <w:rFonts w:ascii="Arial" w:eastAsia="Arial" w:hAnsi="Arial" w:cs="Arial"/>
          <w:b/>
          <w:bCs/>
          <w:spacing w:val="1"/>
        </w:rPr>
        <w:t>hoo</w:t>
      </w:r>
      <w:r w:rsidRPr="00D33935">
        <w:rPr>
          <w:rFonts w:ascii="Arial" w:eastAsia="Arial" w:hAnsi="Arial" w:cs="Arial"/>
          <w:b/>
          <w:bCs/>
        </w:rPr>
        <w:t>se m</w:t>
      </w:r>
      <w:r w:rsidRPr="00D33935">
        <w:rPr>
          <w:rFonts w:ascii="Arial" w:eastAsia="Arial" w:hAnsi="Arial" w:cs="Arial"/>
          <w:b/>
          <w:bCs/>
          <w:spacing w:val="1"/>
        </w:rPr>
        <w:t>o</w:t>
      </w:r>
      <w:r w:rsidRPr="00D33935">
        <w:rPr>
          <w:rFonts w:ascii="Arial" w:eastAsia="Arial" w:hAnsi="Arial" w:cs="Arial"/>
          <w:b/>
          <w:bCs/>
        </w:rPr>
        <w:t xml:space="preserve">re </w:t>
      </w:r>
      <w:r w:rsidRPr="00D33935">
        <w:rPr>
          <w:rFonts w:ascii="Arial" w:eastAsia="Arial" w:hAnsi="Arial" w:cs="Arial"/>
          <w:b/>
          <w:bCs/>
          <w:spacing w:val="-2"/>
        </w:rPr>
        <w:t>t</w:t>
      </w:r>
      <w:r w:rsidRPr="00D33935">
        <w:rPr>
          <w:rFonts w:ascii="Arial" w:eastAsia="Arial" w:hAnsi="Arial" w:cs="Arial"/>
          <w:b/>
          <w:bCs/>
          <w:spacing w:val="1"/>
        </w:rPr>
        <w:t>ha</w:t>
      </w:r>
      <w:r w:rsidRPr="00D33935">
        <w:rPr>
          <w:rFonts w:ascii="Arial" w:eastAsia="Arial" w:hAnsi="Arial" w:cs="Arial"/>
          <w:b/>
          <w:bCs/>
        </w:rPr>
        <w:t xml:space="preserve">n </w:t>
      </w:r>
      <w:r w:rsidRPr="00D33935">
        <w:rPr>
          <w:rFonts w:ascii="Arial" w:eastAsia="Arial" w:hAnsi="Arial" w:cs="Arial"/>
          <w:b/>
          <w:bCs/>
          <w:spacing w:val="-3"/>
        </w:rPr>
        <w:t>o</w:t>
      </w:r>
      <w:r w:rsidRPr="00D33935">
        <w:rPr>
          <w:rFonts w:ascii="Arial" w:eastAsia="Arial" w:hAnsi="Arial" w:cs="Arial"/>
          <w:b/>
          <w:bCs/>
          <w:spacing w:val="1"/>
        </w:rPr>
        <w:t>n</w:t>
      </w:r>
      <w:r w:rsidRPr="00D33935">
        <w:rPr>
          <w:rFonts w:ascii="Arial" w:eastAsia="Arial" w:hAnsi="Arial" w:cs="Arial"/>
          <w:b/>
          <w:bCs/>
        </w:rPr>
        <w:t xml:space="preserve">e </w:t>
      </w:r>
      <w:r w:rsidRPr="00D33935">
        <w:rPr>
          <w:rFonts w:ascii="Arial" w:eastAsia="Arial" w:hAnsi="Arial" w:cs="Arial"/>
          <w:b/>
          <w:bCs/>
          <w:spacing w:val="1"/>
        </w:rPr>
        <w:t>op</w:t>
      </w:r>
      <w:r w:rsidRPr="00D33935">
        <w:rPr>
          <w:rFonts w:ascii="Arial" w:eastAsia="Arial" w:hAnsi="Arial" w:cs="Arial"/>
          <w:b/>
          <w:bCs/>
          <w:spacing w:val="-2"/>
        </w:rPr>
        <w:t>t</w:t>
      </w:r>
      <w:r w:rsidRPr="00D33935">
        <w:rPr>
          <w:rFonts w:ascii="Arial" w:eastAsia="Arial" w:hAnsi="Arial" w:cs="Arial"/>
          <w:b/>
          <w:bCs/>
          <w:spacing w:val="-3"/>
        </w:rPr>
        <w:t>i</w:t>
      </w:r>
      <w:r w:rsidRPr="00D33935">
        <w:rPr>
          <w:rFonts w:ascii="Arial" w:eastAsia="Arial" w:hAnsi="Arial" w:cs="Arial"/>
          <w:b/>
          <w:bCs/>
          <w:spacing w:val="1"/>
        </w:rPr>
        <w:t>o</w:t>
      </w:r>
      <w:r w:rsidRPr="00D33935">
        <w:rPr>
          <w:rFonts w:ascii="Arial" w:eastAsia="Arial" w:hAnsi="Arial" w:cs="Arial"/>
          <w:b/>
          <w:bCs/>
        </w:rPr>
        <w:t>n</w:t>
      </w:r>
      <w:r w:rsidRPr="00D33935">
        <w:rPr>
          <w:rFonts w:ascii="Arial" w:eastAsia="Arial" w:hAnsi="Arial" w:cs="Arial"/>
          <w:b/>
          <w:bCs/>
          <w:spacing w:val="3"/>
        </w:rPr>
        <w:t xml:space="preserve"> </w:t>
      </w:r>
      <w:r w:rsidRPr="00D33935">
        <w:rPr>
          <w:rFonts w:ascii="Arial" w:eastAsia="Arial" w:hAnsi="Arial" w:cs="Arial"/>
          <w:b/>
          <w:bCs/>
          <w:spacing w:val="1"/>
        </w:rPr>
        <w:t>o</w:t>
      </w:r>
      <w:r w:rsidRPr="00D33935">
        <w:rPr>
          <w:rFonts w:ascii="Arial" w:eastAsia="Arial" w:hAnsi="Arial" w:cs="Arial"/>
          <w:b/>
          <w:bCs/>
        </w:rPr>
        <w:t>r</w:t>
      </w:r>
      <w:r w:rsidRPr="00D33935">
        <w:rPr>
          <w:rFonts w:ascii="Arial" w:eastAsia="Arial" w:hAnsi="Arial" w:cs="Arial"/>
          <w:b/>
          <w:bCs/>
          <w:spacing w:val="-1"/>
        </w:rPr>
        <w:t xml:space="preserve"> </w:t>
      </w:r>
      <w:r w:rsidRPr="00D33935">
        <w:rPr>
          <w:rFonts w:ascii="Arial" w:eastAsia="Arial" w:hAnsi="Arial" w:cs="Arial"/>
          <w:b/>
          <w:bCs/>
          <w:spacing w:val="1"/>
        </w:rPr>
        <w:t>no</w:t>
      </w:r>
      <w:r w:rsidRPr="00D33935">
        <w:rPr>
          <w:rFonts w:ascii="Arial" w:eastAsia="Arial" w:hAnsi="Arial" w:cs="Arial"/>
          <w:b/>
          <w:bCs/>
          <w:spacing w:val="-3"/>
        </w:rPr>
        <w:t>n</w:t>
      </w:r>
      <w:r w:rsidRPr="00D33935">
        <w:rPr>
          <w:rFonts w:ascii="Arial" w:eastAsia="Arial" w:hAnsi="Arial" w:cs="Arial"/>
          <w:b/>
          <w:bCs/>
          <w:spacing w:val="2"/>
        </w:rPr>
        <w:t>e</w:t>
      </w:r>
    </w:p>
    <w:p w14:paraId="7A69B0FE" w14:textId="77777777" w:rsidR="004023AC" w:rsidRPr="00D33935" w:rsidRDefault="004023AC" w:rsidP="004023AC">
      <w:pPr>
        <w:spacing w:after="0" w:line="240" w:lineRule="auto"/>
        <w:ind w:right="735"/>
        <w:jc w:val="both"/>
        <w:rPr>
          <w:rFonts w:ascii="Arial" w:eastAsia="Arial" w:hAnsi="Arial" w:cs="Arial"/>
          <w:spacing w:val="2"/>
        </w:rPr>
      </w:pPr>
      <w:r w:rsidRPr="00D33935">
        <w:rPr>
          <w:rFonts w:ascii="Arial" w:eastAsia="Arial" w:hAnsi="Arial" w:cs="Arial"/>
          <w:spacing w:val="-2"/>
        </w:rPr>
        <w:t>O</w:t>
      </w:r>
      <w:r w:rsidRPr="00D33935">
        <w:rPr>
          <w:rFonts w:ascii="Arial" w:eastAsia="Arial" w:hAnsi="Arial" w:cs="Arial"/>
          <w:spacing w:val="1"/>
        </w:rPr>
        <w:t>p</w:t>
      </w:r>
      <w:r w:rsidRPr="00D33935">
        <w:rPr>
          <w:rFonts w:ascii="Arial" w:eastAsia="Arial" w:hAnsi="Arial" w:cs="Arial"/>
          <w:spacing w:val="-2"/>
        </w:rPr>
        <w:t>t</w:t>
      </w:r>
      <w:r w:rsidRPr="00D33935">
        <w:rPr>
          <w:rFonts w:ascii="Arial" w:eastAsia="Arial" w:hAnsi="Arial" w:cs="Arial"/>
          <w:spacing w:val="1"/>
        </w:rPr>
        <w:t>io</w:t>
      </w:r>
      <w:r w:rsidRPr="00D33935">
        <w:rPr>
          <w:rFonts w:ascii="Arial" w:eastAsia="Arial" w:hAnsi="Arial" w:cs="Arial"/>
        </w:rPr>
        <w:t xml:space="preserve">n </w:t>
      </w:r>
      <w:r w:rsidRPr="00D33935">
        <w:rPr>
          <w:rFonts w:ascii="Arial" w:eastAsia="Arial" w:hAnsi="Arial" w:cs="Arial"/>
          <w:spacing w:val="2"/>
        </w:rPr>
        <w:t>4</w:t>
      </w:r>
      <w:r w:rsidRPr="00D33935">
        <w:rPr>
          <w:rFonts w:ascii="Arial" w:eastAsia="Arial" w:hAnsi="Arial" w:cs="Arial"/>
        </w:rPr>
        <w:t>:</w:t>
      </w:r>
      <w:r w:rsidRPr="00D33935">
        <w:rPr>
          <w:rFonts w:ascii="Arial" w:eastAsia="Arial" w:hAnsi="Arial" w:cs="Arial"/>
          <w:spacing w:val="-3"/>
        </w:rPr>
        <w:t xml:space="preserve"> </w:t>
      </w:r>
      <w:r w:rsidRPr="00D33935">
        <w:rPr>
          <w:rFonts w:ascii="Arial" w:eastAsia="Arial" w:hAnsi="Arial" w:cs="Arial"/>
          <w:b/>
          <w:spacing w:val="3"/>
        </w:rPr>
        <w:t>T</w:t>
      </w:r>
      <w:r w:rsidRPr="00D33935">
        <w:rPr>
          <w:rFonts w:ascii="Arial" w:eastAsia="Arial" w:hAnsi="Arial" w:cs="Arial"/>
          <w:b/>
        </w:rPr>
        <w:t>o</w:t>
      </w:r>
      <w:r w:rsidRPr="00D33935">
        <w:rPr>
          <w:rFonts w:ascii="Arial" w:eastAsia="Arial" w:hAnsi="Arial" w:cs="Arial"/>
          <w:b/>
          <w:spacing w:val="-3"/>
        </w:rPr>
        <w:t xml:space="preserve"> </w:t>
      </w:r>
      <w:r w:rsidRPr="00D33935">
        <w:rPr>
          <w:rFonts w:ascii="Arial" w:eastAsia="Arial" w:hAnsi="Arial" w:cs="Arial"/>
          <w:b/>
          <w:spacing w:val="1"/>
        </w:rPr>
        <w:t>ma</w:t>
      </w:r>
      <w:r w:rsidRPr="00D33935">
        <w:rPr>
          <w:rFonts w:ascii="Arial" w:eastAsia="Arial" w:hAnsi="Arial" w:cs="Arial"/>
          <w:b/>
          <w:spacing w:val="-2"/>
        </w:rPr>
        <w:t>nd</w:t>
      </w:r>
      <w:r w:rsidRPr="00D33935">
        <w:rPr>
          <w:rFonts w:ascii="Arial" w:eastAsia="Arial" w:hAnsi="Arial" w:cs="Arial"/>
          <w:b/>
          <w:spacing w:val="1"/>
        </w:rPr>
        <w:t>a</w:t>
      </w:r>
      <w:r w:rsidRPr="00D33935">
        <w:rPr>
          <w:rFonts w:ascii="Arial" w:eastAsia="Arial" w:hAnsi="Arial" w:cs="Arial"/>
          <w:b/>
        </w:rPr>
        <w:t>te t</w:t>
      </w:r>
      <w:r w:rsidRPr="00D33935">
        <w:rPr>
          <w:rFonts w:ascii="Arial" w:eastAsia="Arial" w:hAnsi="Arial" w:cs="Arial"/>
          <w:b/>
          <w:spacing w:val="-2"/>
        </w:rPr>
        <w:t>h</w:t>
      </w:r>
      <w:r w:rsidRPr="00D33935">
        <w:rPr>
          <w:rFonts w:ascii="Arial" w:eastAsia="Arial" w:hAnsi="Arial" w:cs="Arial"/>
          <w:b/>
        </w:rPr>
        <w:t xml:space="preserve">e </w:t>
      </w:r>
      <w:r w:rsidRPr="00D33935">
        <w:rPr>
          <w:rFonts w:ascii="Arial" w:eastAsia="Arial" w:hAnsi="Arial" w:cs="Arial"/>
          <w:b/>
          <w:spacing w:val="1"/>
        </w:rPr>
        <w:t>c</w:t>
      </w:r>
      <w:r w:rsidRPr="00D33935">
        <w:rPr>
          <w:rFonts w:ascii="Arial" w:eastAsia="Arial" w:hAnsi="Arial" w:cs="Arial"/>
          <w:b/>
          <w:spacing w:val="-2"/>
        </w:rPr>
        <w:t>u</w:t>
      </w:r>
      <w:r w:rsidRPr="00D33935">
        <w:rPr>
          <w:rFonts w:ascii="Arial" w:eastAsia="Arial" w:hAnsi="Arial" w:cs="Arial"/>
          <w:b/>
          <w:spacing w:val="1"/>
        </w:rPr>
        <w:t>rre</w:t>
      </w:r>
      <w:r w:rsidRPr="00D33935">
        <w:rPr>
          <w:rFonts w:ascii="Arial" w:eastAsia="Arial" w:hAnsi="Arial" w:cs="Arial"/>
          <w:b/>
          <w:spacing w:val="-2"/>
        </w:rPr>
        <w:t>n</w:t>
      </w:r>
      <w:r w:rsidRPr="00D33935">
        <w:rPr>
          <w:rFonts w:ascii="Arial" w:eastAsia="Arial" w:hAnsi="Arial" w:cs="Arial"/>
          <w:b/>
        </w:rPr>
        <w:t>t</w:t>
      </w:r>
      <w:r w:rsidRPr="00D33935">
        <w:rPr>
          <w:rFonts w:ascii="Arial" w:eastAsia="Arial" w:hAnsi="Arial" w:cs="Arial"/>
          <w:b/>
          <w:spacing w:val="2"/>
        </w:rPr>
        <w:t xml:space="preserve"> </w:t>
      </w:r>
      <w:r w:rsidRPr="00D33935">
        <w:rPr>
          <w:rFonts w:ascii="Arial" w:eastAsia="Arial" w:hAnsi="Arial" w:cs="Arial"/>
          <w:b/>
        </w:rPr>
        <w:t>M</w:t>
      </w:r>
      <w:r w:rsidRPr="00D33935">
        <w:rPr>
          <w:rFonts w:ascii="Arial" w:eastAsia="Arial" w:hAnsi="Arial" w:cs="Arial"/>
          <w:b/>
          <w:spacing w:val="1"/>
        </w:rPr>
        <w:t>4</w:t>
      </w:r>
      <w:r w:rsidRPr="00D33935">
        <w:rPr>
          <w:rFonts w:ascii="Arial" w:eastAsia="Arial" w:hAnsi="Arial" w:cs="Arial"/>
          <w:b/>
        </w:rPr>
        <w:t>(</w:t>
      </w:r>
      <w:r w:rsidRPr="00D33935">
        <w:rPr>
          <w:rFonts w:ascii="Arial" w:eastAsia="Arial" w:hAnsi="Arial" w:cs="Arial"/>
          <w:b/>
          <w:spacing w:val="1"/>
        </w:rPr>
        <w:t>2</w:t>
      </w:r>
      <w:r w:rsidRPr="00D33935">
        <w:rPr>
          <w:rFonts w:ascii="Arial" w:eastAsia="Arial" w:hAnsi="Arial" w:cs="Arial"/>
          <w:b/>
        </w:rPr>
        <w:t>)</w:t>
      </w:r>
      <w:r w:rsidRPr="00D33935">
        <w:rPr>
          <w:rFonts w:ascii="Arial" w:eastAsia="Arial" w:hAnsi="Arial" w:cs="Arial"/>
          <w:b/>
          <w:spacing w:val="-1"/>
        </w:rPr>
        <w:t xml:space="preserve"> </w:t>
      </w:r>
      <w:r w:rsidRPr="00D33935">
        <w:rPr>
          <w:rFonts w:ascii="Arial" w:eastAsia="Arial" w:hAnsi="Arial" w:cs="Arial"/>
          <w:b/>
          <w:spacing w:val="1"/>
        </w:rPr>
        <w:t>re</w:t>
      </w:r>
      <w:r w:rsidRPr="00D33935">
        <w:rPr>
          <w:rFonts w:ascii="Arial" w:eastAsia="Arial" w:hAnsi="Arial" w:cs="Arial"/>
          <w:b/>
          <w:spacing w:val="-2"/>
        </w:rPr>
        <w:t>qui</w:t>
      </w:r>
      <w:r w:rsidRPr="00D33935">
        <w:rPr>
          <w:rFonts w:ascii="Arial" w:eastAsia="Arial" w:hAnsi="Arial" w:cs="Arial"/>
          <w:b/>
          <w:spacing w:val="1"/>
        </w:rPr>
        <w:t>reme</w:t>
      </w:r>
      <w:r w:rsidRPr="00D33935">
        <w:rPr>
          <w:rFonts w:ascii="Arial" w:eastAsia="Arial" w:hAnsi="Arial" w:cs="Arial"/>
          <w:b/>
          <w:spacing w:val="-2"/>
        </w:rPr>
        <w:t>n</w:t>
      </w:r>
      <w:r w:rsidRPr="00D33935">
        <w:rPr>
          <w:rFonts w:ascii="Arial" w:eastAsia="Arial" w:hAnsi="Arial" w:cs="Arial"/>
          <w:b/>
        </w:rPr>
        <w:t>t</w:t>
      </w:r>
      <w:r w:rsidRPr="00D33935">
        <w:rPr>
          <w:rFonts w:ascii="Arial" w:eastAsia="Arial" w:hAnsi="Arial" w:cs="Arial"/>
          <w:b/>
          <w:spacing w:val="-1"/>
        </w:rPr>
        <w:t xml:space="preserve"> </w:t>
      </w:r>
      <w:r w:rsidRPr="00D33935">
        <w:rPr>
          <w:rFonts w:ascii="Arial" w:eastAsia="Arial" w:hAnsi="Arial" w:cs="Arial"/>
          <w:b/>
          <w:spacing w:val="-2"/>
        </w:rPr>
        <w:t>i</w:t>
      </w:r>
      <w:r w:rsidRPr="00D33935">
        <w:rPr>
          <w:rFonts w:ascii="Arial" w:eastAsia="Arial" w:hAnsi="Arial" w:cs="Arial"/>
          <w:b/>
        </w:rPr>
        <w:t>n</w:t>
      </w:r>
      <w:r w:rsidRPr="00D33935">
        <w:rPr>
          <w:rFonts w:ascii="Arial" w:eastAsia="Arial" w:hAnsi="Arial" w:cs="Arial"/>
          <w:b/>
          <w:spacing w:val="-3"/>
        </w:rPr>
        <w:t xml:space="preserve"> </w:t>
      </w:r>
      <w:r w:rsidRPr="00D33935">
        <w:rPr>
          <w:rFonts w:ascii="Arial" w:eastAsia="Arial" w:hAnsi="Arial" w:cs="Arial"/>
          <w:b/>
          <w:spacing w:val="1"/>
        </w:rPr>
        <w:t>B</w:t>
      </w:r>
      <w:r w:rsidRPr="00D33935">
        <w:rPr>
          <w:rFonts w:ascii="Arial" w:eastAsia="Arial" w:hAnsi="Arial" w:cs="Arial"/>
          <w:b/>
          <w:spacing w:val="-2"/>
        </w:rPr>
        <w:t>uil</w:t>
      </w:r>
      <w:r w:rsidRPr="00D33935">
        <w:rPr>
          <w:rFonts w:ascii="Arial" w:eastAsia="Arial" w:hAnsi="Arial" w:cs="Arial"/>
          <w:b/>
          <w:spacing w:val="3"/>
        </w:rPr>
        <w:t>d</w:t>
      </w:r>
      <w:r w:rsidRPr="00D33935">
        <w:rPr>
          <w:rFonts w:ascii="Arial" w:eastAsia="Arial" w:hAnsi="Arial" w:cs="Arial"/>
          <w:b/>
          <w:spacing w:val="-2"/>
        </w:rPr>
        <w:t>in</w:t>
      </w:r>
      <w:r w:rsidRPr="00D33935">
        <w:rPr>
          <w:rFonts w:ascii="Arial" w:eastAsia="Arial" w:hAnsi="Arial" w:cs="Arial"/>
          <w:b/>
        </w:rPr>
        <w:t>g</w:t>
      </w:r>
      <w:r w:rsidRPr="00D33935">
        <w:rPr>
          <w:rFonts w:ascii="Arial" w:eastAsia="Arial" w:hAnsi="Arial" w:cs="Arial"/>
          <w:b/>
          <w:spacing w:val="2"/>
        </w:rPr>
        <w:t xml:space="preserve"> </w:t>
      </w:r>
      <w:r w:rsidRPr="00D33935">
        <w:rPr>
          <w:rFonts w:ascii="Arial" w:eastAsia="Arial" w:hAnsi="Arial" w:cs="Arial"/>
          <w:b/>
          <w:spacing w:val="1"/>
        </w:rPr>
        <w:t>Re</w:t>
      </w:r>
      <w:r w:rsidRPr="00D33935">
        <w:rPr>
          <w:rFonts w:ascii="Arial" w:eastAsia="Arial" w:hAnsi="Arial" w:cs="Arial"/>
          <w:b/>
          <w:spacing w:val="-2"/>
        </w:rPr>
        <w:t>gul</w:t>
      </w:r>
      <w:r w:rsidRPr="00D33935">
        <w:rPr>
          <w:rFonts w:ascii="Arial" w:eastAsia="Arial" w:hAnsi="Arial" w:cs="Arial"/>
          <w:b/>
          <w:spacing w:val="1"/>
        </w:rPr>
        <w:t>a</w:t>
      </w:r>
      <w:r w:rsidRPr="00D33935">
        <w:rPr>
          <w:rFonts w:ascii="Arial" w:eastAsia="Arial" w:hAnsi="Arial" w:cs="Arial"/>
          <w:b/>
        </w:rPr>
        <w:t>t</w:t>
      </w:r>
      <w:r w:rsidRPr="00D33935">
        <w:rPr>
          <w:rFonts w:ascii="Arial" w:eastAsia="Arial" w:hAnsi="Arial" w:cs="Arial"/>
          <w:b/>
          <w:spacing w:val="-2"/>
        </w:rPr>
        <w:t>i</w:t>
      </w:r>
      <w:r w:rsidRPr="00D33935">
        <w:rPr>
          <w:rFonts w:ascii="Arial" w:eastAsia="Arial" w:hAnsi="Arial" w:cs="Arial"/>
          <w:b/>
          <w:spacing w:val="3"/>
        </w:rPr>
        <w:t>o</w:t>
      </w:r>
      <w:r w:rsidRPr="00D33935">
        <w:rPr>
          <w:rFonts w:ascii="Arial" w:eastAsia="Arial" w:hAnsi="Arial" w:cs="Arial"/>
          <w:b/>
          <w:spacing w:val="-2"/>
        </w:rPr>
        <w:t>n</w:t>
      </w:r>
      <w:r w:rsidRPr="00D33935">
        <w:rPr>
          <w:rFonts w:ascii="Arial" w:eastAsia="Arial" w:hAnsi="Arial" w:cs="Arial"/>
          <w:b/>
        </w:rPr>
        <w:t>s</w:t>
      </w:r>
    </w:p>
    <w:p w14:paraId="43B7F8E8" w14:textId="77777777" w:rsidR="004023AC" w:rsidRPr="00D33935" w:rsidRDefault="004023AC" w:rsidP="004023AC">
      <w:pPr>
        <w:spacing w:after="0" w:line="240" w:lineRule="auto"/>
        <w:jc w:val="both"/>
        <w:rPr>
          <w:rFonts w:ascii="Arial" w:eastAsia="Arial" w:hAnsi="Arial" w:cs="Arial"/>
        </w:rPr>
      </w:pPr>
      <w:r w:rsidRPr="00D33935">
        <w:rPr>
          <w:rFonts w:ascii="Arial" w:eastAsia="Arial" w:hAnsi="Arial" w:cs="Arial"/>
          <w:b/>
          <w:spacing w:val="1"/>
        </w:rPr>
        <w:t>a</w:t>
      </w:r>
      <w:r w:rsidRPr="00D33935">
        <w:rPr>
          <w:rFonts w:ascii="Arial" w:eastAsia="Arial" w:hAnsi="Arial" w:cs="Arial"/>
          <w:b/>
        </w:rPr>
        <w:t xml:space="preserve">s a </w:t>
      </w:r>
      <w:r w:rsidRPr="00D33935">
        <w:rPr>
          <w:rFonts w:ascii="Arial" w:eastAsia="Arial" w:hAnsi="Arial" w:cs="Arial"/>
          <w:b/>
          <w:spacing w:val="1"/>
        </w:rPr>
        <w:t>m</w:t>
      </w:r>
      <w:r w:rsidRPr="00D33935">
        <w:rPr>
          <w:rFonts w:ascii="Arial" w:eastAsia="Arial" w:hAnsi="Arial" w:cs="Arial"/>
          <w:b/>
          <w:spacing w:val="-2"/>
        </w:rPr>
        <w:t>ini</w:t>
      </w:r>
      <w:r w:rsidRPr="00D33935">
        <w:rPr>
          <w:rFonts w:ascii="Arial" w:eastAsia="Arial" w:hAnsi="Arial" w:cs="Arial"/>
          <w:b/>
          <w:spacing w:val="1"/>
        </w:rPr>
        <w:t>m</w:t>
      </w:r>
      <w:r w:rsidRPr="00D33935">
        <w:rPr>
          <w:rFonts w:ascii="Arial" w:eastAsia="Arial" w:hAnsi="Arial" w:cs="Arial"/>
          <w:b/>
          <w:spacing w:val="-2"/>
        </w:rPr>
        <w:t>u</w:t>
      </w:r>
      <w:r w:rsidRPr="00D33935">
        <w:rPr>
          <w:rFonts w:ascii="Arial" w:eastAsia="Arial" w:hAnsi="Arial" w:cs="Arial"/>
          <w:b/>
        </w:rPr>
        <w:t xml:space="preserve">m </w:t>
      </w:r>
      <w:r w:rsidRPr="00D33935">
        <w:rPr>
          <w:rFonts w:ascii="Arial" w:eastAsia="Arial" w:hAnsi="Arial" w:cs="Arial"/>
          <w:b/>
          <w:spacing w:val="1"/>
        </w:rPr>
        <w:t>s</w:t>
      </w:r>
      <w:r w:rsidRPr="00D33935">
        <w:rPr>
          <w:rFonts w:ascii="Arial" w:eastAsia="Arial" w:hAnsi="Arial" w:cs="Arial"/>
          <w:b/>
        </w:rPr>
        <w:t>t</w:t>
      </w:r>
      <w:r w:rsidRPr="00D33935">
        <w:rPr>
          <w:rFonts w:ascii="Arial" w:eastAsia="Arial" w:hAnsi="Arial" w:cs="Arial"/>
          <w:b/>
          <w:spacing w:val="1"/>
        </w:rPr>
        <w:t>a</w:t>
      </w:r>
      <w:r w:rsidRPr="00D33935">
        <w:rPr>
          <w:rFonts w:ascii="Arial" w:eastAsia="Arial" w:hAnsi="Arial" w:cs="Arial"/>
          <w:b/>
          <w:spacing w:val="-2"/>
        </w:rPr>
        <w:t>nd</w:t>
      </w:r>
      <w:r w:rsidRPr="00D33935">
        <w:rPr>
          <w:rFonts w:ascii="Arial" w:eastAsia="Arial" w:hAnsi="Arial" w:cs="Arial"/>
          <w:b/>
          <w:spacing w:val="1"/>
        </w:rPr>
        <w:t>ar</w:t>
      </w:r>
      <w:r w:rsidRPr="00D33935">
        <w:rPr>
          <w:rFonts w:ascii="Arial" w:eastAsia="Arial" w:hAnsi="Arial" w:cs="Arial"/>
          <w:b/>
        </w:rPr>
        <w:t>d</w:t>
      </w:r>
      <w:r w:rsidRPr="00D33935">
        <w:rPr>
          <w:rFonts w:ascii="Arial" w:eastAsia="Arial" w:hAnsi="Arial" w:cs="Arial"/>
          <w:b/>
          <w:spacing w:val="-3"/>
        </w:rPr>
        <w:t xml:space="preserve"> </w:t>
      </w:r>
      <w:r w:rsidRPr="00D33935">
        <w:rPr>
          <w:rFonts w:ascii="Arial" w:eastAsia="Arial" w:hAnsi="Arial" w:cs="Arial"/>
          <w:b/>
        </w:rPr>
        <w:t>f</w:t>
      </w:r>
      <w:r w:rsidRPr="00D33935">
        <w:rPr>
          <w:rFonts w:ascii="Arial" w:eastAsia="Arial" w:hAnsi="Arial" w:cs="Arial"/>
          <w:b/>
          <w:spacing w:val="-2"/>
        </w:rPr>
        <w:t>o</w:t>
      </w:r>
      <w:r w:rsidRPr="00D33935">
        <w:rPr>
          <w:rFonts w:ascii="Arial" w:eastAsia="Arial" w:hAnsi="Arial" w:cs="Arial"/>
          <w:b/>
        </w:rPr>
        <w:t xml:space="preserve">r </w:t>
      </w:r>
      <w:r w:rsidRPr="00D33935">
        <w:rPr>
          <w:rFonts w:ascii="Arial" w:eastAsia="Arial" w:hAnsi="Arial" w:cs="Arial"/>
          <w:b/>
          <w:spacing w:val="1"/>
        </w:rPr>
        <w:t>a</w:t>
      </w:r>
      <w:r w:rsidRPr="00D33935">
        <w:rPr>
          <w:rFonts w:ascii="Arial" w:eastAsia="Arial" w:hAnsi="Arial" w:cs="Arial"/>
          <w:b/>
          <w:spacing w:val="-2"/>
        </w:rPr>
        <w:t>l</w:t>
      </w:r>
      <w:r w:rsidRPr="00D33935">
        <w:rPr>
          <w:rFonts w:ascii="Arial" w:eastAsia="Arial" w:hAnsi="Arial" w:cs="Arial"/>
          <w:b/>
        </w:rPr>
        <w:t>l</w:t>
      </w:r>
      <w:r w:rsidRPr="00D33935">
        <w:rPr>
          <w:rFonts w:ascii="Arial" w:eastAsia="Arial" w:hAnsi="Arial" w:cs="Arial"/>
          <w:b/>
          <w:spacing w:val="2"/>
        </w:rPr>
        <w:t xml:space="preserve"> </w:t>
      </w:r>
      <w:r w:rsidRPr="00D33935">
        <w:rPr>
          <w:rFonts w:ascii="Arial" w:eastAsia="Arial" w:hAnsi="Arial" w:cs="Arial"/>
          <w:b/>
          <w:spacing w:val="-2"/>
        </w:rPr>
        <w:t>n</w:t>
      </w:r>
      <w:r w:rsidRPr="00D33935">
        <w:rPr>
          <w:rFonts w:ascii="Arial" w:eastAsia="Arial" w:hAnsi="Arial" w:cs="Arial"/>
          <w:b/>
          <w:spacing w:val="1"/>
        </w:rPr>
        <w:t>e</w:t>
      </w:r>
      <w:r w:rsidRPr="00D33935">
        <w:rPr>
          <w:rFonts w:ascii="Arial" w:eastAsia="Arial" w:hAnsi="Arial" w:cs="Arial"/>
          <w:b/>
        </w:rPr>
        <w:t>w</w:t>
      </w:r>
      <w:r w:rsidRPr="00D33935">
        <w:rPr>
          <w:rFonts w:ascii="Arial" w:eastAsia="Arial" w:hAnsi="Arial" w:cs="Arial"/>
          <w:b/>
          <w:spacing w:val="2"/>
        </w:rPr>
        <w:t xml:space="preserve"> </w:t>
      </w:r>
      <w:r w:rsidRPr="00D33935">
        <w:rPr>
          <w:rFonts w:ascii="Arial" w:eastAsia="Arial" w:hAnsi="Arial" w:cs="Arial"/>
          <w:b/>
          <w:spacing w:val="-2"/>
        </w:rPr>
        <w:t>ho</w:t>
      </w:r>
      <w:r w:rsidRPr="00D33935">
        <w:rPr>
          <w:rFonts w:ascii="Arial" w:eastAsia="Arial" w:hAnsi="Arial" w:cs="Arial"/>
          <w:b/>
          <w:spacing w:val="1"/>
        </w:rPr>
        <w:t>me</w:t>
      </w:r>
      <w:r w:rsidRPr="00D33935">
        <w:rPr>
          <w:rFonts w:ascii="Arial" w:eastAsia="Arial" w:hAnsi="Arial" w:cs="Arial"/>
          <w:b/>
        </w:rPr>
        <w:t>s</w:t>
      </w:r>
      <w:r w:rsidRPr="00D33935">
        <w:rPr>
          <w:rFonts w:ascii="Arial" w:eastAsia="Arial" w:hAnsi="Arial" w:cs="Arial"/>
          <w:b/>
          <w:spacing w:val="5"/>
        </w:rPr>
        <w:t xml:space="preserve"> </w:t>
      </w:r>
      <w:r w:rsidRPr="00D33935">
        <w:rPr>
          <w:rFonts w:ascii="Arial" w:eastAsia="Arial" w:hAnsi="Arial" w:cs="Arial"/>
          <w:spacing w:val="1"/>
        </w:rPr>
        <w:t>wi</w:t>
      </w:r>
      <w:r w:rsidRPr="00D33935">
        <w:rPr>
          <w:rFonts w:ascii="Arial" w:eastAsia="Arial" w:hAnsi="Arial" w:cs="Arial"/>
          <w:spacing w:val="-2"/>
        </w:rPr>
        <w:t>t</w:t>
      </w:r>
      <w:r w:rsidRPr="00D33935">
        <w:rPr>
          <w:rFonts w:ascii="Arial" w:eastAsia="Arial" w:hAnsi="Arial" w:cs="Arial"/>
        </w:rPr>
        <w:t>h M</w:t>
      </w:r>
      <w:r w:rsidRPr="00D33935">
        <w:rPr>
          <w:rFonts w:ascii="Arial" w:eastAsia="Arial" w:hAnsi="Arial" w:cs="Arial"/>
          <w:spacing w:val="1"/>
        </w:rPr>
        <w:t>4</w:t>
      </w:r>
      <w:r w:rsidRPr="00D33935">
        <w:rPr>
          <w:rFonts w:ascii="Arial" w:eastAsia="Arial" w:hAnsi="Arial" w:cs="Arial"/>
        </w:rPr>
        <w:t>(</w:t>
      </w:r>
      <w:r w:rsidRPr="00D33935">
        <w:rPr>
          <w:rFonts w:ascii="Arial" w:eastAsia="Arial" w:hAnsi="Arial" w:cs="Arial"/>
          <w:spacing w:val="1"/>
        </w:rPr>
        <w:t>1</w:t>
      </w:r>
      <w:r w:rsidRPr="00D33935">
        <w:rPr>
          <w:rFonts w:ascii="Arial" w:eastAsia="Arial" w:hAnsi="Arial" w:cs="Arial"/>
        </w:rPr>
        <w:t>)</w:t>
      </w:r>
      <w:r w:rsidRPr="00D33935">
        <w:rPr>
          <w:rFonts w:ascii="Arial" w:eastAsia="Arial" w:hAnsi="Arial" w:cs="Arial"/>
          <w:spacing w:val="-1"/>
        </w:rPr>
        <w:t xml:space="preserve"> </w:t>
      </w:r>
      <w:r w:rsidRPr="00D33935">
        <w:rPr>
          <w:rFonts w:ascii="Arial" w:eastAsia="Arial" w:hAnsi="Arial" w:cs="Arial"/>
          <w:spacing w:val="1"/>
        </w:rPr>
        <w:t>appl</w:t>
      </w:r>
      <w:r w:rsidRPr="00D33935">
        <w:rPr>
          <w:rFonts w:ascii="Arial" w:eastAsia="Arial" w:hAnsi="Arial" w:cs="Arial"/>
          <w:spacing w:val="-5"/>
        </w:rPr>
        <w:t>y</w:t>
      </w:r>
      <w:r w:rsidRPr="00D33935">
        <w:rPr>
          <w:rFonts w:ascii="Arial" w:eastAsia="Arial" w:hAnsi="Arial" w:cs="Arial"/>
          <w:spacing w:val="1"/>
        </w:rPr>
        <w:t>in</w:t>
      </w:r>
      <w:r w:rsidRPr="00D33935">
        <w:rPr>
          <w:rFonts w:ascii="Arial" w:eastAsia="Arial" w:hAnsi="Arial" w:cs="Arial"/>
        </w:rPr>
        <w:t xml:space="preserve">g </w:t>
      </w:r>
      <w:r w:rsidRPr="00D33935">
        <w:rPr>
          <w:rFonts w:ascii="Arial" w:eastAsia="Arial" w:hAnsi="Arial" w:cs="Arial"/>
          <w:spacing w:val="1"/>
        </w:rPr>
        <w:t>b</w:t>
      </w:r>
      <w:r w:rsidRPr="00D33935">
        <w:rPr>
          <w:rFonts w:ascii="Arial" w:eastAsia="Arial" w:hAnsi="Arial" w:cs="Arial"/>
        </w:rPr>
        <w:t>y</w:t>
      </w:r>
      <w:r w:rsidRPr="00D33935">
        <w:rPr>
          <w:rFonts w:ascii="Arial" w:eastAsia="Arial" w:hAnsi="Arial" w:cs="Arial"/>
          <w:spacing w:val="-1"/>
        </w:rPr>
        <w:t xml:space="preserve"> </w:t>
      </w:r>
      <w:r w:rsidRPr="00D33935">
        <w:rPr>
          <w:rFonts w:ascii="Arial" w:eastAsia="Arial" w:hAnsi="Arial" w:cs="Arial"/>
          <w:spacing w:val="1"/>
        </w:rPr>
        <w:t>e</w:t>
      </w:r>
      <w:r w:rsidRPr="00D33935">
        <w:rPr>
          <w:rFonts w:ascii="Arial" w:eastAsia="Arial" w:hAnsi="Arial" w:cs="Arial"/>
        </w:rPr>
        <w:t>xc</w:t>
      </w:r>
      <w:r w:rsidRPr="00D33935">
        <w:rPr>
          <w:rFonts w:ascii="Arial" w:eastAsia="Arial" w:hAnsi="Arial" w:cs="Arial"/>
          <w:spacing w:val="-3"/>
        </w:rPr>
        <w:t>e</w:t>
      </w:r>
      <w:r w:rsidRPr="00D33935">
        <w:rPr>
          <w:rFonts w:ascii="Arial" w:eastAsia="Arial" w:hAnsi="Arial" w:cs="Arial"/>
          <w:spacing w:val="1"/>
        </w:rPr>
        <w:t>p</w:t>
      </w:r>
      <w:r w:rsidRPr="00D33935">
        <w:rPr>
          <w:rFonts w:ascii="Arial" w:eastAsia="Arial" w:hAnsi="Arial" w:cs="Arial"/>
          <w:spacing w:val="-2"/>
        </w:rPr>
        <w:t>t</w:t>
      </w:r>
      <w:r w:rsidRPr="00D33935">
        <w:rPr>
          <w:rFonts w:ascii="Arial" w:eastAsia="Arial" w:hAnsi="Arial" w:cs="Arial"/>
          <w:spacing w:val="1"/>
        </w:rPr>
        <w:t>io</w:t>
      </w:r>
      <w:r w:rsidRPr="00D33935">
        <w:rPr>
          <w:rFonts w:ascii="Arial" w:eastAsia="Arial" w:hAnsi="Arial" w:cs="Arial"/>
        </w:rPr>
        <w:t xml:space="preserve">n </w:t>
      </w:r>
      <w:proofErr w:type="spellStart"/>
      <w:proofErr w:type="gramStart"/>
      <w:r w:rsidRPr="00D33935">
        <w:rPr>
          <w:rFonts w:ascii="Arial" w:eastAsia="Arial" w:hAnsi="Arial" w:cs="Arial"/>
          <w:spacing w:val="-3"/>
        </w:rPr>
        <w:t>o</w:t>
      </w:r>
      <w:r w:rsidRPr="00D33935">
        <w:rPr>
          <w:rFonts w:ascii="Arial" w:eastAsia="Arial" w:hAnsi="Arial" w:cs="Arial"/>
          <w:spacing w:val="1"/>
        </w:rPr>
        <w:t>nl</w:t>
      </w:r>
      <w:r w:rsidRPr="00D33935">
        <w:rPr>
          <w:rFonts w:ascii="Arial" w:eastAsia="Arial" w:hAnsi="Arial" w:cs="Arial"/>
          <w:spacing w:val="5"/>
        </w:rPr>
        <w:t>y</w:t>
      </w:r>
      <w:r w:rsidRPr="00D33935">
        <w:rPr>
          <w:rFonts w:ascii="Arial" w:eastAsia="Arial" w:hAnsi="Arial" w:cs="Arial"/>
        </w:rPr>
        <w:t>,</w:t>
      </w:r>
      <w:r w:rsidRPr="00D33935">
        <w:rPr>
          <w:rFonts w:ascii="Arial" w:eastAsia="Arial" w:hAnsi="Arial" w:cs="Arial"/>
          <w:b/>
        </w:rPr>
        <w:t>a</w:t>
      </w:r>
      <w:proofErr w:type="spellEnd"/>
      <w:proofErr w:type="gramEnd"/>
      <w:r w:rsidRPr="00D33935">
        <w:rPr>
          <w:rFonts w:ascii="Arial" w:eastAsia="Arial" w:hAnsi="Arial" w:cs="Arial"/>
          <w:b/>
        </w:rPr>
        <w:t xml:space="preserve"> </w:t>
      </w:r>
      <w:r w:rsidRPr="00D33935">
        <w:rPr>
          <w:rFonts w:ascii="Arial" w:eastAsia="Arial" w:hAnsi="Arial" w:cs="Arial"/>
          <w:b/>
          <w:spacing w:val="1"/>
        </w:rPr>
        <w:t>se</w:t>
      </w:r>
      <w:r w:rsidRPr="00D33935">
        <w:rPr>
          <w:rFonts w:ascii="Arial" w:eastAsia="Arial" w:hAnsi="Arial" w:cs="Arial"/>
          <w:b/>
        </w:rPr>
        <w:t>t</w:t>
      </w:r>
      <w:r w:rsidRPr="00D33935">
        <w:rPr>
          <w:rFonts w:ascii="Arial" w:eastAsia="Arial" w:hAnsi="Arial" w:cs="Arial"/>
          <w:b/>
          <w:spacing w:val="-1"/>
        </w:rPr>
        <w:t xml:space="preserve"> </w:t>
      </w:r>
      <w:r w:rsidRPr="00D33935">
        <w:rPr>
          <w:rFonts w:ascii="Arial" w:eastAsia="Arial" w:hAnsi="Arial" w:cs="Arial"/>
          <w:b/>
          <w:spacing w:val="-2"/>
        </w:rPr>
        <w:t>p</w:t>
      </w:r>
      <w:r w:rsidRPr="00D33935">
        <w:rPr>
          <w:rFonts w:ascii="Arial" w:eastAsia="Arial" w:hAnsi="Arial" w:cs="Arial"/>
          <w:b/>
          <w:spacing w:val="1"/>
        </w:rPr>
        <w:t>erce</w:t>
      </w:r>
      <w:r w:rsidRPr="00D33935">
        <w:rPr>
          <w:rFonts w:ascii="Arial" w:eastAsia="Arial" w:hAnsi="Arial" w:cs="Arial"/>
          <w:b/>
          <w:spacing w:val="-2"/>
        </w:rPr>
        <w:t>n</w:t>
      </w:r>
      <w:r w:rsidRPr="00D33935">
        <w:rPr>
          <w:rFonts w:ascii="Arial" w:eastAsia="Arial" w:hAnsi="Arial" w:cs="Arial"/>
          <w:b/>
        </w:rPr>
        <w:t>t</w:t>
      </w:r>
      <w:r w:rsidRPr="00D33935">
        <w:rPr>
          <w:rFonts w:ascii="Arial" w:eastAsia="Arial" w:hAnsi="Arial" w:cs="Arial"/>
          <w:b/>
          <w:spacing w:val="1"/>
        </w:rPr>
        <w:t>a</w:t>
      </w:r>
      <w:r w:rsidRPr="00D33935">
        <w:rPr>
          <w:rFonts w:ascii="Arial" w:eastAsia="Arial" w:hAnsi="Arial" w:cs="Arial"/>
          <w:b/>
          <w:spacing w:val="-2"/>
        </w:rPr>
        <w:t>g</w:t>
      </w:r>
      <w:r w:rsidRPr="00D33935">
        <w:rPr>
          <w:rFonts w:ascii="Arial" w:eastAsia="Arial" w:hAnsi="Arial" w:cs="Arial"/>
          <w:b/>
        </w:rPr>
        <w:t xml:space="preserve">e </w:t>
      </w:r>
      <w:r w:rsidRPr="00D33935">
        <w:rPr>
          <w:rFonts w:ascii="Arial" w:eastAsia="Arial" w:hAnsi="Arial" w:cs="Arial"/>
          <w:b/>
          <w:spacing w:val="-2"/>
        </w:rPr>
        <w:t>o</w:t>
      </w:r>
      <w:r w:rsidRPr="00D33935">
        <w:rPr>
          <w:rFonts w:ascii="Arial" w:eastAsia="Arial" w:hAnsi="Arial" w:cs="Arial"/>
          <w:b/>
        </w:rPr>
        <w:t>f</w:t>
      </w:r>
      <w:r w:rsidRPr="00D33935">
        <w:rPr>
          <w:rFonts w:ascii="Arial" w:eastAsia="Arial" w:hAnsi="Arial" w:cs="Arial"/>
          <w:b/>
          <w:spacing w:val="-1"/>
        </w:rPr>
        <w:t xml:space="preserve"> </w:t>
      </w:r>
      <w:r w:rsidRPr="00D33935">
        <w:rPr>
          <w:rFonts w:ascii="Arial" w:eastAsia="Arial" w:hAnsi="Arial" w:cs="Arial"/>
          <w:b/>
        </w:rPr>
        <w:t>M</w:t>
      </w:r>
      <w:r w:rsidRPr="00D33935">
        <w:rPr>
          <w:rFonts w:ascii="Arial" w:eastAsia="Arial" w:hAnsi="Arial" w:cs="Arial"/>
          <w:b/>
          <w:spacing w:val="1"/>
        </w:rPr>
        <w:t>4</w:t>
      </w:r>
      <w:r w:rsidRPr="00D33935">
        <w:rPr>
          <w:rFonts w:ascii="Arial" w:eastAsia="Arial" w:hAnsi="Arial" w:cs="Arial"/>
          <w:b/>
        </w:rPr>
        <w:t>(</w:t>
      </w:r>
      <w:r w:rsidRPr="00D33935">
        <w:rPr>
          <w:rFonts w:ascii="Arial" w:eastAsia="Arial" w:hAnsi="Arial" w:cs="Arial"/>
          <w:b/>
          <w:spacing w:val="1"/>
        </w:rPr>
        <w:t>3</w:t>
      </w:r>
      <w:r w:rsidRPr="00D33935">
        <w:rPr>
          <w:rFonts w:ascii="Arial" w:eastAsia="Arial" w:hAnsi="Arial" w:cs="Arial"/>
          <w:b/>
        </w:rPr>
        <w:t>)</w:t>
      </w:r>
      <w:r w:rsidRPr="00D33935">
        <w:rPr>
          <w:rFonts w:ascii="Arial" w:eastAsia="Arial" w:hAnsi="Arial" w:cs="Arial"/>
          <w:b/>
          <w:spacing w:val="-1"/>
        </w:rPr>
        <w:t xml:space="preserve"> </w:t>
      </w:r>
      <w:r w:rsidRPr="00D33935">
        <w:rPr>
          <w:rFonts w:ascii="Arial" w:eastAsia="Arial" w:hAnsi="Arial" w:cs="Arial"/>
          <w:b/>
          <w:spacing w:val="-2"/>
        </w:rPr>
        <w:t>ho</w:t>
      </w:r>
      <w:r w:rsidRPr="00D33935">
        <w:rPr>
          <w:rFonts w:ascii="Arial" w:eastAsia="Arial" w:hAnsi="Arial" w:cs="Arial"/>
          <w:b/>
          <w:spacing w:val="1"/>
        </w:rPr>
        <w:t>me</w:t>
      </w:r>
      <w:r w:rsidRPr="00D33935">
        <w:rPr>
          <w:rFonts w:ascii="Arial" w:eastAsia="Arial" w:hAnsi="Arial" w:cs="Arial"/>
          <w:b/>
        </w:rPr>
        <w:t>s</w:t>
      </w:r>
      <w:r w:rsidRPr="00D33935">
        <w:rPr>
          <w:rFonts w:ascii="Arial" w:eastAsia="Arial" w:hAnsi="Arial" w:cs="Arial"/>
          <w:b/>
          <w:spacing w:val="4"/>
        </w:rPr>
        <w:t xml:space="preserve"> </w:t>
      </w:r>
      <w:r w:rsidRPr="00D33935">
        <w:rPr>
          <w:rFonts w:ascii="Arial" w:eastAsia="Arial" w:hAnsi="Arial" w:cs="Arial"/>
          <w:b/>
          <w:spacing w:val="3"/>
        </w:rPr>
        <w:t>w</w:t>
      </w:r>
      <w:r w:rsidRPr="00D33935">
        <w:rPr>
          <w:rFonts w:ascii="Arial" w:eastAsia="Arial" w:hAnsi="Arial" w:cs="Arial"/>
          <w:b/>
          <w:spacing w:val="-2"/>
        </w:rPr>
        <w:t>oul</w:t>
      </w:r>
      <w:r w:rsidRPr="00D33935">
        <w:rPr>
          <w:rFonts w:ascii="Arial" w:eastAsia="Arial" w:hAnsi="Arial" w:cs="Arial"/>
          <w:b/>
        </w:rPr>
        <w:t>d</w:t>
      </w:r>
      <w:r w:rsidRPr="00D33935">
        <w:rPr>
          <w:rFonts w:ascii="Arial" w:eastAsia="Arial" w:hAnsi="Arial" w:cs="Arial"/>
          <w:b/>
          <w:spacing w:val="-3"/>
        </w:rPr>
        <w:t xml:space="preserve"> </w:t>
      </w:r>
      <w:r w:rsidRPr="00D33935">
        <w:rPr>
          <w:rFonts w:ascii="Arial" w:eastAsia="Arial" w:hAnsi="Arial" w:cs="Arial"/>
          <w:b/>
          <w:spacing w:val="1"/>
        </w:rPr>
        <w:t>a</w:t>
      </w:r>
      <w:r w:rsidRPr="00D33935">
        <w:rPr>
          <w:rFonts w:ascii="Arial" w:eastAsia="Arial" w:hAnsi="Arial" w:cs="Arial"/>
          <w:b/>
          <w:spacing w:val="-2"/>
        </w:rPr>
        <w:t>l</w:t>
      </w:r>
      <w:r w:rsidRPr="00D33935">
        <w:rPr>
          <w:rFonts w:ascii="Arial" w:eastAsia="Arial" w:hAnsi="Arial" w:cs="Arial"/>
          <w:b/>
          <w:spacing w:val="1"/>
        </w:rPr>
        <w:t>s</w:t>
      </w:r>
      <w:r w:rsidRPr="00D33935">
        <w:rPr>
          <w:rFonts w:ascii="Arial" w:eastAsia="Arial" w:hAnsi="Arial" w:cs="Arial"/>
          <w:b/>
        </w:rPr>
        <w:t>o</w:t>
      </w:r>
      <w:r w:rsidRPr="00D33935">
        <w:rPr>
          <w:rFonts w:ascii="Arial" w:eastAsia="Arial" w:hAnsi="Arial" w:cs="Arial"/>
          <w:b/>
          <w:spacing w:val="2"/>
        </w:rPr>
        <w:t xml:space="preserve"> </w:t>
      </w:r>
      <w:r w:rsidRPr="00D33935">
        <w:rPr>
          <w:rFonts w:ascii="Arial" w:eastAsia="Arial" w:hAnsi="Arial" w:cs="Arial"/>
          <w:b/>
          <w:spacing w:val="-2"/>
        </w:rPr>
        <w:t>n</w:t>
      </w:r>
      <w:r w:rsidRPr="00D33935">
        <w:rPr>
          <w:rFonts w:ascii="Arial" w:eastAsia="Arial" w:hAnsi="Arial" w:cs="Arial"/>
          <w:b/>
          <w:spacing w:val="1"/>
        </w:rPr>
        <w:t>ee</w:t>
      </w:r>
      <w:r w:rsidRPr="00D33935">
        <w:rPr>
          <w:rFonts w:ascii="Arial" w:eastAsia="Arial" w:hAnsi="Arial" w:cs="Arial"/>
          <w:b/>
        </w:rPr>
        <w:t>d</w:t>
      </w:r>
      <w:r w:rsidRPr="00D33935">
        <w:rPr>
          <w:rFonts w:ascii="Arial" w:eastAsia="Arial" w:hAnsi="Arial" w:cs="Arial"/>
          <w:b/>
          <w:spacing w:val="-3"/>
        </w:rPr>
        <w:t xml:space="preserve"> </w:t>
      </w:r>
      <w:r w:rsidRPr="00D33935">
        <w:rPr>
          <w:rFonts w:ascii="Arial" w:eastAsia="Arial" w:hAnsi="Arial" w:cs="Arial"/>
          <w:b/>
        </w:rPr>
        <w:t>to</w:t>
      </w:r>
      <w:r w:rsidRPr="00D33935">
        <w:rPr>
          <w:rFonts w:ascii="Arial" w:eastAsia="Arial" w:hAnsi="Arial" w:cs="Arial"/>
          <w:b/>
          <w:spacing w:val="-3"/>
        </w:rPr>
        <w:t xml:space="preserve"> </w:t>
      </w:r>
      <w:r w:rsidRPr="00D33935">
        <w:rPr>
          <w:rFonts w:ascii="Arial" w:eastAsia="Arial" w:hAnsi="Arial" w:cs="Arial"/>
          <w:b/>
          <w:spacing w:val="-2"/>
        </w:rPr>
        <w:t>b</w:t>
      </w:r>
      <w:r w:rsidRPr="00D33935">
        <w:rPr>
          <w:rFonts w:ascii="Arial" w:eastAsia="Arial" w:hAnsi="Arial" w:cs="Arial"/>
          <w:b/>
        </w:rPr>
        <w:t xml:space="preserve">e </w:t>
      </w:r>
      <w:r w:rsidRPr="00D33935">
        <w:rPr>
          <w:rFonts w:ascii="Arial" w:eastAsia="Arial" w:hAnsi="Arial" w:cs="Arial"/>
          <w:b/>
          <w:spacing w:val="1"/>
        </w:rPr>
        <w:t>a</w:t>
      </w:r>
      <w:r w:rsidRPr="00D33935">
        <w:rPr>
          <w:rFonts w:ascii="Arial" w:eastAsia="Arial" w:hAnsi="Arial" w:cs="Arial"/>
          <w:b/>
          <w:spacing w:val="3"/>
        </w:rPr>
        <w:t>p</w:t>
      </w:r>
      <w:r w:rsidRPr="00D33935">
        <w:rPr>
          <w:rFonts w:ascii="Arial" w:eastAsia="Arial" w:hAnsi="Arial" w:cs="Arial"/>
          <w:b/>
          <w:spacing w:val="-2"/>
        </w:rPr>
        <w:t>pli</w:t>
      </w:r>
      <w:r w:rsidRPr="00D33935">
        <w:rPr>
          <w:rFonts w:ascii="Arial" w:eastAsia="Arial" w:hAnsi="Arial" w:cs="Arial"/>
          <w:b/>
          <w:spacing w:val="1"/>
        </w:rPr>
        <w:t>e</w:t>
      </w:r>
      <w:r w:rsidRPr="00D33935">
        <w:rPr>
          <w:rFonts w:ascii="Arial" w:eastAsia="Arial" w:hAnsi="Arial" w:cs="Arial"/>
          <w:b/>
        </w:rPr>
        <w:t>d</w:t>
      </w:r>
      <w:r w:rsidRPr="00D33935">
        <w:rPr>
          <w:rFonts w:ascii="Arial" w:eastAsia="Arial" w:hAnsi="Arial" w:cs="Arial"/>
          <w:b/>
          <w:spacing w:val="2"/>
        </w:rPr>
        <w:t xml:space="preserve"> </w:t>
      </w:r>
      <w:r w:rsidRPr="00D33935">
        <w:rPr>
          <w:rFonts w:ascii="Arial" w:eastAsia="Arial" w:hAnsi="Arial" w:cs="Arial"/>
          <w:b/>
          <w:spacing w:val="-2"/>
        </w:rPr>
        <w:t>i</w:t>
      </w:r>
      <w:r w:rsidRPr="00D33935">
        <w:rPr>
          <w:rFonts w:ascii="Arial" w:eastAsia="Arial" w:hAnsi="Arial" w:cs="Arial"/>
          <w:b/>
        </w:rPr>
        <w:t>n</w:t>
      </w:r>
      <w:r w:rsidRPr="00D33935">
        <w:rPr>
          <w:rFonts w:ascii="Arial" w:eastAsia="Arial" w:hAnsi="Arial" w:cs="Arial"/>
          <w:b/>
          <w:spacing w:val="2"/>
        </w:rPr>
        <w:t xml:space="preserve"> </w:t>
      </w:r>
      <w:r w:rsidRPr="00D33935">
        <w:rPr>
          <w:rFonts w:ascii="Arial" w:eastAsia="Arial" w:hAnsi="Arial" w:cs="Arial"/>
          <w:b/>
          <w:spacing w:val="1"/>
        </w:rPr>
        <w:t>a</w:t>
      </w:r>
      <w:r w:rsidRPr="00D33935">
        <w:rPr>
          <w:rFonts w:ascii="Arial" w:eastAsia="Arial" w:hAnsi="Arial" w:cs="Arial"/>
          <w:b/>
          <w:spacing w:val="-2"/>
        </w:rPr>
        <w:t>l</w:t>
      </w:r>
      <w:r w:rsidRPr="00D33935">
        <w:rPr>
          <w:rFonts w:ascii="Arial" w:eastAsia="Arial" w:hAnsi="Arial" w:cs="Arial"/>
          <w:b/>
        </w:rPr>
        <w:t>l</w:t>
      </w:r>
      <w:r w:rsidRPr="00D33935">
        <w:rPr>
          <w:rFonts w:ascii="Arial" w:eastAsia="Arial" w:hAnsi="Arial" w:cs="Arial"/>
          <w:b/>
          <w:spacing w:val="-3"/>
        </w:rPr>
        <w:t xml:space="preserve"> </w:t>
      </w:r>
      <w:r w:rsidRPr="00D33935">
        <w:rPr>
          <w:rFonts w:ascii="Arial" w:eastAsia="Arial" w:hAnsi="Arial" w:cs="Arial"/>
          <w:b/>
          <w:spacing w:val="1"/>
        </w:rPr>
        <w:t>area</w:t>
      </w:r>
      <w:r w:rsidRPr="00D33935">
        <w:rPr>
          <w:rFonts w:ascii="Arial" w:eastAsia="Arial" w:hAnsi="Arial" w:cs="Arial"/>
          <w:b/>
          <w:spacing w:val="6"/>
        </w:rPr>
        <w:t>s</w:t>
      </w:r>
      <w:r w:rsidRPr="00D33935">
        <w:rPr>
          <w:rFonts w:ascii="Arial" w:eastAsia="Arial" w:hAnsi="Arial" w:cs="Arial"/>
        </w:rPr>
        <w:t>. So r</w:t>
      </w:r>
      <w:r w:rsidRPr="00D33935">
        <w:rPr>
          <w:rFonts w:ascii="Arial" w:eastAsia="Arial" w:hAnsi="Arial" w:cs="Arial"/>
          <w:spacing w:val="1"/>
        </w:rPr>
        <w:t>a</w:t>
      </w:r>
      <w:r w:rsidRPr="00D33935">
        <w:rPr>
          <w:rFonts w:ascii="Arial" w:eastAsia="Arial" w:hAnsi="Arial" w:cs="Arial"/>
          <w:spacing w:val="-2"/>
        </w:rPr>
        <w:t>t</w:t>
      </w:r>
      <w:r w:rsidRPr="00D33935">
        <w:rPr>
          <w:rFonts w:ascii="Arial" w:eastAsia="Arial" w:hAnsi="Arial" w:cs="Arial"/>
          <w:spacing w:val="1"/>
        </w:rPr>
        <w:t>he</w:t>
      </w:r>
      <w:r w:rsidRPr="00D33935">
        <w:rPr>
          <w:rFonts w:ascii="Arial" w:eastAsia="Arial" w:hAnsi="Arial" w:cs="Arial"/>
        </w:rPr>
        <w:t>r</w:t>
      </w:r>
      <w:r w:rsidRPr="00D33935">
        <w:rPr>
          <w:rFonts w:ascii="Arial" w:eastAsia="Arial" w:hAnsi="Arial" w:cs="Arial"/>
          <w:spacing w:val="-1"/>
        </w:rPr>
        <w:t xml:space="preserve"> </w:t>
      </w:r>
      <w:r w:rsidRPr="00D33935">
        <w:rPr>
          <w:rFonts w:ascii="Arial" w:eastAsia="Arial" w:hAnsi="Arial" w:cs="Arial"/>
          <w:spacing w:val="-2"/>
        </w:rPr>
        <w:t>t</w:t>
      </w:r>
      <w:r w:rsidRPr="00D33935">
        <w:rPr>
          <w:rFonts w:ascii="Arial" w:eastAsia="Arial" w:hAnsi="Arial" w:cs="Arial"/>
          <w:spacing w:val="1"/>
        </w:rPr>
        <w:t>ha</w:t>
      </w:r>
      <w:r w:rsidRPr="00D33935">
        <w:rPr>
          <w:rFonts w:ascii="Arial" w:eastAsia="Arial" w:hAnsi="Arial" w:cs="Arial"/>
        </w:rPr>
        <w:t xml:space="preserve">n </w:t>
      </w:r>
      <w:r w:rsidRPr="00D33935">
        <w:rPr>
          <w:rFonts w:ascii="Arial" w:eastAsia="Arial" w:hAnsi="Arial" w:cs="Arial"/>
          <w:spacing w:val="1"/>
        </w:rPr>
        <w:t>lo</w:t>
      </w:r>
      <w:r w:rsidRPr="00D33935">
        <w:rPr>
          <w:rFonts w:ascii="Arial" w:eastAsia="Arial" w:hAnsi="Arial" w:cs="Arial"/>
        </w:rPr>
        <w:t>c</w:t>
      </w:r>
      <w:r w:rsidRPr="00D33935">
        <w:rPr>
          <w:rFonts w:ascii="Arial" w:eastAsia="Arial" w:hAnsi="Arial" w:cs="Arial"/>
          <w:spacing w:val="-3"/>
        </w:rPr>
        <w:t>a</w:t>
      </w:r>
      <w:r w:rsidRPr="00D33935">
        <w:rPr>
          <w:rFonts w:ascii="Arial" w:eastAsia="Arial" w:hAnsi="Arial" w:cs="Arial"/>
        </w:rPr>
        <w:t xml:space="preserve">l </w:t>
      </w:r>
      <w:r w:rsidRPr="00D33935">
        <w:rPr>
          <w:rFonts w:ascii="Arial" w:eastAsia="Arial" w:hAnsi="Arial" w:cs="Arial"/>
          <w:spacing w:val="1"/>
        </w:rPr>
        <w:t>au</w:t>
      </w:r>
      <w:r w:rsidRPr="00D33935">
        <w:rPr>
          <w:rFonts w:ascii="Arial" w:eastAsia="Arial" w:hAnsi="Arial" w:cs="Arial"/>
          <w:spacing w:val="-2"/>
        </w:rPr>
        <w:t>t</w:t>
      </w:r>
      <w:r w:rsidRPr="00D33935">
        <w:rPr>
          <w:rFonts w:ascii="Arial" w:eastAsia="Arial" w:hAnsi="Arial" w:cs="Arial"/>
          <w:spacing w:val="1"/>
        </w:rPr>
        <w:t>ho</w:t>
      </w:r>
      <w:r w:rsidRPr="00D33935">
        <w:rPr>
          <w:rFonts w:ascii="Arial" w:eastAsia="Arial" w:hAnsi="Arial" w:cs="Arial"/>
          <w:spacing w:val="-5"/>
        </w:rPr>
        <w:t>r</w:t>
      </w:r>
      <w:r w:rsidRPr="00D33935">
        <w:rPr>
          <w:rFonts w:ascii="Arial" w:eastAsia="Arial" w:hAnsi="Arial" w:cs="Arial"/>
          <w:spacing w:val="1"/>
        </w:rPr>
        <w:t>i</w:t>
      </w:r>
      <w:r w:rsidRPr="00D33935">
        <w:rPr>
          <w:rFonts w:ascii="Arial" w:eastAsia="Arial" w:hAnsi="Arial" w:cs="Arial"/>
          <w:spacing w:val="-2"/>
        </w:rPr>
        <w:t>t</w:t>
      </w:r>
      <w:r w:rsidRPr="00D33935">
        <w:rPr>
          <w:rFonts w:ascii="Arial" w:eastAsia="Arial" w:hAnsi="Arial" w:cs="Arial"/>
          <w:spacing w:val="1"/>
        </w:rPr>
        <w:t>ie</w:t>
      </w:r>
      <w:r w:rsidRPr="00D33935">
        <w:rPr>
          <w:rFonts w:ascii="Arial" w:eastAsia="Arial" w:hAnsi="Arial" w:cs="Arial"/>
        </w:rPr>
        <w:t>s</w:t>
      </w:r>
      <w:r w:rsidRPr="00D33935">
        <w:rPr>
          <w:rFonts w:ascii="Arial" w:eastAsia="Arial" w:hAnsi="Arial" w:cs="Arial"/>
          <w:spacing w:val="-1"/>
        </w:rPr>
        <w:t xml:space="preserve"> </w:t>
      </w:r>
      <w:r w:rsidRPr="00D33935">
        <w:rPr>
          <w:rFonts w:ascii="Arial" w:eastAsia="Arial" w:hAnsi="Arial" w:cs="Arial"/>
        </w:rPr>
        <w:t>s</w:t>
      </w:r>
      <w:r w:rsidRPr="00D33935">
        <w:rPr>
          <w:rFonts w:ascii="Arial" w:eastAsia="Arial" w:hAnsi="Arial" w:cs="Arial"/>
          <w:spacing w:val="1"/>
        </w:rPr>
        <w:t>e</w:t>
      </w:r>
      <w:r w:rsidRPr="00D33935">
        <w:rPr>
          <w:rFonts w:ascii="Arial" w:eastAsia="Arial" w:hAnsi="Arial" w:cs="Arial"/>
          <w:spacing w:val="-2"/>
        </w:rPr>
        <w:t>tt</w:t>
      </w:r>
      <w:r w:rsidRPr="00D33935">
        <w:rPr>
          <w:rFonts w:ascii="Arial" w:eastAsia="Arial" w:hAnsi="Arial" w:cs="Arial"/>
          <w:spacing w:val="1"/>
        </w:rPr>
        <w:t>in</w:t>
      </w:r>
      <w:r w:rsidRPr="00D33935">
        <w:rPr>
          <w:rFonts w:ascii="Arial" w:eastAsia="Arial" w:hAnsi="Arial" w:cs="Arial"/>
        </w:rPr>
        <w:t xml:space="preserve">g a </w:t>
      </w:r>
      <w:r w:rsidRPr="00D33935">
        <w:rPr>
          <w:rFonts w:ascii="Arial" w:eastAsia="Arial" w:hAnsi="Arial" w:cs="Arial"/>
          <w:spacing w:val="1"/>
        </w:rPr>
        <w:t>lo</w:t>
      </w:r>
      <w:r w:rsidRPr="00D33935">
        <w:rPr>
          <w:rFonts w:ascii="Arial" w:eastAsia="Arial" w:hAnsi="Arial" w:cs="Arial"/>
          <w:spacing w:val="-5"/>
        </w:rPr>
        <w:t>c</w:t>
      </w:r>
      <w:r w:rsidRPr="00D33935">
        <w:rPr>
          <w:rFonts w:ascii="Arial" w:eastAsia="Arial" w:hAnsi="Arial" w:cs="Arial"/>
          <w:spacing w:val="1"/>
        </w:rPr>
        <w:t>a</w:t>
      </w:r>
      <w:r w:rsidRPr="00D33935">
        <w:rPr>
          <w:rFonts w:ascii="Arial" w:eastAsia="Arial" w:hAnsi="Arial" w:cs="Arial"/>
        </w:rPr>
        <w:t xml:space="preserve">l </w:t>
      </w:r>
      <w:r w:rsidRPr="00D33935">
        <w:rPr>
          <w:rFonts w:ascii="Arial" w:eastAsia="Arial" w:hAnsi="Arial" w:cs="Arial"/>
          <w:spacing w:val="1"/>
        </w:rPr>
        <w:t>p</w:t>
      </w:r>
      <w:r w:rsidRPr="00D33935">
        <w:rPr>
          <w:rFonts w:ascii="Arial" w:eastAsia="Arial" w:hAnsi="Arial" w:cs="Arial"/>
          <w:spacing w:val="-3"/>
        </w:rPr>
        <w:t>l</w:t>
      </w:r>
      <w:r w:rsidRPr="00D33935">
        <w:rPr>
          <w:rFonts w:ascii="Arial" w:eastAsia="Arial" w:hAnsi="Arial" w:cs="Arial"/>
          <w:spacing w:val="1"/>
        </w:rPr>
        <w:t>a</w:t>
      </w:r>
      <w:r w:rsidRPr="00D33935">
        <w:rPr>
          <w:rFonts w:ascii="Arial" w:eastAsia="Arial" w:hAnsi="Arial" w:cs="Arial"/>
          <w:spacing w:val="8"/>
        </w:rPr>
        <w:t>n</w:t>
      </w:r>
      <w:r w:rsidRPr="00D33935">
        <w:rPr>
          <w:rFonts w:ascii="Arial" w:eastAsia="Arial" w:hAnsi="Arial" w:cs="Arial"/>
          <w:spacing w:val="2"/>
        </w:rPr>
        <w:t>n</w:t>
      </w:r>
      <w:r w:rsidRPr="00D33935">
        <w:rPr>
          <w:rFonts w:ascii="Arial" w:eastAsia="Arial" w:hAnsi="Arial" w:cs="Arial"/>
          <w:spacing w:val="-3"/>
        </w:rPr>
        <w:t>i</w:t>
      </w:r>
      <w:r w:rsidRPr="00D33935">
        <w:rPr>
          <w:rFonts w:ascii="Arial" w:eastAsia="Arial" w:hAnsi="Arial" w:cs="Arial"/>
          <w:spacing w:val="1"/>
        </w:rPr>
        <w:t>n</w:t>
      </w:r>
      <w:r w:rsidRPr="00D33935">
        <w:rPr>
          <w:rFonts w:ascii="Arial" w:eastAsia="Arial" w:hAnsi="Arial" w:cs="Arial"/>
        </w:rPr>
        <w:t xml:space="preserve">g </w:t>
      </w:r>
      <w:r w:rsidRPr="00D33935">
        <w:rPr>
          <w:rFonts w:ascii="Arial" w:eastAsia="Arial" w:hAnsi="Arial" w:cs="Arial"/>
          <w:spacing w:val="2"/>
        </w:rPr>
        <w:t>p</w:t>
      </w:r>
      <w:r w:rsidRPr="00D33935">
        <w:rPr>
          <w:rFonts w:ascii="Arial" w:eastAsia="Arial" w:hAnsi="Arial" w:cs="Arial"/>
          <w:spacing w:val="1"/>
        </w:rPr>
        <w:t>o</w:t>
      </w:r>
      <w:r w:rsidRPr="00D33935">
        <w:rPr>
          <w:rFonts w:ascii="Arial" w:eastAsia="Arial" w:hAnsi="Arial" w:cs="Arial"/>
          <w:spacing w:val="-3"/>
        </w:rPr>
        <w:t>l</w:t>
      </w:r>
      <w:r w:rsidRPr="00D33935">
        <w:rPr>
          <w:rFonts w:ascii="Arial" w:eastAsia="Arial" w:hAnsi="Arial" w:cs="Arial"/>
          <w:spacing w:val="1"/>
        </w:rPr>
        <w:t>i</w:t>
      </w:r>
      <w:r w:rsidRPr="00D33935">
        <w:rPr>
          <w:rFonts w:ascii="Arial" w:eastAsia="Arial" w:hAnsi="Arial" w:cs="Arial"/>
        </w:rPr>
        <w:t>cy</w:t>
      </w:r>
      <w:r w:rsidRPr="00D33935">
        <w:rPr>
          <w:rFonts w:ascii="Arial" w:eastAsia="Arial" w:hAnsi="Arial" w:cs="Arial"/>
          <w:spacing w:val="-1"/>
        </w:rPr>
        <w:t xml:space="preserve"> </w:t>
      </w:r>
      <w:r w:rsidRPr="00D33935">
        <w:rPr>
          <w:rFonts w:ascii="Arial" w:eastAsia="Arial" w:hAnsi="Arial" w:cs="Arial"/>
          <w:spacing w:val="-2"/>
        </w:rPr>
        <w:t>f</w:t>
      </w:r>
      <w:r w:rsidRPr="00D33935">
        <w:rPr>
          <w:rFonts w:ascii="Arial" w:eastAsia="Arial" w:hAnsi="Arial" w:cs="Arial"/>
          <w:spacing w:val="1"/>
        </w:rPr>
        <w:t>o</w:t>
      </w:r>
      <w:r w:rsidRPr="00D33935">
        <w:rPr>
          <w:rFonts w:ascii="Arial" w:eastAsia="Arial" w:hAnsi="Arial" w:cs="Arial"/>
        </w:rPr>
        <w:t>r</w:t>
      </w:r>
      <w:r w:rsidRPr="00D33935">
        <w:rPr>
          <w:rFonts w:ascii="Arial" w:eastAsia="Arial" w:hAnsi="Arial" w:cs="Arial"/>
          <w:spacing w:val="-1"/>
        </w:rPr>
        <w:t xml:space="preserve"> </w:t>
      </w:r>
      <w:r w:rsidRPr="00D33935">
        <w:rPr>
          <w:rFonts w:ascii="Arial" w:eastAsia="Arial" w:hAnsi="Arial" w:cs="Arial"/>
          <w:spacing w:val="-2"/>
        </w:rPr>
        <w:t>t</w:t>
      </w:r>
      <w:r w:rsidRPr="00D33935">
        <w:rPr>
          <w:rFonts w:ascii="Arial" w:eastAsia="Arial" w:hAnsi="Arial" w:cs="Arial"/>
          <w:spacing w:val="1"/>
        </w:rPr>
        <w:t>h</w:t>
      </w:r>
      <w:r w:rsidRPr="00D33935">
        <w:rPr>
          <w:rFonts w:ascii="Arial" w:eastAsia="Arial" w:hAnsi="Arial" w:cs="Arial"/>
        </w:rPr>
        <w:t xml:space="preserve">e </w:t>
      </w:r>
      <w:r w:rsidRPr="00D33935">
        <w:rPr>
          <w:rFonts w:ascii="Arial" w:eastAsia="Arial" w:hAnsi="Arial" w:cs="Arial"/>
          <w:spacing w:val="1"/>
        </w:rPr>
        <w:t>p</w:t>
      </w:r>
      <w:r w:rsidRPr="00D33935">
        <w:rPr>
          <w:rFonts w:ascii="Arial" w:eastAsia="Arial" w:hAnsi="Arial" w:cs="Arial"/>
        </w:rPr>
        <w:t>r</w:t>
      </w:r>
      <w:r w:rsidRPr="00D33935">
        <w:rPr>
          <w:rFonts w:ascii="Arial" w:eastAsia="Arial" w:hAnsi="Arial" w:cs="Arial"/>
          <w:spacing w:val="1"/>
        </w:rPr>
        <w:t>o</w:t>
      </w:r>
      <w:r w:rsidRPr="00D33935">
        <w:rPr>
          <w:rFonts w:ascii="Arial" w:eastAsia="Arial" w:hAnsi="Arial" w:cs="Arial"/>
        </w:rPr>
        <w:t>v</w:t>
      </w:r>
      <w:r w:rsidRPr="00D33935">
        <w:rPr>
          <w:rFonts w:ascii="Arial" w:eastAsia="Arial" w:hAnsi="Arial" w:cs="Arial"/>
          <w:spacing w:val="1"/>
        </w:rPr>
        <w:t>i</w:t>
      </w:r>
      <w:r w:rsidRPr="00D33935">
        <w:rPr>
          <w:rFonts w:ascii="Arial" w:eastAsia="Arial" w:hAnsi="Arial" w:cs="Arial"/>
        </w:rPr>
        <w:t>s</w:t>
      </w:r>
      <w:r w:rsidRPr="00D33935">
        <w:rPr>
          <w:rFonts w:ascii="Arial" w:eastAsia="Arial" w:hAnsi="Arial" w:cs="Arial"/>
          <w:spacing w:val="-3"/>
        </w:rPr>
        <w:t>i</w:t>
      </w:r>
      <w:r w:rsidRPr="00D33935">
        <w:rPr>
          <w:rFonts w:ascii="Arial" w:eastAsia="Arial" w:hAnsi="Arial" w:cs="Arial"/>
          <w:spacing w:val="1"/>
        </w:rPr>
        <w:t>o</w:t>
      </w:r>
      <w:r w:rsidRPr="00D33935">
        <w:rPr>
          <w:rFonts w:ascii="Arial" w:eastAsia="Arial" w:hAnsi="Arial" w:cs="Arial"/>
        </w:rPr>
        <w:t xml:space="preserve">n </w:t>
      </w:r>
      <w:r w:rsidRPr="00D33935">
        <w:rPr>
          <w:rFonts w:ascii="Arial" w:eastAsia="Arial" w:hAnsi="Arial" w:cs="Arial"/>
          <w:spacing w:val="1"/>
        </w:rPr>
        <w:t>o</w:t>
      </w:r>
      <w:r w:rsidRPr="00D33935">
        <w:rPr>
          <w:rFonts w:ascii="Arial" w:eastAsia="Arial" w:hAnsi="Arial" w:cs="Arial"/>
        </w:rPr>
        <w:t>f M</w:t>
      </w:r>
      <w:r w:rsidRPr="00D33935">
        <w:rPr>
          <w:rFonts w:ascii="Arial" w:eastAsia="Arial" w:hAnsi="Arial" w:cs="Arial"/>
          <w:spacing w:val="1"/>
        </w:rPr>
        <w:t>4</w:t>
      </w:r>
      <w:r w:rsidRPr="00D33935">
        <w:rPr>
          <w:rFonts w:ascii="Arial" w:eastAsia="Arial" w:hAnsi="Arial" w:cs="Arial"/>
        </w:rPr>
        <w:t>(</w:t>
      </w:r>
      <w:r w:rsidRPr="00D33935">
        <w:rPr>
          <w:rFonts w:ascii="Arial" w:eastAsia="Arial" w:hAnsi="Arial" w:cs="Arial"/>
          <w:spacing w:val="1"/>
        </w:rPr>
        <w:t>3</w:t>
      </w:r>
      <w:r w:rsidRPr="00D33935">
        <w:rPr>
          <w:rFonts w:ascii="Arial" w:eastAsia="Arial" w:hAnsi="Arial" w:cs="Arial"/>
        </w:rPr>
        <w:t>),</w:t>
      </w:r>
      <w:r w:rsidRPr="00D33935">
        <w:rPr>
          <w:rFonts w:ascii="Arial" w:eastAsia="Arial" w:hAnsi="Arial" w:cs="Arial"/>
          <w:spacing w:val="-3"/>
        </w:rPr>
        <w:t xml:space="preserve"> </w:t>
      </w:r>
      <w:r w:rsidRPr="00D33935">
        <w:rPr>
          <w:rFonts w:ascii="Arial" w:eastAsia="Arial" w:hAnsi="Arial" w:cs="Arial"/>
        </w:rPr>
        <w:t xml:space="preserve">a </w:t>
      </w:r>
      <w:r w:rsidRPr="00D33935">
        <w:rPr>
          <w:rFonts w:ascii="Arial" w:eastAsia="Arial" w:hAnsi="Arial" w:cs="Arial"/>
          <w:spacing w:val="1"/>
        </w:rPr>
        <w:t>de</w:t>
      </w:r>
      <w:r w:rsidRPr="00D33935">
        <w:rPr>
          <w:rFonts w:ascii="Arial" w:eastAsia="Arial" w:hAnsi="Arial" w:cs="Arial"/>
          <w:spacing w:val="-2"/>
        </w:rPr>
        <w:t>f</w:t>
      </w:r>
      <w:r w:rsidRPr="00D33935">
        <w:rPr>
          <w:rFonts w:ascii="Arial" w:eastAsia="Arial" w:hAnsi="Arial" w:cs="Arial"/>
          <w:spacing w:val="1"/>
        </w:rPr>
        <w:t>ine</w:t>
      </w:r>
      <w:r w:rsidRPr="00D33935">
        <w:rPr>
          <w:rFonts w:ascii="Arial" w:eastAsia="Arial" w:hAnsi="Arial" w:cs="Arial"/>
        </w:rPr>
        <w:t xml:space="preserve">d </w:t>
      </w:r>
      <w:r w:rsidRPr="00D33935">
        <w:rPr>
          <w:rFonts w:ascii="Arial" w:eastAsia="Arial" w:hAnsi="Arial" w:cs="Arial"/>
          <w:spacing w:val="-3"/>
        </w:rPr>
        <w:t>a</w:t>
      </w:r>
      <w:r w:rsidRPr="00D33935">
        <w:rPr>
          <w:rFonts w:ascii="Arial" w:eastAsia="Arial" w:hAnsi="Arial" w:cs="Arial"/>
          <w:spacing w:val="1"/>
        </w:rPr>
        <w:t>n</w:t>
      </w:r>
      <w:r w:rsidRPr="00D33935">
        <w:rPr>
          <w:rFonts w:ascii="Arial" w:eastAsia="Arial" w:hAnsi="Arial" w:cs="Arial"/>
        </w:rPr>
        <w:t>d c</w:t>
      </w:r>
      <w:r w:rsidRPr="00D33935">
        <w:rPr>
          <w:rFonts w:ascii="Arial" w:eastAsia="Arial" w:hAnsi="Arial" w:cs="Arial"/>
          <w:spacing w:val="1"/>
        </w:rPr>
        <w:t>on</w:t>
      </w:r>
      <w:r w:rsidRPr="00D33935">
        <w:rPr>
          <w:rFonts w:ascii="Arial" w:eastAsia="Arial" w:hAnsi="Arial" w:cs="Arial"/>
        </w:rPr>
        <w:t>s</w:t>
      </w:r>
      <w:r w:rsidRPr="00D33935">
        <w:rPr>
          <w:rFonts w:ascii="Arial" w:eastAsia="Arial" w:hAnsi="Arial" w:cs="Arial"/>
          <w:spacing w:val="-2"/>
        </w:rPr>
        <w:t>t</w:t>
      </w:r>
      <w:r w:rsidRPr="00D33935">
        <w:rPr>
          <w:rFonts w:ascii="Arial" w:eastAsia="Arial" w:hAnsi="Arial" w:cs="Arial"/>
          <w:spacing w:val="-3"/>
        </w:rPr>
        <w:t>a</w:t>
      </w:r>
      <w:r w:rsidRPr="00D33935">
        <w:rPr>
          <w:rFonts w:ascii="Arial" w:eastAsia="Arial" w:hAnsi="Arial" w:cs="Arial"/>
          <w:spacing w:val="1"/>
        </w:rPr>
        <w:t>n</w:t>
      </w:r>
      <w:r w:rsidRPr="00D33935">
        <w:rPr>
          <w:rFonts w:ascii="Arial" w:eastAsia="Arial" w:hAnsi="Arial" w:cs="Arial"/>
        </w:rPr>
        <w:t>t</w:t>
      </w:r>
      <w:r w:rsidRPr="00D33935">
        <w:rPr>
          <w:rFonts w:ascii="Arial" w:eastAsia="Arial" w:hAnsi="Arial" w:cs="Arial"/>
          <w:spacing w:val="-3"/>
        </w:rPr>
        <w:t xml:space="preserve"> </w:t>
      </w:r>
      <w:r w:rsidRPr="00D33935">
        <w:rPr>
          <w:rFonts w:ascii="Arial" w:eastAsia="Arial" w:hAnsi="Arial" w:cs="Arial"/>
          <w:spacing w:val="1"/>
        </w:rPr>
        <w:t>pe</w:t>
      </w:r>
      <w:r w:rsidRPr="00D33935">
        <w:rPr>
          <w:rFonts w:ascii="Arial" w:eastAsia="Arial" w:hAnsi="Arial" w:cs="Arial"/>
        </w:rPr>
        <w:t>rc</w:t>
      </w:r>
      <w:r w:rsidRPr="00D33935">
        <w:rPr>
          <w:rFonts w:ascii="Arial" w:eastAsia="Arial" w:hAnsi="Arial" w:cs="Arial"/>
          <w:spacing w:val="1"/>
        </w:rPr>
        <w:t>en</w:t>
      </w:r>
      <w:r w:rsidRPr="00D33935">
        <w:rPr>
          <w:rFonts w:ascii="Arial" w:eastAsia="Arial" w:hAnsi="Arial" w:cs="Arial"/>
          <w:spacing w:val="-2"/>
        </w:rPr>
        <w:t>t</w:t>
      </w:r>
      <w:r w:rsidRPr="00D33935">
        <w:rPr>
          <w:rFonts w:ascii="Arial" w:eastAsia="Arial" w:hAnsi="Arial" w:cs="Arial"/>
          <w:spacing w:val="1"/>
        </w:rPr>
        <w:t>a</w:t>
      </w:r>
      <w:r w:rsidRPr="00D33935">
        <w:rPr>
          <w:rFonts w:ascii="Arial" w:eastAsia="Arial" w:hAnsi="Arial" w:cs="Arial"/>
          <w:spacing w:val="-3"/>
        </w:rPr>
        <w:t>g</w:t>
      </w:r>
      <w:r w:rsidRPr="00D33935">
        <w:rPr>
          <w:rFonts w:ascii="Arial" w:eastAsia="Arial" w:hAnsi="Arial" w:cs="Arial"/>
        </w:rPr>
        <w:t xml:space="preserve">e </w:t>
      </w:r>
      <w:r w:rsidRPr="00D33935">
        <w:rPr>
          <w:rFonts w:ascii="Arial" w:eastAsia="Arial" w:hAnsi="Arial" w:cs="Arial"/>
          <w:spacing w:val="1"/>
        </w:rPr>
        <w:t>wo</w:t>
      </w:r>
      <w:r w:rsidRPr="00D33935">
        <w:rPr>
          <w:rFonts w:ascii="Arial" w:eastAsia="Arial" w:hAnsi="Arial" w:cs="Arial"/>
          <w:spacing w:val="-3"/>
        </w:rPr>
        <w:t>ul</w:t>
      </w:r>
      <w:r w:rsidRPr="00D33935">
        <w:rPr>
          <w:rFonts w:ascii="Arial" w:eastAsia="Arial" w:hAnsi="Arial" w:cs="Arial"/>
        </w:rPr>
        <w:t xml:space="preserve">d </w:t>
      </w:r>
      <w:r w:rsidRPr="00D33935">
        <w:rPr>
          <w:rFonts w:ascii="Arial" w:eastAsia="Arial" w:hAnsi="Arial" w:cs="Arial"/>
          <w:spacing w:val="1"/>
        </w:rPr>
        <w:t>appl</w:t>
      </w:r>
      <w:r w:rsidRPr="00D33935">
        <w:rPr>
          <w:rFonts w:ascii="Arial" w:eastAsia="Arial" w:hAnsi="Arial" w:cs="Arial"/>
        </w:rPr>
        <w:t>y</w:t>
      </w:r>
      <w:r w:rsidRPr="00D33935">
        <w:rPr>
          <w:rFonts w:ascii="Arial" w:eastAsia="Arial" w:hAnsi="Arial" w:cs="Arial"/>
          <w:spacing w:val="-1"/>
        </w:rPr>
        <w:t xml:space="preserve"> </w:t>
      </w:r>
      <w:r w:rsidRPr="00D33935">
        <w:rPr>
          <w:rFonts w:ascii="Arial" w:eastAsia="Arial" w:hAnsi="Arial" w:cs="Arial"/>
          <w:spacing w:val="-2"/>
        </w:rPr>
        <w:t>t</w:t>
      </w:r>
      <w:r w:rsidRPr="00D33935">
        <w:rPr>
          <w:rFonts w:ascii="Arial" w:eastAsia="Arial" w:hAnsi="Arial" w:cs="Arial"/>
        </w:rPr>
        <w:t xml:space="preserve">o </w:t>
      </w:r>
      <w:r w:rsidRPr="00D33935">
        <w:rPr>
          <w:rFonts w:ascii="Arial" w:eastAsia="Arial" w:hAnsi="Arial" w:cs="Arial"/>
          <w:spacing w:val="1"/>
        </w:rPr>
        <w:t>al</w:t>
      </w:r>
      <w:r w:rsidRPr="00D33935">
        <w:rPr>
          <w:rFonts w:ascii="Arial" w:eastAsia="Arial" w:hAnsi="Arial" w:cs="Arial"/>
        </w:rPr>
        <w:t xml:space="preserve">l </w:t>
      </w:r>
      <w:r w:rsidRPr="00D33935">
        <w:rPr>
          <w:rFonts w:ascii="Arial" w:eastAsia="Arial" w:hAnsi="Arial" w:cs="Arial"/>
          <w:spacing w:val="-3"/>
        </w:rPr>
        <w:t>n</w:t>
      </w:r>
      <w:r w:rsidRPr="00D33935">
        <w:rPr>
          <w:rFonts w:ascii="Arial" w:eastAsia="Arial" w:hAnsi="Arial" w:cs="Arial"/>
          <w:spacing w:val="1"/>
        </w:rPr>
        <w:t>e</w:t>
      </w:r>
      <w:r w:rsidRPr="00D33935">
        <w:rPr>
          <w:rFonts w:ascii="Arial" w:eastAsia="Arial" w:hAnsi="Arial" w:cs="Arial"/>
        </w:rPr>
        <w:t xml:space="preserve">w </w:t>
      </w:r>
      <w:r w:rsidRPr="00D33935">
        <w:rPr>
          <w:rFonts w:ascii="Arial" w:eastAsia="Arial" w:hAnsi="Arial" w:cs="Arial"/>
          <w:spacing w:val="1"/>
        </w:rPr>
        <w:t>h</w:t>
      </w:r>
      <w:r w:rsidRPr="00D33935">
        <w:rPr>
          <w:rFonts w:ascii="Arial" w:eastAsia="Arial" w:hAnsi="Arial" w:cs="Arial"/>
          <w:spacing w:val="-3"/>
        </w:rPr>
        <w:t>o</w:t>
      </w:r>
      <w:r w:rsidRPr="00D33935">
        <w:rPr>
          <w:rFonts w:ascii="Arial" w:eastAsia="Arial" w:hAnsi="Arial" w:cs="Arial"/>
          <w:spacing w:val="1"/>
        </w:rPr>
        <w:t>u</w:t>
      </w:r>
      <w:r w:rsidRPr="00D33935">
        <w:rPr>
          <w:rFonts w:ascii="Arial" w:eastAsia="Arial" w:hAnsi="Arial" w:cs="Arial"/>
        </w:rPr>
        <w:t>s</w:t>
      </w:r>
      <w:r w:rsidRPr="00D33935">
        <w:rPr>
          <w:rFonts w:ascii="Arial" w:eastAsia="Arial" w:hAnsi="Arial" w:cs="Arial"/>
          <w:spacing w:val="1"/>
        </w:rPr>
        <w:t>i</w:t>
      </w:r>
      <w:r w:rsidRPr="00D33935">
        <w:rPr>
          <w:rFonts w:ascii="Arial" w:eastAsia="Arial" w:hAnsi="Arial" w:cs="Arial"/>
          <w:spacing w:val="-3"/>
        </w:rPr>
        <w:t>n</w:t>
      </w:r>
      <w:r w:rsidRPr="00D33935">
        <w:rPr>
          <w:rFonts w:ascii="Arial" w:eastAsia="Arial" w:hAnsi="Arial" w:cs="Arial"/>
          <w:spacing w:val="1"/>
        </w:rPr>
        <w:t>g</w:t>
      </w:r>
      <w:r w:rsidRPr="00D33935">
        <w:rPr>
          <w:rFonts w:ascii="Arial" w:eastAsia="Arial" w:hAnsi="Arial" w:cs="Arial"/>
        </w:rPr>
        <w:t>.</w:t>
      </w:r>
    </w:p>
    <w:p w14:paraId="03D4C735" w14:textId="77777777" w:rsidR="004023AC" w:rsidRPr="00D33935" w:rsidRDefault="004023AC" w:rsidP="004023AC">
      <w:pPr>
        <w:spacing w:after="0" w:line="240" w:lineRule="auto"/>
        <w:jc w:val="both"/>
        <w:rPr>
          <w:rFonts w:ascii="Arial" w:eastAsia="Arial" w:hAnsi="Arial" w:cs="Arial"/>
        </w:rPr>
      </w:pPr>
    </w:p>
    <w:p w14:paraId="78E34722" w14:textId="6170043F" w:rsidR="004023AC" w:rsidRPr="00D33935" w:rsidRDefault="004023AC" w:rsidP="00E15C22">
      <w:pPr>
        <w:spacing w:after="0" w:line="240" w:lineRule="auto"/>
        <w:jc w:val="both"/>
        <w:rPr>
          <w:rFonts w:ascii="Arial" w:eastAsia="Arial" w:hAnsi="Arial" w:cs="Arial"/>
          <w:i/>
          <w:iCs/>
        </w:rPr>
      </w:pPr>
      <w:r w:rsidRPr="00D33935">
        <w:rPr>
          <w:rFonts w:ascii="Arial" w:eastAsia="Arial" w:hAnsi="Arial" w:cs="Arial"/>
        </w:rPr>
        <w:t>As per other Options, it may be helpful to remove M4 (1) entirely to reduce the likelihood of it being used to avoid having to build to M4 (2), however it is understood that there may be exceptional circumstances – as referenced in Option 2</w:t>
      </w:r>
      <w:r w:rsidRPr="00D33935">
        <w:rPr>
          <w:rFonts w:ascii="Arial" w:eastAsia="Arial" w:hAnsi="Arial" w:cs="Arial"/>
          <w:i/>
          <w:iCs/>
        </w:rPr>
        <w:t>.</w:t>
      </w:r>
    </w:p>
    <w:p w14:paraId="215FD61B" w14:textId="77777777" w:rsidR="00E15C22" w:rsidRPr="00D33935" w:rsidRDefault="00E15C22" w:rsidP="00E15C22">
      <w:pPr>
        <w:spacing w:after="0" w:line="240" w:lineRule="auto"/>
        <w:jc w:val="both"/>
        <w:rPr>
          <w:rFonts w:ascii="Arial" w:eastAsia="Arial" w:hAnsi="Arial" w:cs="Arial"/>
          <w:i/>
          <w:iCs/>
        </w:rPr>
      </w:pPr>
    </w:p>
    <w:p w14:paraId="422CEA5F" w14:textId="3597CE26" w:rsidR="004023AC" w:rsidRPr="00D33935" w:rsidRDefault="004023AC" w:rsidP="004023AC">
      <w:pPr>
        <w:spacing w:line="260" w:lineRule="exact"/>
        <w:rPr>
          <w:rFonts w:ascii="Arial" w:eastAsia="Arial" w:hAnsi="Arial" w:cs="Arial"/>
          <w:bCs/>
          <w:spacing w:val="-2"/>
        </w:rPr>
      </w:pPr>
      <w:r w:rsidRPr="00D33935">
        <w:rPr>
          <w:rFonts w:ascii="Arial" w:eastAsia="Arial" w:hAnsi="Arial" w:cs="Arial"/>
          <w:bCs/>
          <w:spacing w:val="-2"/>
        </w:rPr>
        <w:t>As evidenced in the supporting information provided previously, it makes good sense to require M4(2) for all new housing, in addition to the wider cost savings that will be gained to peoples’ overall health, ability to receive visitors, reduced loneliness</w:t>
      </w:r>
      <w:r w:rsidR="00E46DC1" w:rsidRPr="00D33935">
        <w:rPr>
          <w:rFonts w:ascii="Arial" w:eastAsia="Arial" w:hAnsi="Arial" w:cs="Arial"/>
          <w:bCs/>
          <w:spacing w:val="-2"/>
        </w:rPr>
        <w:t xml:space="preserve"> and isolation</w:t>
      </w:r>
      <w:r w:rsidRPr="00D33935">
        <w:rPr>
          <w:rFonts w:ascii="Arial" w:eastAsia="Arial" w:hAnsi="Arial" w:cs="Arial"/>
          <w:bCs/>
          <w:spacing w:val="-2"/>
        </w:rPr>
        <w:t xml:space="preserve">, ability to </w:t>
      </w:r>
      <w:r w:rsidRPr="00D33935">
        <w:rPr>
          <w:rFonts w:ascii="Arial" w:eastAsia="Arial" w:hAnsi="Arial" w:cs="Arial"/>
          <w:bCs/>
          <w:spacing w:val="-2"/>
        </w:rPr>
        <w:lastRenderedPageBreak/>
        <w:t>remain in their own home longer more independently, in addition to savings to social care and the NHS etc (as detailed under Benefits).  Similar requirements have been shown to be possible in London since 2004, notably the highest density city in England. The buying power of older and disabled people (the ‘purple pound’) is also underestimated and often overlooked, so by clearly demonstrating the more wide-ranging benefits, purchasers are also likely to choose M4 (2) &amp; (3) over M4 (1).</w:t>
      </w:r>
    </w:p>
    <w:p w14:paraId="502824A3" w14:textId="77777777" w:rsidR="004023AC" w:rsidRPr="00D33935" w:rsidRDefault="004023AC" w:rsidP="004023AC">
      <w:pPr>
        <w:spacing w:line="260" w:lineRule="exact"/>
        <w:rPr>
          <w:rFonts w:ascii="Arial" w:eastAsia="Arial" w:hAnsi="Arial" w:cs="Arial"/>
          <w:bCs/>
          <w:spacing w:val="-2"/>
        </w:rPr>
      </w:pPr>
      <w:r w:rsidRPr="00D33935">
        <w:rPr>
          <w:rFonts w:ascii="Arial" w:eastAsia="Arial" w:hAnsi="Arial" w:cs="Arial"/>
          <w:bCs/>
          <w:spacing w:val="-2"/>
        </w:rPr>
        <w:t xml:space="preserve">It is critical that M4 (3) wheelchair homes are also required and Option 4 is the only one which refers to requiring a certain percentage of wheelchair housing. This must not be overlooked, particularly in light of research referenced previously, including </w:t>
      </w:r>
      <w:proofErr w:type="spellStart"/>
      <w:r w:rsidRPr="00D33935">
        <w:rPr>
          <w:rFonts w:ascii="Arial" w:eastAsia="Arial" w:hAnsi="Arial" w:cs="Arial"/>
          <w:bCs/>
          <w:spacing w:val="-2"/>
        </w:rPr>
        <w:t>Habinteg’s</w:t>
      </w:r>
      <w:proofErr w:type="spellEnd"/>
      <w:r w:rsidRPr="00D33935">
        <w:rPr>
          <w:rFonts w:ascii="Arial" w:eastAsia="Arial" w:hAnsi="Arial" w:cs="Arial"/>
          <w:bCs/>
          <w:spacing w:val="-2"/>
        </w:rPr>
        <w:t xml:space="preserve"> research showing that potentially only 1% of housing outside London will be to M 4(3), despite the NHS reporting 500,000 wheelchair users (realistically the number is likely to be greater as some people will borrow and/or purchase privately).  </w:t>
      </w:r>
    </w:p>
    <w:p w14:paraId="2F127129" w14:textId="77777777" w:rsidR="004023AC" w:rsidRPr="00D33935" w:rsidRDefault="004023AC" w:rsidP="004023AC">
      <w:pPr>
        <w:spacing w:line="260" w:lineRule="exact"/>
        <w:rPr>
          <w:rFonts w:ascii="Arial" w:eastAsia="Arial" w:hAnsi="Arial" w:cs="Arial"/>
          <w:bCs/>
          <w:spacing w:val="-2"/>
          <w:u w:val="single"/>
          <w:lang w:val="en-US"/>
        </w:rPr>
      </w:pPr>
      <w:r w:rsidRPr="00D33935">
        <w:rPr>
          <w:rFonts w:ascii="Arial" w:eastAsia="Arial" w:hAnsi="Arial" w:cs="Arial"/>
          <w:bCs/>
          <w:spacing w:val="-2"/>
          <w:u w:val="single"/>
          <w:lang w:val="en-US"/>
        </w:rPr>
        <w:t>Advantages</w:t>
      </w:r>
    </w:p>
    <w:p w14:paraId="718BF39B" w14:textId="77777777" w:rsidR="004023AC" w:rsidRPr="00D33935" w:rsidRDefault="004023AC" w:rsidP="004023AC">
      <w:pPr>
        <w:spacing w:line="260" w:lineRule="exact"/>
        <w:rPr>
          <w:rFonts w:ascii="Arial" w:eastAsia="Arial" w:hAnsi="Arial" w:cs="Arial"/>
          <w:bCs/>
          <w:spacing w:val="-2"/>
          <w:lang w:val="en-US"/>
        </w:rPr>
      </w:pPr>
      <w:r w:rsidRPr="00D33935">
        <w:rPr>
          <w:rFonts w:ascii="Arial" w:eastAsia="Arial" w:hAnsi="Arial" w:cs="Arial"/>
          <w:bCs/>
          <w:spacing w:val="-2"/>
          <w:lang w:val="en-US"/>
        </w:rPr>
        <w:t xml:space="preserve">Local Planning Authorities will not have to spend time and resources trying to collate data to back up need, particularly as this is potentially unreliable. It will also avoid planning requirements having to be placed on individual developments, again time-consuming and has to potent to be overlooked due to some misunderstandings about the optional </w:t>
      </w:r>
      <w:proofErr w:type="gramStart"/>
      <w:r w:rsidRPr="00D33935">
        <w:rPr>
          <w:rFonts w:ascii="Arial" w:eastAsia="Arial" w:hAnsi="Arial" w:cs="Arial"/>
          <w:bCs/>
          <w:spacing w:val="-2"/>
          <w:lang w:val="en-US"/>
        </w:rPr>
        <w:t>categories</w:t>
      </w:r>
      <w:proofErr w:type="gramEnd"/>
      <w:r w:rsidRPr="00D33935">
        <w:rPr>
          <w:rFonts w:ascii="Arial" w:eastAsia="Arial" w:hAnsi="Arial" w:cs="Arial"/>
          <w:bCs/>
          <w:spacing w:val="-2"/>
          <w:lang w:val="en-US"/>
        </w:rPr>
        <w:t xml:space="preserve"> application. Anecdotally our experience, even in London i.e. where the Mayor’s planning policies are clear, if planning conditions have not been applied for specific developments, some housebuilders/developers have deliberately proposed M4 (1) for all housing, even where this includes significant numbers of units. This sadly demonstrates the mindset of some housebuilders where they are not absolutely required to build to M4 (2) &amp; (3).    </w:t>
      </w:r>
    </w:p>
    <w:p w14:paraId="210D669D" w14:textId="77777777" w:rsidR="004023AC" w:rsidRPr="00D33935" w:rsidRDefault="004023AC" w:rsidP="004023AC">
      <w:pPr>
        <w:spacing w:line="260" w:lineRule="exact"/>
        <w:rPr>
          <w:rFonts w:ascii="Arial" w:eastAsia="Arial" w:hAnsi="Arial" w:cs="Arial"/>
          <w:bCs/>
          <w:spacing w:val="-2"/>
        </w:rPr>
      </w:pPr>
      <w:r w:rsidRPr="00D33935">
        <w:rPr>
          <w:rFonts w:ascii="Arial" w:eastAsia="Arial" w:hAnsi="Arial" w:cs="Arial"/>
          <w:bCs/>
          <w:spacing w:val="-2"/>
          <w:lang w:val="en-US"/>
        </w:rPr>
        <w:t>Local Authorities and Building Control/Approved inspectors will have certainty and only need to apply and understand two categories which are easier to differentiate between.</w:t>
      </w:r>
    </w:p>
    <w:p w14:paraId="1A265EB1" w14:textId="77777777" w:rsidR="004023AC" w:rsidRPr="00D33935" w:rsidRDefault="004023AC" w:rsidP="004023AC">
      <w:pPr>
        <w:spacing w:after="0" w:line="260" w:lineRule="exact"/>
        <w:rPr>
          <w:rFonts w:ascii="Arial" w:eastAsia="Arial" w:hAnsi="Arial" w:cs="Arial"/>
          <w:bCs/>
          <w:spacing w:val="-2"/>
          <w:lang w:val="en-US"/>
        </w:rPr>
      </w:pPr>
      <w:r w:rsidRPr="00D33935">
        <w:rPr>
          <w:rFonts w:ascii="Arial" w:eastAsia="Arial" w:hAnsi="Arial" w:cs="Arial"/>
          <w:bCs/>
          <w:spacing w:val="-2"/>
          <w:lang w:val="en-US"/>
        </w:rPr>
        <w:t xml:space="preserve">Housebuilders will have certainty and be required to amend their designs/layouts accordingly, with reduced costs longer term due to familiarity and its application across a development etc.  Anecdotally, large housebuilders inferred that when they thought they were going to be required through the ‘Code’ to build to LTHS, they were in the process of changing their general designs/layouts accordingly. </w:t>
      </w:r>
    </w:p>
    <w:p w14:paraId="4D0B74FB" w14:textId="77777777" w:rsidR="004023AC" w:rsidRPr="00D33935" w:rsidRDefault="004023AC" w:rsidP="004023AC">
      <w:pPr>
        <w:spacing w:after="0" w:line="260" w:lineRule="exact"/>
        <w:rPr>
          <w:rFonts w:ascii="Arial" w:eastAsia="Arial" w:hAnsi="Arial" w:cs="Arial"/>
          <w:bCs/>
          <w:spacing w:val="-2"/>
          <w:lang w:val="en-US"/>
        </w:rPr>
      </w:pPr>
    </w:p>
    <w:p w14:paraId="4B93A25D" w14:textId="77777777" w:rsidR="004023AC" w:rsidRPr="00D33935" w:rsidRDefault="004023AC" w:rsidP="004023AC">
      <w:pPr>
        <w:spacing w:after="0" w:line="260" w:lineRule="exact"/>
        <w:rPr>
          <w:rFonts w:ascii="Arial" w:eastAsia="Arial" w:hAnsi="Arial" w:cs="Arial"/>
          <w:bCs/>
          <w:spacing w:val="-2"/>
          <w:lang w:val="en-US"/>
        </w:rPr>
      </w:pPr>
      <w:r w:rsidRPr="00D33935">
        <w:rPr>
          <w:rFonts w:ascii="Arial" w:eastAsia="Arial" w:hAnsi="Arial" w:cs="Arial"/>
          <w:bCs/>
          <w:spacing w:val="-2"/>
          <w:lang w:val="en-US"/>
        </w:rPr>
        <w:t xml:space="preserve">Marketability and desirability – as described above – both for housebuilders but also the population at large – whether older, disabled and/or families – all are more likely to want housing that is accessible, adaptable, visitable by others and generally fit for purpose, particularly now in light of Covid 19. </w:t>
      </w:r>
    </w:p>
    <w:p w14:paraId="79C8BA2D" w14:textId="77777777" w:rsidR="004023AC" w:rsidRPr="00D33935" w:rsidRDefault="004023AC" w:rsidP="004023AC">
      <w:pPr>
        <w:spacing w:after="0" w:line="260" w:lineRule="exact"/>
        <w:rPr>
          <w:rFonts w:ascii="Arial" w:eastAsia="Arial" w:hAnsi="Arial" w:cs="Arial"/>
          <w:bCs/>
          <w:spacing w:val="-2"/>
          <w:lang w:val="en-US"/>
        </w:rPr>
      </w:pPr>
    </w:p>
    <w:p w14:paraId="249B3BDF" w14:textId="77777777" w:rsidR="004023AC" w:rsidRPr="00D33935" w:rsidRDefault="004023AC" w:rsidP="004023AC">
      <w:pPr>
        <w:spacing w:after="0" w:line="260" w:lineRule="exact"/>
        <w:rPr>
          <w:rFonts w:ascii="Arial" w:eastAsia="Arial" w:hAnsi="Arial" w:cs="Arial"/>
          <w:bCs/>
          <w:spacing w:val="-2"/>
          <w:u w:val="single"/>
          <w:lang w:val="en-US"/>
        </w:rPr>
      </w:pPr>
      <w:r w:rsidRPr="00D33935">
        <w:rPr>
          <w:rFonts w:ascii="Arial" w:eastAsia="Arial" w:hAnsi="Arial" w:cs="Arial"/>
          <w:bCs/>
          <w:spacing w:val="-2"/>
          <w:u w:val="single"/>
          <w:lang w:val="en-US"/>
        </w:rPr>
        <w:t>Disadvantages</w:t>
      </w:r>
    </w:p>
    <w:p w14:paraId="7254A6A9" w14:textId="77777777" w:rsidR="004023AC" w:rsidRPr="00D33935" w:rsidRDefault="004023AC" w:rsidP="004023AC">
      <w:pPr>
        <w:spacing w:after="0" w:line="260" w:lineRule="exact"/>
        <w:rPr>
          <w:rFonts w:ascii="Arial" w:eastAsia="Arial" w:hAnsi="Arial" w:cs="Arial"/>
          <w:bCs/>
          <w:spacing w:val="-2"/>
          <w:lang w:val="en-US"/>
        </w:rPr>
      </w:pPr>
    </w:p>
    <w:p w14:paraId="348A9AA1" w14:textId="77777777" w:rsidR="004023AC" w:rsidRPr="00D33935" w:rsidRDefault="004023AC" w:rsidP="004023AC">
      <w:pPr>
        <w:rPr>
          <w:rFonts w:ascii="Arial" w:hAnsi="Arial" w:cs="Arial"/>
        </w:rPr>
      </w:pPr>
      <w:r w:rsidRPr="00D33935">
        <w:rPr>
          <w:rFonts w:ascii="Arial" w:hAnsi="Arial" w:cs="Arial"/>
        </w:rPr>
        <w:t xml:space="preserve">There may be difficulties determining an appropriate percentage for M4 (3), however it would be recommended to consider Mayor of London plan policies for accessible housing and the relevant viability assessment (as above). A proposal may be to apply a 10% requirement initially to mitigate the dire shortage but with the review in future and/or different % requirements for affordable housing, older persons housing? </w:t>
      </w:r>
    </w:p>
    <w:p w14:paraId="445AE86E" w14:textId="77777777" w:rsidR="004023AC" w:rsidRPr="00D33935" w:rsidRDefault="004023AC" w:rsidP="004023AC">
      <w:pPr>
        <w:rPr>
          <w:rFonts w:ascii="Arial" w:hAnsi="Arial" w:cs="Arial"/>
        </w:rPr>
      </w:pPr>
      <w:r w:rsidRPr="00D33935">
        <w:rPr>
          <w:rFonts w:ascii="Arial" w:hAnsi="Arial" w:cs="Arial"/>
        </w:rPr>
        <w:t xml:space="preserve">This option includes an optional M4 (1) in ‘exceptional circumstances’, which will require clarification and guidance to ensure housebuilders/developers do not try to use it as a ‘get out’. For example, there may still be instances where a % provision of M4(2) and (3) should be required so as to provide people with choice, even if topography beyond the curtilage of the dwellings, and proximity to infrastructure is not ideal, particularly if there has been a severe lack of accessible housing provision over many years. </w:t>
      </w:r>
    </w:p>
    <w:p w14:paraId="6AE678A3" w14:textId="77777777" w:rsidR="00E15C22" w:rsidRPr="00D33935" w:rsidRDefault="00E15C22" w:rsidP="004023AC">
      <w:pPr>
        <w:rPr>
          <w:rFonts w:ascii="Arial" w:eastAsia="Arial" w:hAnsi="Arial" w:cs="Arial"/>
          <w:b/>
          <w:spacing w:val="-2"/>
        </w:rPr>
      </w:pPr>
    </w:p>
    <w:p w14:paraId="4F11115E" w14:textId="1C079B88" w:rsidR="004023AC" w:rsidRPr="00D33935" w:rsidRDefault="004023AC" w:rsidP="004023AC">
      <w:pPr>
        <w:rPr>
          <w:rFonts w:ascii="Arial" w:eastAsia="Arial" w:hAnsi="Arial" w:cs="Arial"/>
          <w:b/>
        </w:rPr>
      </w:pPr>
      <w:r w:rsidRPr="00D33935">
        <w:rPr>
          <w:rFonts w:ascii="Arial" w:eastAsia="Arial" w:hAnsi="Arial" w:cs="Arial"/>
          <w:b/>
          <w:spacing w:val="-2"/>
        </w:rPr>
        <w:t>Qu</w:t>
      </w:r>
      <w:r w:rsidRPr="00D33935">
        <w:rPr>
          <w:rFonts w:ascii="Arial" w:eastAsia="Arial" w:hAnsi="Arial" w:cs="Arial"/>
          <w:b/>
          <w:spacing w:val="1"/>
        </w:rPr>
        <w:t>es</w:t>
      </w:r>
      <w:r w:rsidRPr="00D33935">
        <w:rPr>
          <w:rFonts w:ascii="Arial" w:eastAsia="Arial" w:hAnsi="Arial" w:cs="Arial"/>
          <w:b/>
        </w:rPr>
        <w:t>t</w:t>
      </w:r>
      <w:r w:rsidRPr="00D33935">
        <w:rPr>
          <w:rFonts w:ascii="Arial" w:eastAsia="Arial" w:hAnsi="Arial" w:cs="Arial"/>
          <w:b/>
          <w:spacing w:val="-2"/>
        </w:rPr>
        <w:t>io</w:t>
      </w:r>
      <w:r w:rsidRPr="00D33935">
        <w:rPr>
          <w:rFonts w:ascii="Arial" w:eastAsia="Arial" w:hAnsi="Arial" w:cs="Arial"/>
          <w:b/>
        </w:rPr>
        <w:t>n</w:t>
      </w:r>
      <w:r w:rsidRPr="00D33935">
        <w:rPr>
          <w:rFonts w:ascii="Arial" w:eastAsia="Arial" w:hAnsi="Arial" w:cs="Arial"/>
          <w:b/>
          <w:spacing w:val="-3"/>
        </w:rPr>
        <w:t xml:space="preserve"> </w:t>
      </w:r>
      <w:r w:rsidRPr="00D33935">
        <w:rPr>
          <w:rFonts w:ascii="Arial" w:eastAsia="Arial" w:hAnsi="Arial" w:cs="Arial"/>
          <w:b/>
        </w:rPr>
        <w:t>6</w:t>
      </w:r>
    </w:p>
    <w:p w14:paraId="5CD416B1" w14:textId="77777777" w:rsidR="004023AC" w:rsidRPr="00D33935" w:rsidRDefault="004023AC" w:rsidP="004023AC">
      <w:pPr>
        <w:spacing w:line="260" w:lineRule="exact"/>
        <w:ind w:right="1263"/>
        <w:rPr>
          <w:rFonts w:ascii="Arial" w:eastAsia="Arial" w:hAnsi="Arial" w:cs="Arial"/>
          <w:b/>
          <w:bCs/>
        </w:rPr>
      </w:pPr>
      <w:r w:rsidRPr="00D33935">
        <w:rPr>
          <w:rFonts w:ascii="Arial" w:eastAsia="Arial" w:hAnsi="Arial" w:cs="Arial"/>
          <w:b/>
          <w:bCs/>
          <w:spacing w:val="1"/>
        </w:rPr>
        <w:t>D</w:t>
      </w:r>
      <w:r w:rsidRPr="00D33935">
        <w:rPr>
          <w:rFonts w:ascii="Arial" w:eastAsia="Arial" w:hAnsi="Arial" w:cs="Arial"/>
          <w:b/>
          <w:bCs/>
        </w:rPr>
        <w:t>o y</w:t>
      </w:r>
      <w:r w:rsidRPr="00D33935">
        <w:rPr>
          <w:rFonts w:ascii="Arial" w:eastAsia="Arial" w:hAnsi="Arial" w:cs="Arial"/>
          <w:b/>
          <w:bCs/>
          <w:spacing w:val="1"/>
        </w:rPr>
        <w:t>o</w:t>
      </w:r>
      <w:r w:rsidRPr="00D33935">
        <w:rPr>
          <w:rFonts w:ascii="Arial" w:eastAsia="Arial" w:hAnsi="Arial" w:cs="Arial"/>
          <w:b/>
          <w:bCs/>
        </w:rPr>
        <w:t xml:space="preserve">u </w:t>
      </w:r>
      <w:r w:rsidRPr="00D33935">
        <w:rPr>
          <w:rFonts w:ascii="Arial" w:eastAsia="Arial" w:hAnsi="Arial" w:cs="Arial"/>
          <w:b/>
          <w:bCs/>
          <w:spacing w:val="1"/>
        </w:rPr>
        <w:t>ag</w:t>
      </w:r>
      <w:r w:rsidRPr="00D33935">
        <w:rPr>
          <w:rFonts w:ascii="Arial" w:eastAsia="Arial" w:hAnsi="Arial" w:cs="Arial"/>
          <w:b/>
          <w:bCs/>
          <w:spacing w:val="-5"/>
        </w:rPr>
        <w:t>r</w:t>
      </w:r>
      <w:r w:rsidRPr="00D33935">
        <w:rPr>
          <w:rFonts w:ascii="Arial" w:eastAsia="Arial" w:hAnsi="Arial" w:cs="Arial"/>
          <w:b/>
          <w:bCs/>
          <w:spacing w:val="1"/>
        </w:rPr>
        <w:t>e</w:t>
      </w:r>
      <w:r w:rsidRPr="00D33935">
        <w:rPr>
          <w:rFonts w:ascii="Arial" w:eastAsia="Arial" w:hAnsi="Arial" w:cs="Arial"/>
          <w:b/>
          <w:bCs/>
        </w:rPr>
        <w:t xml:space="preserve">e </w:t>
      </w:r>
      <w:r w:rsidRPr="00D33935">
        <w:rPr>
          <w:rFonts w:ascii="Arial" w:eastAsia="Arial" w:hAnsi="Arial" w:cs="Arial"/>
          <w:b/>
          <w:bCs/>
          <w:spacing w:val="1"/>
        </w:rPr>
        <w:t>wi</w:t>
      </w:r>
      <w:r w:rsidRPr="00D33935">
        <w:rPr>
          <w:rFonts w:ascii="Arial" w:eastAsia="Arial" w:hAnsi="Arial" w:cs="Arial"/>
          <w:b/>
          <w:bCs/>
          <w:spacing w:val="-2"/>
        </w:rPr>
        <w:t>t</w:t>
      </w:r>
      <w:r w:rsidRPr="00D33935">
        <w:rPr>
          <w:rFonts w:ascii="Arial" w:eastAsia="Arial" w:hAnsi="Arial" w:cs="Arial"/>
          <w:b/>
          <w:bCs/>
        </w:rPr>
        <w:t xml:space="preserve">h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 xml:space="preserve">e </w:t>
      </w:r>
      <w:r w:rsidRPr="00D33935">
        <w:rPr>
          <w:rFonts w:ascii="Arial" w:eastAsia="Arial" w:hAnsi="Arial" w:cs="Arial"/>
          <w:b/>
          <w:bCs/>
          <w:spacing w:val="1"/>
        </w:rPr>
        <w:t>e</w:t>
      </w:r>
      <w:r w:rsidRPr="00D33935">
        <w:rPr>
          <w:rFonts w:ascii="Arial" w:eastAsia="Arial" w:hAnsi="Arial" w:cs="Arial"/>
          <w:b/>
          <w:bCs/>
        </w:rPr>
        <w:t>s</w:t>
      </w:r>
      <w:r w:rsidRPr="00D33935">
        <w:rPr>
          <w:rFonts w:ascii="Arial" w:eastAsia="Arial" w:hAnsi="Arial" w:cs="Arial"/>
          <w:b/>
          <w:bCs/>
          <w:spacing w:val="-2"/>
        </w:rPr>
        <w:t>t</w:t>
      </w:r>
      <w:r w:rsidRPr="00D33935">
        <w:rPr>
          <w:rFonts w:ascii="Arial" w:eastAsia="Arial" w:hAnsi="Arial" w:cs="Arial"/>
          <w:b/>
          <w:bCs/>
          <w:spacing w:val="1"/>
        </w:rPr>
        <w:t>i</w:t>
      </w:r>
      <w:r w:rsidRPr="00D33935">
        <w:rPr>
          <w:rFonts w:ascii="Arial" w:eastAsia="Arial" w:hAnsi="Arial" w:cs="Arial"/>
          <w:b/>
          <w:bCs/>
        </w:rPr>
        <w:t>m</w:t>
      </w:r>
      <w:r w:rsidRPr="00D33935">
        <w:rPr>
          <w:rFonts w:ascii="Arial" w:eastAsia="Arial" w:hAnsi="Arial" w:cs="Arial"/>
          <w:b/>
          <w:bCs/>
          <w:spacing w:val="1"/>
        </w:rPr>
        <w:t>a</w:t>
      </w:r>
      <w:r w:rsidRPr="00D33935">
        <w:rPr>
          <w:rFonts w:ascii="Arial" w:eastAsia="Arial" w:hAnsi="Arial" w:cs="Arial"/>
          <w:b/>
          <w:bCs/>
          <w:spacing w:val="-2"/>
        </w:rPr>
        <w:t>t</w:t>
      </w:r>
      <w:r w:rsidRPr="00D33935">
        <w:rPr>
          <w:rFonts w:ascii="Arial" w:eastAsia="Arial" w:hAnsi="Arial" w:cs="Arial"/>
          <w:b/>
          <w:bCs/>
          <w:spacing w:val="-3"/>
        </w:rPr>
        <w:t>e</w:t>
      </w:r>
      <w:r w:rsidRPr="00D33935">
        <w:rPr>
          <w:rFonts w:ascii="Arial" w:eastAsia="Arial" w:hAnsi="Arial" w:cs="Arial"/>
          <w:b/>
          <w:bCs/>
        </w:rPr>
        <w:t xml:space="preserve">d </w:t>
      </w:r>
      <w:r w:rsidRPr="00D33935">
        <w:rPr>
          <w:rFonts w:ascii="Arial" w:eastAsia="Arial" w:hAnsi="Arial" w:cs="Arial"/>
          <w:b/>
          <w:bCs/>
          <w:spacing w:val="1"/>
        </w:rPr>
        <w:t>ad</w:t>
      </w:r>
      <w:r w:rsidRPr="00D33935">
        <w:rPr>
          <w:rFonts w:ascii="Arial" w:eastAsia="Arial" w:hAnsi="Arial" w:cs="Arial"/>
          <w:b/>
          <w:bCs/>
          <w:spacing w:val="-3"/>
        </w:rPr>
        <w:t>d</w:t>
      </w:r>
      <w:r w:rsidRPr="00D33935">
        <w:rPr>
          <w:rFonts w:ascii="Arial" w:eastAsia="Arial" w:hAnsi="Arial" w:cs="Arial"/>
          <w:b/>
          <w:bCs/>
          <w:spacing w:val="1"/>
        </w:rPr>
        <w:t>i</w:t>
      </w:r>
      <w:r w:rsidRPr="00D33935">
        <w:rPr>
          <w:rFonts w:ascii="Arial" w:eastAsia="Arial" w:hAnsi="Arial" w:cs="Arial"/>
          <w:b/>
          <w:bCs/>
          <w:spacing w:val="-2"/>
        </w:rPr>
        <w:t>t</w:t>
      </w:r>
      <w:r w:rsidRPr="00D33935">
        <w:rPr>
          <w:rFonts w:ascii="Arial" w:eastAsia="Arial" w:hAnsi="Arial" w:cs="Arial"/>
          <w:b/>
          <w:bCs/>
          <w:spacing w:val="1"/>
        </w:rPr>
        <w:t>ion</w:t>
      </w:r>
      <w:r w:rsidRPr="00D33935">
        <w:rPr>
          <w:rFonts w:ascii="Arial" w:eastAsia="Arial" w:hAnsi="Arial" w:cs="Arial"/>
          <w:b/>
          <w:bCs/>
          <w:spacing w:val="-3"/>
        </w:rPr>
        <w:t>a</w:t>
      </w:r>
      <w:r w:rsidRPr="00D33935">
        <w:rPr>
          <w:rFonts w:ascii="Arial" w:eastAsia="Arial" w:hAnsi="Arial" w:cs="Arial"/>
          <w:b/>
          <w:bCs/>
        </w:rPr>
        <w:t>l c</w:t>
      </w:r>
      <w:r w:rsidRPr="00D33935">
        <w:rPr>
          <w:rFonts w:ascii="Arial" w:eastAsia="Arial" w:hAnsi="Arial" w:cs="Arial"/>
          <w:b/>
          <w:bCs/>
          <w:spacing w:val="1"/>
        </w:rPr>
        <w:t>o</w:t>
      </w:r>
      <w:r w:rsidRPr="00D33935">
        <w:rPr>
          <w:rFonts w:ascii="Arial" w:eastAsia="Arial" w:hAnsi="Arial" w:cs="Arial"/>
          <w:b/>
          <w:bCs/>
        </w:rPr>
        <w:t>st</w:t>
      </w:r>
      <w:r w:rsidRPr="00D33935">
        <w:rPr>
          <w:rFonts w:ascii="Arial" w:eastAsia="Arial" w:hAnsi="Arial" w:cs="Arial"/>
          <w:b/>
          <w:bCs/>
          <w:spacing w:val="-3"/>
        </w:rPr>
        <w:t xml:space="preserve"> </w:t>
      </w:r>
      <w:r w:rsidRPr="00D33935">
        <w:rPr>
          <w:rFonts w:ascii="Arial" w:eastAsia="Arial" w:hAnsi="Arial" w:cs="Arial"/>
          <w:b/>
          <w:bCs/>
          <w:spacing w:val="1"/>
        </w:rPr>
        <w:t>pe</w:t>
      </w:r>
      <w:r w:rsidRPr="00D33935">
        <w:rPr>
          <w:rFonts w:ascii="Arial" w:eastAsia="Arial" w:hAnsi="Arial" w:cs="Arial"/>
          <w:b/>
          <w:bCs/>
        </w:rPr>
        <w:t>r</w:t>
      </w:r>
      <w:r w:rsidRPr="00D33935">
        <w:rPr>
          <w:rFonts w:ascii="Arial" w:eastAsia="Arial" w:hAnsi="Arial" w:cs="Arial"/>
          <w:b/>
          <w:bCs/>
          <w:spacing w:val="-1"/>
        </w:rPr>
        <w:t xml:space="preserve"> </w:t>
      </w:r>
      <w:r w:rsidRPr="00D33935">
        <w:rPr>
          <w:rFonts w:ascii="Arial" w:eastAsia="Arial" w:hAnsi="Arial" w:cs="Arial"/>
          <w:b/>
          <w:bCs/>
          <w:spacing w:val="1"/>
        </w:rPr>
        <w:t>dw</w:t>
      </w:r>
      <w:r w:rsidRPr="00D33935">
        <w:rPr>
          <w:rFonts w:ascii="Arial" w:eastAsia="Arial" w:hAnsi="Arial" w:cs="Arial"/>
          <w:b/>
          <w:bCs/>
          <w:spacing w:val="-3"/>
        </w:rPr>
        <w:t>e</w:t>
      </w:r>
      <w:r w:rsidRPr="00D33935">
        <w:rPr>
          <w:rFonts w:ascii="Arial" w:eastAsia="Arial" w:hAnsi="Arial" w:cs="Arial"/>
          <w:b/>
          <w:bCs/>
          <w:spacing w:val="1"/>
        </w:rPr>
        <w:t>ll</w:t>
      </w:r>
      <w:r w:rsidRPr="00D33935">
        <w:rPr>
          <w:rFonts w:ascii="Arial" w:eastAsia="Arial" w:hAnsi="Arial" w:cs="Arial"/>
          <w:b/>
          <w:bCs/>
          <w:spacing w:val="-3"/>
        </w:rPr>
        <w:t>i</w:t>
      </w:r>
      <w:r w:rsidRPr="00D33935">
        <w:rPr>
          <w:rFonts w:ascii="Arial" w:eastAsia="Arial" w:hAnsi="Arial" w:cs="Arial"/>
          <w:b/>
          <w:bCs/>
          <w:spacing w:val="1"/>
        </w:rPr>
        <w:t>n</w:t>
      </w:r>
      <w:r w:rsidRPr="00D33935">
        <w:rPr>
          <w:rFonts w:ascii="Arial" w:eastAsia="Arial" w:hAnsi="Arial" w:cs="Arial"/>
          <w:b/>
          <w:bCs/>
        </w:rPr>
        <w:t xml:space="preserve">g </w:t>
      </w:r>
      <w:r w:rsidRPr="00D33935">
        <w:rPr>
          <w:rFonts w:ascii="Arial" w:eastAsia="Arial" w:hAnsi="Arial" w:cs="Arial"/>
          <w:b/>
          <w:bCs/>
          <w:spacing w:val="1"/>
        </w:rPr>
        <w:t>o</w:t>
      </w:r>
      <w:r w:rsidRPr="00D33935">
        <w:rPr>
          <w:rFonts w:ascii="Arial" w:eastAsia="Arial" w:hAnsi="Arial" w:cs="Arial"/>
          <w:b/>
          <w:bCs/>
        </w:rPr>
        <w:t>f</w:t>
      </w:r>
      <w:r w:rsidRPr="00D33935">
        <w:rPr>
          <w:rFonts w:ascii="Arial" w:eastAsia="Arial" w:hAnsi="Arial" w:cs="Arial"/>
          <w:b/>
          <w:bCs/>
          <w:spacing w:val="-3"/>
        </w:rPr>
        <w:t xml:space="preserve"> </w:t>
      </w:r>
      <w:r w:rsidRPr="00D33935">
        <w:rPr>
          <w:rFonts w:ascii="Arial" w:eastAsia="Arial" w:hAnsi="Arial" w:cs="Arial"/>
          <w:b/>
          <w:bCs/>
        </w:rPr>
        <w:t>m</w:t>
      </w:r>
      <w:r w:rsidRPr="00D33935">
        <w:rPr>
          <w:rFonts w:ascii="Arial" w:eastAsia="Arial" w:hAnsi="Arial" w:cs="Arial"/>
          <w:b/>
          <w:bCs/>
          <w:spacing w:val="1"/>
        </w:rPr>
        <w:t>ee</w:t>
      </w:r>
      <w:r w:rsidRPr="00D33935">
        <w:rPr>
          <w:rFonts w:ascii="Arial" w:eastAsia="Arial" w:hAnsi="Arial" w:cs="Arial"/>
          <w:b/>
          <w:bCs/>
          <w:spacing w:val="-2"/>
        </w:rPr>
        <w:t>t</w:t>
      </w:r>
      <w:r w:rsidRPr="00D33935">
        <w:rPr>
          <w:rFonts w:ascii="Arial" w:eastAsia="Arial" w:hAnsi="Arial" w:cs="Arial"/>
          <w:b/>
          <w:bCs/>
          <w:spacing w:val="1"/>
        </w:rPr>
        <w:t>in</w:t>
      </w:r>
      <w:r w:rsidRPr="00D33935">
        <w:rPr>
          <w:rFonts w:ascii="Arial" w:eastAsia="Arial" w:hAnsi="Arial" w:cs="Arial"/>
          <w:b/>
          <w:bCs/>
        </w:rPr>
        <w:t>g M</w:t>
      </w:r>
      <w:r w:rsidRPr="00D33935">
        <w:rPr>
          <w:rFonts w:ascii="Arial" w:eastAsia="Arial" w:hAnsi="Arial" w:cs="Arial"/>
          <w:b/>
          <w:bCs/>
          <w:spacing w:val="1"/>
        </w:rPr>
        <w:t>4</w:t>
      </w:r>
      <w:r w:rsidRPr="00D33935">
        <w:rPr>
          <w:rFonts w:ascii="Arial" w:eastAsia="Arial" w:hAnsi="Arial" w:cs="Arial"/>
          <w:b/>
          <w:bCs/>
          <w:spacing w:val="-5"/>
        </w:rPr>
        <w:t>(</w:t>
      </w:r>
      <w:r w:rsidRPr="00D33935">
        <w:rPr>
          <w:rFonts w:ascii="Arial" w:eastAsia="Arial" w:hAnsi="Arial" w:cs="Arial"/>
          <w:b/>
          <w:bCs/>
          <w:spacing w:val="1"/>
        </w:rPr>
        <w:t>2</w:t>
      </w:r>
      <w:r w:rsidRPr="00D33935">
        <w:rPr>
          <w:rFonts w:ascii="Arial" w:eastAsia="Arial" w:hAnsi="Arial" w:cs="Arial"/>
          <w:b/>
          <w:bCs/>
        </w:rPr>
        <w:t>), c</w:t>
      </w:r>
      <w:r w:rsidRPr="00D33935">
        <w:rPr>
          <w:rFonts w:ascii="Arial" w:eastAsia="Arial" w:hAnsi="Arial" w:cs="Arial"/>
          <w:b/>
          <w:bCs/>
          <w:spacing w:val="1"/>
        </w:rPr>
        <w:t>o</w:t>
      </w:r>
      <w:r w:rsidRPr="00D33935">
        <w:rPr>
          <w:rFonts w:ascii="Arial" w:eastAsia="Arial" w:hAnsi="Arial" w:cs="Arial"/>
          <w:b/>
          <w:bCs/>
        </w:rPr>
        <w:t>m</w:t>
      </w:r>
      <w:r w:rsidRPr="00D33935">
        <w:rPr>
          <w:rFonts w:ascii="Arial" w:eastAsia="Arial" w:hAnsi="Arial" w:cs="Arial"/>
          <w:b/>
          <w:bCs/>
          <w:spacing w:val="1"/>
        </w:rPr>
        <w:t>pa</w:t>
      </w:r>
      <w:r w:rsidRPr="00D33935">
        <w:rPr>
          <w:rFonts w:ascii="Arial" w:eastAsia="Arial" w:hAnsi="Arial" w:cs="Arial"/>
          <w:b/>
          <w:bCs/>
        </w:rPr>
        <w:t>r</w:t>
      </w:r>
      <w:r w:rsidRPr="00D33935">
        <w:rPr>
          <w:rFonts w:ascii="Arial" w:eastAsia="Arial" w:hAnsi="Arial" w:cs="Arial"/>
          <w:b/>
          <w:bCs/>
          <w:spacing w:val="-3"/>
        </w:rPr>
        <w:t>e</w:t>
      </w:r>
      <w:r w:rsidRPr="00D33935">
        <w:rPr>
          <w:rFonts w:ascii="Arial" w:eastAsia="Arial" w:hAnsi="Arial" w:cs="Arial"/>
          <w:b/>
          <w:bCs/>
        </w:rPr>
        <w:t xml:space="preserve">d </w:t>
      </w:r>
      <w:r w:rsidRPr="00D33935">
        <w:rPr>
          <w:rFonts w:ascii="Arial" w:eastAsia="Arial" w:hAnsi="Arial" w:cs="Arial"/>
          <w:b/>
          <w:bCs/>
          <w:spacing w:val="-2"/>
        </w:rPr>
        <w:t>t</w:t>
      </w:r>
      <w:r w:rsidRPr="00D33935">
        <w:rPr>
          <w:rFonts w:ascii="Arial" w:eastAsia="Arial" w:hAnsi="Arial" w:cs="Arial"/>
          <w:b/>
          <w:bCs/>
        </w:rPr>
        <w:t>o c</w:t>
      </w:r>
      <w:r w:rsidRPr="00D33935">
        <w:rPr>
          <w:rFonts w:ascii="Arial" w:eastAsia="Arial" w:hAnsi="Arial" w:cs="Arial"/>
          <w:b/>
          <w:bCs/>
          <w:spacing w:val="1"/>
        </w:rPr>
        <w:t>u</w:t>
      </w:r>
      <w:r w:rsidRPr="00D33935">
        <w:rPr>
          <w:rFonts w:ascii="Arial" w:eastAsia="Arial" w:hAnsi="Arial" w:cs="Arial"/>
          <w:b/>
          <w:bCs/>
        </w:rPr>
        <w:t>rr</w:t>
      </w:r>
      <w:r w:rsidRPr="00D33935">
        <w:rPr>
          <w:rFonts w:ascii="Arial" w:eastAsia="Arial" w:hAnsi="Arial" w:cs="Arial"/>
          <w:b/>
          <w:bCs/>
          <w:spacing w:val="1"/>
        </w:rPr>
        <w:t>en</w:t>
      </w:r>
      <w:r w:rsidRPr="00D33935">
        <w:rPr>
          <w:rFonts w:ascii="Arial" w:eastAsia="Arial" w:hAnsi="Arial" w:cs="Arial"/>
          <w:b/>
          <w:bCs/>
        </w:rPr>
        <w:t>t</w:t>
      </w:r>
      <w:r w:rsidRPr="00D33935">
        <w:rPr>
          <w:rFonts w:ascii="Arial" w:eastAsia="Arial" w:hAnsi="Arial" w:cs="Arial"/>
          <w:b/>
          <w:bCs/>
          <w:spacing w:val="-3"/>
        </w:rPr>
        <w:t xml:space="preserve"> </w:t>
      </w:r>
      <w:r w:rsidRPr="00D33935">
        <w:rPr>
          <w:rFonts w:ascii="Arial" w:eastAsia="Arial" w:hAnsi="Arial" w:cs="Arial"/>
          <w:b/>
          <w:bCs/>
          <w:spacing w:val="1"/>
        </w:rPr>
        <w:t>indu</w:t>
      </w:r>
      <w:r w:rsidRPr="00D33935">
        <w:rPr>
          <w:rFonts w:ascii="Arial" w:eastAsia="Arial" w:hAnsi="Arial" w:cs="Arial"/>
          <w:b/>
          <w:bCs/>
        </w:rPr>
        <w:t>s</w:t>
      </w:r>
      <w:r w:rsidRPr="00D33935">
        <w:rPr>
          <w:rFonts w:ascii="Arial" w:eastAsia="Arial" w:hAnsi="Arial" w:cs="Arial"/>
          <w:b/>
          <w:bCs/>
          <w:spacing w:val="-2"/>
        </w:rPr>
        <w:t>t</w:t>
      </w:r>
      <w:r w:rsidRPr="00D33935">
        <w:rPr>
          <w:rFonts w:ascii="Arial" w:eastAsia="Arial" w:hAnsi="Arial" w:cs="Arial"/>
          <w:b/>
          <w:bCs/>
        </w:rPr>
        <w:t>ry</w:t>
      </w:r>
      <w:r w:rsidRPr="00D33935">
        <w:rPr>
          <w:rFonts w:ascii="Arial" w:eastAsia="Arial" w:hAnsi="Arial" w:cs="Arial"/>
          <w:b/>
          <w:bCs/>
          <w:spacing w:val="-1"/>
        </w:rPr>
        <w:t xml:space="preserve"> </w:t>
      </w:r>
      <w:r w:rsidRPr="00D33935">
        <w:rPr>
          <w:rFonts w:ascii="Arial" w:eastAsia="Arial" w:hAnsi="Arial" w:cs="Arial"/>
          <w:b/>
          <w:bCs/>
        </w:rPr>
        <w:t>s</w:t>
      </w:r>
      <w:r w:rsidRPr="00D33935">
        <w:rPr>
          <w:rFonts w:ascii="Arial" w:eastAsia="Arial" w:hAnsi="Arial" w:cs="Arial"/>
          <w:b/>
          <w:bCs/>
          <w:spacing w:val="-2"/>
        </w:rPr>
        <w:t>t</w:t>
      </w:r>
      <w:r w:rsidRPr="00D33935">
        <w:rPr>
          <w:rFonts w:ascii="Arial" w:eastAsia="Arial" w:hAnsi="Arial" w:cs="Arial"/>
          <w:b/>
          <w:bCs/>
          <w:spacing w:val="1"/>
        </w:rPr>
        <w:t>an</w:t>
      </w:r>
      <w:r w:rsidRPr="00D33935">
        <w:rPr>
          <w:rFonts w:ascii="Arial" w:eastAsia="Arial" w:hAnsi="Arial" w:cs="Arial"/>
          <w:b/>
          <w:bCs/>
          <w:spacing w:val="-3"/>
        </w:rPr>
        <w:t>d</w:t>
      </w:r>
      <w:r w:rsidRPr="00D33935">
        <w:rPr>
          <w:rFonts w:ascii="Arial" w:eastAsia="Arial" w:hAnsi="Arial" w:cs="Arial"/>
          <w:b/>
          <w:bCs/>
          <w:spacing w:val="1"/>
        </w:rPr>
        <w:t>a</w:t>
      </w:r>
      <w:r w:rsidRPr="00D33935">
        <w:rPr>
          <w:rFonts w:ascii="Arial" w:eastAsia="Arial" w:hAnsi="Arial" w:cs="Arial"/>
          <w:b/>
          <w:bCs/>
        </w:rPr>
        <w:t>r</w:t>
      </w:r>
      <w:r w:rsidRPr="00D33935">
        <w:rPr>
          <w:rFonts w:ascii="Arial" w:eastAsia="Arial" w:hAnsi="Arial" w:cs="Arial"/>
          <w:b/>
          <w:bCs/>
          <w:spacing w:val="1"/>
        </w:rPr>
        <w:t>d</w:t>
      </w:r>
      <w:r w:rsidRPr="00D33935">
        <w:rPr>
          <w:rFonts w:ascii="Arial" w:eastAsia="Arial" w:hAnsi="Arial" w:cs="Arial"/>
          <w:b/>
          <w:bCs/>
        </w:rPr>
        <w:t>s,</w:t>
      </w:r>
      <w:r w:rsidRPr="00D33935">
        <w:rPr>
          <w:rFonts w:ascii="Arial" w:eastAsia="Arial" w:hAnsi="Arial" w:cs="Arial"/>
          <w:b/>
          <w:bCs/>
          <w:spacing w:val="-3"/>
        </w:rPr>
        <w:t xml:space="preserve"> </w:t>
      </w:r>
      <w:r w:rsidRPr="00D33935">
        <w:rPr>
          <w:rFonts w:ascii="Arial" w:eastAsia="Arial" w:hAnsi="Arial" w:cs="Arial"/>
          <w:b/>
          <w:bCs/>
          <w:spacing w:val="1"/>
        </w:rPr>
        <w:t>i</w:t>
      </w:r>
      <w:r w:rsidRPr="00D33935">
        <w:rPr>
          <w:rFonts w:ascii="Arial" w:eastAsia="Arial" w:hAnsi="Arial" w:cs="Arial"/>
          <w:b/>
          <w:bCs/>
        </w:rPr>
        <w:t xml:space="preserve">n </w:t>
      </w:r>
      <w:r w:rsidRPr="00D33935">
        <w:rPr>
          <w:rFonts w:ascii="Arial" w:eastAsia="Arial" w:hAnsi="Arial" w:cs="Arial"/>
          <w:b/>
          <w:bCs/>
          <w:spacing w:val="1"/>
        </w:rPr>
        <w:t>pa</w:t>
      </w:r>
      <w:r w:rsidRPr="00D33935">
        <w:rPr>
          <w:rFonts w:ascii="Arial" w:eastAsia="Arial" w:hAnsi="Arial" w:cs="Arial"/>
          <w:b/>
          <w:bCs/>
        </w:rPr>
        <w:t>r</w:t>
      </w:r>
      <w:r w:rsidRPr="00D33935">
        <w:rPr>
          <w:rFonts w:ascii="Arial" w:eastAsia="Arial" w:hAnsi="Arial" w:cs="Arial"/>
          <w:b/>
          <w:bCs/>
          <w:spacing w:val="-3"/>
        </w:rPr>
        <w:t>a</w:t>
      </w:r>
      <w:r w:rsidRPr="00D33935">
        <w:rPr>
          <w:rFonts w:ascii="Arial" w:eastAsia="Arial" w:hAnsi="Arial" w:cs="Arial"/>
          <w:b/>
          <w:bCs/>
          <w:spacing w:val="1"/>
        </w:rPr>
        <w:t>g</w:t>
      </w:r>
      <w:r w:rsidRPr="00D33935">
        <w:rPr>
          <w:rFonts w:ascii="Arial" w:eastAsia="Arial" w:hAnsi="Arial" w:cs="Arial"/>
          <w:b/>
          <w:bCs/>
        </w:rPr>
        <w:t>r</w:t>
      </w:r>
      <w:r w:rsidRPr="00D33935">
        <w:rPr>
          <w:rFonts w:ascii="Arial" w:eastAsia="Arial" w:hAnsi="Arial" w:cs="Arial"/>
          <w:b/>
          <w:bCs/>
          <w:spacing w:val="1"/>
        </w:rPr>
        <w:t>ap</w:t>
      </w:r>
      <w:r w:rsidRPr="00D33935">
        <w:rPr>
          <w:rFonts w:ascii="Arial" w:eastAsia="Arial" w:hAnsi="Arial" w:cs="Arial"/>
          <w:b/>
          <w:bCs/>
        </w:rPr>
        <w:t xml:space="preserve">h </w:t>
      </w:r>
      <w:r w:rsidRPr="00D33935">
        <w:rPr>
          <w:rFonts w:ascii="Arial" w:eastAsia="Arial" w:hAnsi="Arial" w:cs="Arial"/>
          <w:b/>
          <w:bCs/>
          <w:spacing w:val="-3"/>
        </w:rPr>
        <w:t>4</w:t>
      </w:r>
      <w:r w:rsidRPr="00D33935">
        <w:rPr>
          <w:rFonts w:ascii="Arial" w:eastAsia="Arial" w:hAnsi="Arial" w:cs="Arial"/>
          <w:b/>
          <w:bCs/>
          <w:spacing w:val="1"/>
        </w:rPr>
        <w:t>4</w:t>
      </w:r>
      <w:r w:rsidRPr="00D33935">
        <w:rPr>
          <w:rFonts w:ascii="Arial" w:eastAsia="Arial" w:hAnsi="Arial" w:cs="Arial"/>
          <w:b/>
          <w:bCs/>
        </w:rPr>
        <w:t>?</w:t>
      </w:r>
    </w:p>
    <w:p w14:paraId="4F777272" w14:textId="05D1FC17" w:rsidR="004023AC" w:rsidRPr="00D33935" w:rsidRDefault="00E15C22" w:rsidP="004023AC">
      <w:pPr>
        <w:spacing w:line="260" w:lineRule="exact"/>
        <w:ind w:right="1263"/>
        <w:rPr>
          <w:rFonts w:ascii="Arial" w:eastAsia="Arial" w:hAnsi="Arial" w:cs="Arial"/>
        </w:rPr>
      </w:pPr>
      <w:r w:rsidRPr="00D33935">
        <w:rPr>
          <w:rFonts w:ascii="Arial" w:eastAsia="Arial" w:hAnsi="Arial" w:cs="Arial"/>
        </w:rPr>
        <w:t>NO.</w:t>
      </w:r>
    </w:p>
    <w:p w14:paraId="6A831940" w14:textId="77777777" w:rsidR="004023AC" w:rsidRPr="00D33935" w:rsidRDefault="004023AC" w:rsidP="004023AC">
      <w:pPr>
        <w:spacing w:line="260" w:lineRule="exact"/>
        <w:rPr>
          <w:rFonts w:ascii="Arial" w:eastAsia="Arial" w:hAnsi="Arial" w:cs="Arial"/>
          <w:position w:val="-1"/>
          <w:u w:val="single"/>
        </w:rPr>
      </w:pPr>
      <w:r w:rsidRPr="00D33935">
        <w:rPr>
          <w:rFonts w:ascii="Arial" w:eastAsia="Arial" w:hAnsi="Arial" w:cs="Arial"/>
          <w:position w:val="-1"/>
          <w:u w:val="single"/>
        </w:rPr>
        <w:t xml:space="preserve">Costs </w:t>
      </w:r>
    </w:p>
    <w:p w14:paraId="426CA316" w14:textId="121ECDB2" w:rsidR="004023AC" w:rsidRPr="00D33935" w:rsidRDefault="004023AC" w:rsidP="004023AC">
      <w:pPr>
        <w:spacing w:line="260" w:lineRule="exact"/>
        <w:rPr>
          <w:rFonts w:ascii="Arial" w:eastAsia="Arial" w:hAnsi="Arial" w:cs="Arial"/>
          <w:position w:val="-1"/>
        </w:rPr>
      </w:pPr>
      <w:r w:rsidRPr="00D33935">
        <w:rPr>
          <w:rFonts w:ascii="Arial" w:eastAsia="Arial" w:hAnsi="Arial" w:cs="Arial"/>
          <w:position w:val="-1"/>
        </w:rPr>
        <w:t xml:space="preserve">It seems inappropriate to publish consultation on whether to introduce new baseline standards without up to date detailed, evidence based costings on all relevant aspects of building to both M(4)2 and M(4)3, particularly as the £1400 build cost proposed is what many housebuilders/developers will focus on.  Where does this figure come from? What is it based on? Does it take into account that the optional categories have now been in place for 5 years and all those involved in housebuilding should now be fully familiar with the requirements – something which was </w:t>
      </w:r>
      <w:hyperlink r:id="rId33" w:history="1">
        <w:r w:rsidRPr="00D33935">
          <w:rPr>
            <w:rStyle w:val="Hyperlink"/>
            <w:rFonts w:ascii="Arial" w:eastAsia="Arial" w:hAnsi="Arial" w:cs="Arial"/>
            <w:position w:val="-1"/>
          </w:rPr>
          <w:t>added to the costings in the previous Housing Standards consultation</w:t>
        </w:r>
      </w:hyperlink>
      <w:r w:rsidRPr="00D33935">
        <w:rPr>
          <w:rFonts w:ascii="Arial" w:eastAsia="Arial" w:hAnsi="Arial" w:cs="Arial"/>
          <w:position w:val="-1"/>
        </w:rPr>
        <w:t>, so should be removed?</w:t>
      </w:r>
      <w:r w:rsidRPr="00D33935">
        <w:rPr>
          <w:rFonts w:ascii="Arial" w:hAnsi="Arial" w:cs="Arial"/>
        </w:rPr>
        <w:t xml:space="preserve"> </w:t>
      </w:r>
    </w:p>
    <w:p w14:paraId="5CB95FFA" w14:textId="77777777" w:rsidR="004023AC" w:rsidRPr="00D33935" w:rsidRDefault="004023AC" w:rsidP="004023AC">
      <w:pPr>
        <w:spacing w:line="260" w:lineRule="exact"/>
        <w:rPr>
          <w:rFonts w:ascii="Arial" w:eastAsia="Arial" w:hAnsi="Arial" w:cs="Arial"/>
          <w:position w:val="-1"/>
        </w:rPr>
      </w:pPr>
      <w:r w:rsidRPr="00D33935">
        <w:rPr>
          <w:rFonts w:ascii="Arial" w:eastAsia="Arial" w:hAnsi="Arial" w:cs="Arial"/>
          <w:position w:val="-1"/>
        </w:rPr>
        <w:t xml:space="preserve">£1400 for </w:t>
      </w:r>
      <w:proofErr w:type="gramStart"/>
      <w:r w:rsidRPr="00D33935">
        <w:rPr>
          <w:rFonts w:ascii="Arial" w:eastAsia="Arial" w:hAnsi="Arial" w:cs="Arial"/>
          <w:position w:val="-1"/>
        </w:rPr>
        <w:t>M(</w:t>
      </w:r>
      <w:proofErr w:type="gramEnd"/>
      <w:r w:rsidRPr="00D33935">
        <w:rPr>
          <w:rFonts w:ascii="Arial" w:eastAsia="Arial" w:hAnsi="Arial" w:cs="Arial"/>
          <w:position w:val="-1"/>
        </w:rPr>
        <w:t xml:space="preserve">4)2 would appear more than research mentioned throughout this response and the now-dated HSR Impact Assessment indicates, particularly in blocks of flats where it can be nil. In addition to house type, there are also many more variables in terms of build cost where the additional/potentially nil spatial and design requirements can be mitigated against and deliver efficiencies in other ways e.g. the size of dwelling (bed/person size), overall plot size, size of development within the overall boundary, more efficient design, where the nationally described space standards are already applied, having standard housing typologies etc.  </w:t>
      </w:r>
    </w:p>
    <w:p w14:paraId="4EA3E39E" w14:textId="77777777" w:rsidR="004023AC" w:rsidRPr="00D33935" w:rsidRDefault="004023AC" w:rsidP="004023AC">
      <w:pPr>
        <w:spacing w:before="29" w:after="0" w:line="240" w:lineRule="auto"/>
        <w:rPr>
          <w:rFonts w:ascii="Arial" w:eastAsia="Arial" w:hAnsi="Arial" w:cs="Arial"/>
          <w:bCs/>
          <w:spacing w:val="-2"/>
          <w:lang w:val="en-US"/>
        </w:rPr>
      </w:pPr>
      <w:r w:rsidRPr="00D33935">
        <w:rPr>
          <w:rFonts w:ascii="Arial" w:eastAsia="Arial" w:hAnsi="Arial" w:cs="Arial"/>
          <w:position w:val="-1"/>
        </w:rPr>
        <w:t xml:space="preserve">It is also unclear if the costs have taken into account the significant reduction in build costs that M4 (2) provided, as opposed to previous Lifetime Homes Standards, through the removal of requirements such as </w:t>
      </w:r>
      <w:r w:rsidRPr="00D33935">
        <w:rPr>
          <w:rFonts w:ascii="Arial" w:eastAsia="Arial" w:hAnsi="Arial" w:cs="Arial"/>
          <w:bCs/>
          <w:spacing w:val="-2"/>
          <w:lang w:val="en-US"/>
        </w:rPr>
        <w:t xml:space="preserve">ceiling strengthening, a future space for a Through Floor Lift, knock through panel between bath and bedroom, dedicated space for a bed within in living room etc.  There is also additional good practice guidance which can assist in streamlining the design and build process in the (often forgotten) British Standard BS 9266:2013 Design of accessible and adaptable general needs housing. This is currently under review and this could additionally assist in addressing concerns or misunderstandings in M4 (2).  </w:t>
      </w:r>
    </w:p>
    <w:p w14:paraId="00601086" w14:textId="77777777" w:rsidR="004023AC" w:rsidRPr="00D33935" w:rsidRDefault="004023AC" w:rsidP="004023AC">
      <w:pPr>
        <w:spacing w:before="29" w:after="0" w:line="240" w:lineRule="auto"/>
        <w:rPr>
          <w:rFonts w:ascii="Arial" w:eastAsia="Arial" w:hAnsi="Arial" w:cs="Arial"/>
          <w:bCs/>
          <w:spacing w:val="-2"/>
          <w:lang w:val="en-US"/>
        </w:rPr>
      </w:pPr>
    </w:p>
    <w:p w14:paraId="00669C48" w14:textId="58FC0E16" w:rsidR="004023AC" w:rsidRPr="00D33935" w:rsidRDefault="004023AC" w:rsidP="004023AC">
      <w:pPr>
        <w:spacing w:before="29" w:after="0" w:line="240" w:lineRule="auto"/>
        <w:rPr>
          <w:rFonts w:ascii="Arial" w:eastAsia="Arial" w:hAnsi="Arial" w:cs="Arial"/>
          <w:bCs/>
          <w:spacing w:val="-2"/>
          <w:lang w:val="en-US"/>
        </w:rPr>
      </w:pPr>
      <w:r w:rsidRPr="00D33935">
        <w:rPr>
          <w:rFonts w:ascii="Arial" w:eastAsia="Arial" w:hAnsi="Arial" w:cs="Arial"/>
          <w:bCs/>
          <w:spacing w:val="-2"/>
          <w:lang w:val="en-US"/>
        </w:rPr>
        <w:t xml:space="preserve">Similar reductions in housebuilding costs were also applied for M4 (3) such as the removal of the requirement for a car port, the bedroom to be alongside the bathroom (although desirable), the knock through panel between the bedroom and bathroom </w:t>
      </w:r>
      <w:proofErr w:type="spellStart"/>
      <w:r w:rsidRPr="00D33935">
        <w:rPr>
          <w:rFonts w:ascii="Arial" w:eastAsia="Arial" w:hAnsi="Arial" w:cs="Arial"/>
          <w:bCs/>
          <w:spacing w:val="-2"/>
          <w:lang w:val="en-US"/>
        </w:rPr>
        <w:t>etc</w:t>
      </w:r>
      <w:proofErr w:type="spellEnd"/>
      <w:r w:rsidRPr="00D33935">
        <w:rPr>
          <w:rFonts w:ascii="Arial" w:eastAsia="Arial" w:hAnsi="Arial" w:cs="Arial"/>
          <w:bCs/>
          <w:spacing w:val="-2"/>
          <w:lang w:val="en-US"/>
        </w:rPr>
        <w:t>, in addition to the provision of the (2)(a) ‘adaptable’ requirement which was created to specifically address the needs of housebuilders and reduce unnecessary cost. Consideration also needs to be given to how these more spacious, more desirable properties can be marketed effectively (see below).</w:t>
      </w:r>
    </w:p>
    <w:p w14:paraId="58B53EFA" w14:textId="77777777" w:rsidR="00E15C22" w:rsidRPr="00D33935" w:rsidRDefault="00E15C22" w:rsidP="004023AC">
      <w:pPr>
        <w:spacing w:before="29" w:after="0" w:line="240" w:lineRule="auto"/>
        <w:rPr>
          <w:rFonts w:ascii="Arial" w:eastAsia="Arial" w:hAnsi="Arial" w:cs="Arial"/>
          <w:bCs/>
          <w:spacing w:val="-2"/>
          <w:lang w:val="en-US"/>
        </w:rPr>
      </w:pPr>
    </w:p>
    <w:p w14:paraId="7B862117" w14:textId="77777777" w:rsidR="004023AC" w:rsidRPr="00D33935" w:rsidRDefault="004023AC" w:rsidP="004023AC">
      <w:pPr>
        <w:spacing w:before="29" w:after="0" w:line="240" w:lineRule="auto"/>
        <w:rPr>
          <w:rFonts w:ascii="Arial" w:eastAsia="Arial" w:hAnsi="Arial" w:cs="Arial"/>
          <w:bCs/>
          <w:spacing w:val="-2"/>
          <w:lang w:val="en-US"/>
        </w:rPr>
      </w:pPr>
      <w:r w:rsidRPr="00D33935">
        <w:rPr>
          <w:rFonts w:ascii="Arial" w:eastAsia="Arial" w:hAnsi="Arial" w:cs="Arial"/>
          <w:bCs/>
          <w:spacing w:val="-2"/>
          <w:lang w:val="en-US"/>
        </w:rPr>
        <w:t xml:space="preserve">In terms of costings, with reference to all the research, evidence base and campaigns, it is inappropriate to simply refer to the up-front build costs, as now further highlighted by aspects such as Covid 19, the need for healthy homes and </w:t>
      </w:r>
      <w:proofErr w:type="spellStart"/>
      <w:r w:rsidRPr="00D33935">
        <w:rPr>
          <w:rFonts w:ascii="Arial" w:eastAsia="Arial" w:hAnsi="Arial" w:cs="Arial"/>
          <w:bCs/>
          <w:spacing w:val="-2"/>
          <w:lang w:val="en-US"/>
        </w:rPr>
        <w:t>neighbourhoods</w:t>
      </w:r>
      <w:proofErr w:type="spellEnd"/>
      <w:r w:rsidRPr="00D33935">
        <w:rPr>
          <w:rFonts w:ascii="Arial" w:eastAsia="Arial" w:hAnsi="Arial" w:cs="Arial"/>
          <w:bCs/>
          <w:spacing w:val="-2"/>
          <w:lang w:val="en-US"/>
        </w:rPr>
        <w:t xml:space="preserve"> and the much wider cost benefits these will create. It is therefore imperative that this consultation is not purely costed in terms of housebuilding nor </w:t>
      </w:r>
      <w:proofErr w:type="gramStart"/>
      <w:r w:rsidRPr="00D33935">
        <w:rPr>
          <w:rFonts w:ascii="Arial" w:eastAsia="Arial" w:hAnsi="Arial" w:cs="Arial"/>
          <w:bCs/>
          <w:spacing w:val="-2"/>
          <w:lang w:val="en-US"/>
        </w:rPr>
        <w:t>housebuilder-led</w:t>
      </w:r>
      <w:proofErr w:type="gramEnd"/>
      <w:r w:rsidRPr="00D33935">
        <w:rPr>
          <w:rFonts w:ascii="Arial" w:eastAsia="Arial" w:hAnsi="Arial" w:cs="Arial"/>
          <w:bCs/>
          <w:spacing w:val="-2"/>
          <w:lang w:val="en-US"/>
        </w:rPr>
        <w:t>.</w:t>
      </w:r>
    </w:p>
    <w:p w14:paraId="63B05AA3" w14:textId="77777777" w:rsidR="004023AC" w:rsidRPr="00D33935" w:rsidRDefault="004023AC" w:rsidP="004023AC">
      <w:pPr>
        <w:spacing w:line="260" w:lineRule="exact"/>
        <w:rPr>
          <w:rFonts w:ascii="Arial" w:eastAsia="Arial" w:hAnsi="Arial" w:cs="Arial"/>
          <w:position w:val="-1"/>
          <w:u w:val="single"/>
        </w:rPr>
      </w:pPr>
    </w:p>
    <w:p w14:paraId="7F921E11" w14:textId="77777777" w:rsidR="004023AC" w:rsidRPr="00D33935" w:rsidRDefault="004023AC" w:rsidP="004023AC">
      <w:pPr>
        <w:spacing w:line="260" w:lineRule="exact"/>
        <w:rPr>
          <w:rFonts w:ascii="Arial" w:eastAsia="Arial" w:hAnsi="Arial" w:cs="Arial"/>
          <w:position w:val="-1"/>
          <w:u w:val="single"/>
        </w:rPr>
      </w:pPr>
      <w:r w:rsidRPr="00D33935">
        <w:rPr>
          <w:rFonts w:ascii="Arial" w:eastAsia="Arial" w:hAnsi="Arial" w:cs="Arial"/>
          <w:position w:val="-1"/>
          <w:u w:val="single"/>
        </w:rPr>
        <w:t>Benefits</w:t>
      </w:r>
    </w:p>
    <w:p w14:paraId="23985FDF" w14:textId="77777777" w:rsidR="004023AC" w:rsidRPr="00D33935" w:rsidRDefault="004023AC" w:rsidP="004023AC">
      <w:pPr>
        <w:spacing w:line="260" w:lineRule="exact"/>
        <w:rPr>
          <w:rFonts w:ascii="Arial" w:eastAsia="Arial" w:hAnsi="Arial" w:cs="Arial"/>
          <w:position w:val="-1"/>
        </w:rPr>
      </w:pPr>
      <w:r w:rsidRPr="00D33935">
        <w:rPr>
          <w:rFonts w:ascii="Arial" w:eastAsia="Arial" w:hAnsi="Arial" w:cs="Arial"/>
          <w:position w:val="-1"/>
        </w:rPr>
        <w:t xml:space="preserve">It is surprising that there is only specific mention to potential savings to social care and increased familiarisation costs. As stated above, it does not seem appropriate to consult on improving housing standards without providing any costings of the wider, preventative health </w:t>
      </w:r>
      <w:r w:rsidRPr="00D33935">
        <w:rPr>
          <w:rFonts w:ascii="Arial" w:eastAsia="Arial" w:hAnsi="Arial" w:cs="Arial"/>
          <w:position w:val="-1"/>
        </w:rPr>
        <w:lastRenderedPageBreak/>
        <w:t xml:space="preserve">and resource benefits of building accessible housing. Again, this is despite wide ranging, evidenced based research over many years including the BRE research mentioned previously and accessible and adaptable housing’s potential contribution towards the £1.4 billion savings to the NHS </w:t>
      </w:r>
    </w:p>
    <w:p w14:paraId="27A2C4DB" w14:textId="77777777" w:rsidR="004023AC" w:rsidRPr="00D33935" w:rsidRDefault="004023AC" w:rsidP="004023AC">
      <w:pPr>
        <w:spacing w:line="260" w:lineRule="exact"/>
        <w:rPr>
          <w:rFonts w:ascii="Arial" w:eastAsia="Arial" w:hAnsi="Arial" w:cs="Arial"/>
          <w:position w:val="-1"/>
        </w:rPr>
      </w:pPr>
      <w:r w:rsidRPr="00D33935">
        <w:rPr>
          <w:rFonts w:ascii="Arial" w:eastAsia="Arial" w:hAnsi="Arial" w:cs="Arial"/>
          <w:position w:val="-1"/>
        </w:rPr>
        <w:t xml:space="preserve">The previous Housing Standards Review consultation also failed to monetise benefits which would negate build-cost and create considerable resource and societal savings such </w:t>
      </w:r>
      <w:proofErr w:type="gramStart"/>
      <w:r w:rsidRPr="00D33935">
        <w:rPr>
          <w:rFonts w:ascii="Arial" w:eastAsia="Arial" w:hAnsi="Arial" w:cs="Arial"/>
          <w:position w:val="-1"/>
        </w:rPr>
        <w:t>as;</w:t>
      </w:r>
      <w:proofErr w:type="gramEnd"/>
    </w:p>
    <w:p w14:paraId="2A66CD0B" w14:textId="77777777" w:rsidR="004023AC" w:rsidRPr="00D33935" w:rsidRDefault="004023AC" w:rsidP="004023AC">
      <w:pPr>
        <w:pStyle w:val="ListParagraph"/>
        <w:numPr>
          <w:ilvl w:val="0"/>
          <w:numId w:val="6"/>
        </w:numPr>
        <w:spacing w:after="0" w:line="240" w:lineRule="auto"/>
        <w:ind w:left="714" w:hanging="357"/>
        <w:rPr>
          <w:rFonts w:ascii="Arial" w:eastAsia="Arial" w:hAnsi="Arial" w:cs="Arial"/>
          <w:bCs/>
          <w:spacing w:val="-2"/>
          <w:lang w:val="en-US"/>
        </w:rPr>
      </w:pPr>
      <w:r w:rsidRPr="00D33935">
        <w:rPr>
          <w:rFonts w:ascii="Arial" w:eastAsia="Arial" w:hAnsi="Arial" w:cs="Arial"/>
          <w:bCs/>
          <w:spacing w:val="-2"/>
          <w:lang w:val="en-US"/>
        </w:rPr>
        <w:t>Reducing or delaying the need for people to move into residential care</w:t>
      </w:r>
    </w:p>
    <w:p w14:paraId="44D4DD69"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Reducing the demand for temporary residential care</w:t>
      </w:r>
    </w:p>
    <w:p w14:paraId="353EEAC0"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Ensure that people can be discharged home from hospital due to their home providing the appropriate access features either temporarily or longer term</w:t>
      </w:r>
    </w:p>
    <w:p w14:paraId="49C086EA"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Enable their home to be adapted to provide appropriate and safe access</w:t>
      </w:r>
    </w:p>
    <w:p w14:paraId="7A049D90"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 xml:space="preserve">Reduce the pressure on local authority adaptations budgets (financial and resource/staffing) through building to LTHS e.g. Northern Ireland have evidenced significant savings over many years. Social housing providers in England are also utilising the features of M(4) 2 (and 3) to further future-proof their new build housing such as providing full wet floor showers under baths in addition to adopting generally more inclusive, accessible layouts from design stage. In these </w:t>
      </w:r>
      <w:proofErr w:type="gramStart"/>
      <w:r w:rsidRPr="00D33935">
        <w:rPr>
          <w:rFonts w:ascii="Arial" w:eastAsia="Arial" w:hAnsi="Arial" w:cs="Arial"/>
          <w:bCs/>
          <w:spacing w:val="-2"/>
          <w:lang w:val="en-US"/>
        </w:rPr>
        <w:t>instances</w:t>
      </w:r>
      <w:proofErr w:type="gramEnd"/>
      <w:r w:rsidRPr="00D33935">
        <w:rPr>
          <w:rFonts w:ascii="Arial" w:eastAsia="Arial" w:hAnsi="Arial" w:cs="Arial"/>
          <w:bCs/>
          <w:spacing w:val="-2"/>
          <w:lang w:val="en-US"/>
        </w:rPr>
        <w:t xml:space="preserve"> they will provide significant short and long term savings to adaptations budgets, in addition to reducing the need for health/social care/housing staff input such as occupational therapists, trusted assessors etc. </w:t>
      </w:r>
    </w:p>
    <w:p w14:paraId="1E1DA65C"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 xml:space="preserve">Reduce the risk of slips, trips and falls </w:t>
      </w:r>
    </w:p>
    <w:p w14:paraId="7283D370"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Enable people to live more independently with reduced need for home care/assistance</w:t>
      </w:r>
    </w:p>
    <w:p w14:paraId="46535C7C"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 xml:space="preserve">Enable a person to remain in their own home, and therefore local community, longer </w:t>
      </w:r>
    </w:p>
    <w:p w14:paraId="070FD100"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Reduce isolation and loneliness by enabling a person to go out into their local community</w:t>
      </w:r>
    </w:p>
    <w:p w14:paraId="04D19936"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Enable friends and family who may also be disabled and/or older to visit</w:t>
      </w:r>
    </w:p>
    <w:p w14:paraId="77EF6689"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 xml:space="preserve">Provide easier access for all e.g. children with buggies, trades </w:t>
      </w:r>
      <w:proofErr w:type="spellStart"/>
      <w:r w:rsidRPr="00D33935">
        <w:rPr>
          <w:rFonts w:ascii="Arial" w:eastAsia="Arial" w:hAnsi="Arial" w:cs="Arial"/>
          <w:bCs/>
          <w:spacing w:val="-2"/>
          <w:lang w:val="en-US"/>
        </w:rPr>
        <w:t>etc</w:t>
      </w:r>
      <w:proofErr w:type="spellEnd"/>
    </w:p>
    <w:p w14:paraId="363D7F45" w14:textId="77777777" w:rsidR="004023AC" w:rsidRPr="00D33935" w:rsidRDefault="004023AC" w:rsidP="004023AC">
      <w:pPr>
        <w:numPr>
          <w:ilvl w:val="0"/>
          <w:numId w:val="6"/>
        </w:numPr>
        <w:spacing w:after="0" w:line="240" w:lineRule="auto"/>
        <w:ind w:left="714" w:hanging="357"/>
        <w:contextualSpacing/>
        <w:rPr>
          <w:rFonts w:ascii="Arial" w:eastAsia="Arial" w:hAnsi="Arial" w:cs="Arial"/>
          <w:bCs/>
          <w:spacing w:val="-2"/>
          <w:lang w:val="en-US"/>
        </w:rPr>
      </w:pPr>
      <w:r w:rsidRPr="00D33935">
        <w:rPr>
          <w:rFonts w:ascii="Arial" w:eastAsia="Arial" w:hAnsi="Arial" w:cs="Arial"/>
          <w:bCs/>
          <w:spacing w:val="-2"/>
          <w:lang w:val="en-US"/>
        </w:rPr>
        <w:t>Provides a sense of wellbeing and improved mental health</w:t>
      </w:r>
    </w:p>
    <w:p w14:paraId="70484A50" w14:textId="77777777" w:rsidR="004023AC" w:rsidRPr="00D33935" w:rsidRDefault="004023AC" w:rsidP="004023AC">
      <w:pPr>
        <w:spacing w:before="29" w:after="0" w:line="240" w:lineRule="auto"/>
        <w:rPr>
          <w:rFonts w:ascii="Arial" w:eastAsia="Arial" w:hAnsi="Arial" w:cs="Arial"/>
          <w:bCs/>
          <w:spacing w:val="-2"/>
          <w:lang w:val="en-US"/>
        </w:rPr>
      </w:pPr>
    </w:p>
    <w:p w14:paraId="2DC52785" w14:textId="77777777" w:rsidR="00E15C22" w:rsidRPr="00D33935" w:rsidRDefault="00E15C22" w:rsidP="004023AC">
      <w:pPr>
        <w:rPr>
          <w:rFonts w:ascii="Arial" w:eastAsia="Arial" w:hAnsi="Arial" w:cs="Arial"/>
          <w:b/>
          <w:bCs/>
        </w:rPr>
      </w:pPr>
    </w:p>
    <w:p w14:paraId="20FE33B9" w14:textId="3C3DE69F" w:rsidR="004023AC" w:rsidRPr="00D33935" w:rsidRDefault="004023AC" w:rsidP="004023AC">
      <w:pPr>
        <w:rPr>
          <w:rFonts w:ascii="Arial" w:eastAsia="Arial" w:hAnsi="Arial" w:cs="Arial"/>
          <w:b/>
          <w:bCs/>
        </w:rPr>
      </w:pPr>
      <w:r w:rsidRPr="00D33935">
        <w:rPr>
          <w:rFonts w:ascii="Arial" w:eastAsia="Arial" w:hAnsi="Arial" w:cs="Arial"/>
          <w:b/>
          <w:bCs/>
        </w:rPr>
        <w:t xml:space="preserve">Question 8 </w:t>
      </w:r>
    </w:p>
    <w:p w14:paraId="53130178" w14:textId="7F89F746" w:rsidR="004023AC" w:rsidRPr="00D33935" w:rsidRDefault="004023AC" w:rsidP="004023AC">
      <w:pPr>
        <w:spacing w:line="260" w:lineRule="exact"/>
        <w:ind w:right="526"/>
        <w:rPr>
          <w:rFonts w:ascii="Arial" w:eastAsia="Arial" w:hAnsi="Arial" w:cs="Arial"/>
          <w:b/>
          <w:bCs/>
          <w:spacing w:val="-2"/>
        </w:rPr>
      </w:pPr>
      <w:r w:rsidRPr="00D33935">
        <w:rPr>
          <w:rFonts w:ascii="Arial" w:eastAsia="Arial" w:hAnsi="Arial" w:cs="Arial"/>
          <w:b/>
          <w:bCs/>
          <w:spacing w:val="1"/>
        </w:rPr>
        <w:t>D</w:t>
      </w:r>
      <w:r w:rsidRPr="00D33935">
        <w:rPr>
          <w:rFonts w:ascii="Arial" w:eastAsia="Arial" w:hAnsi="Arial" w:cs="Arial"/>
          <w:b/>
          <w:bCs/>
        </w:rPr>
        <w:t>o y</w:t>
      </w:r>
      <w:r w:rsidRPr="00D33935">
        <w:rPr>
          <w:rFonts w:ascii="Arial" w:eastAsia="Arial" w:hAnsi="Arial" w:cs="Arial"/>
          <w:b/>
          <w:bCs/>
          <w:spacing w:val="1"/>
        </w:rPr>
        <w:t>o</w:t>
      </w:r>
      <w:r w:rsidRPr="00D33935">
        <w:rPr>
          <w:rFonts w:ascii="Arial" w:eastAsia="Arial" w:hAnsi="Arial" w:cs="Arial"/>
          <w:b/>
          <w:bCs/>
        </w:rPr>
        <w:t xml:space="preserve">u </w:t>
      </w:r>
      <w:r w:rsidRPr="00D33935">
        <w:rPr>
          <w:rFonts w:ascii="Arial" w:eastAsia="Arial" w:hAnsi="Arial" w:cs="Arial"/>
          <w:b/>
          <w:bCs/>
          <w:spacing w:val="1"/>
        </w:rPr>
        <w:t>ha</w:t>
      </w:r>
      <w:r w:rsidRPr="00D33935">
        <w:rPr>
          <w:rFonts w:ascii="Arial" w:eastAsia="Arial" w:hAnsi="Arial" w:cs="Arial"/>
          <w:b/>
          <w:bCs/>
        </w:rPr>
        <w:t xml:space="preserve">ve </w:t>
      </w:r>
      <w:r w:rsidRPr="00D33935">
        <w:rPr>
          <w:rFonts w:ascii="Arial" w:eastAsia="Arial" w:hAnsi="Arial" w:cs="Arial"/>
          <w:b/>
          <w:bCs/>
          <w:spacing w:val="-3"/>
        </w:rPr>
        <w:t>a</w:t>
      </w:r>
      <w:r w:rsidRPr="00D33935">
        <w:rPr>
          <w:rFonts w:ascii="Arial" w:eastAsia="Arial" w:hAnsi="Arial" w:cs="Arial"/>
          <w:b/>
          <w:bCs/>
          <w:spacing w:val="1"/>
        </w:rPr>
        <w:t>n</w:t>
      </w:r>
      <w:r w:rsidRPr="00D33935">
        <w:rPr>
          <w:rFonts w:ascii="Arial" w:eastAsia="Arial" w:hAnsi="Arial" w:cs="Arial"/>
          <w:b/>
          <w:bCs/>
        </w:rPr>
        <w:t>y</w:t>
      </w:r>
      <w:r w:rsidRPr="00D33935">
        <w:rPr>
          <w:rFonts w:ascii="Arial" w:eastAsia="Arial" w:hAnsi="Arial" w:cs="Arial"/>
          <w:b/>
          <w:bCs/>
          <w:spacing w:val="-1"/>
        </w:rPr>
        <w:t xml:space="preserve"> </w:t>
      </w:r>
      <w:r w:rsidRPr="00D33935">
        <w:rPr>
          <w:rFonts w:ascii="Arial" w:eastAsia="Arial" w:hAnsi="Arial" w:cs="Arial"/>
          <w:b/>
          <w:bCs/>
        </w:rPr>
        <w:t>c</w:t>
      </w:r>
      <w:r w:rsidRPr="00D33935">
        <w:rPr>
          <w:rFonts w:ascii="Arial" w:eastAsia="Arial" w:hAnsi="Arial" w:cs="Arial"/>
          <w:b/>
          <w:bCs/>
          <w:spacing w:val="1"/>
        </w:rPr>
        <w:t>o</w:t>
      </w:r>
      <w:r w:rsidRPr="00D33935">
        <w:rPr>
          <w:rFonts w:ascii="Arial" w:eastAsia="Arial" w:hAnsi="Arial" w:cs="Arial"/>
          <w:b/>
          <w:bCs/>
        </w:rPr>
        <w:t>mm</w:t>
      </w:r>
      <w:r w:rsidRPr="00D33935">
        <w:rPr>
          <w:rFonts w:ascii="Arial" w:eastAsia="Arial" w:hAnsi="Arial" w:cs="Arial"/>
          <w:b/>
          <w:bCs/>
          <w:spacing w:val="1"/>
        </w:rPr>
        <w:t>en</w:t>
      </w:r>
      <w:r w:rsidRPr="00D33935">
        <w:rPr>
          <w:rFonts w:ascii="Arial" w:eastAsia="Arial" w:hAnsi="Arial" w:cs="Arial"/>
          <w:b/>
          <w:bCs/>
          <w:spacing w:val="-2"/>
        </w:rPr>
        <w:t>t</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spacing w:val="1"/>
        </w:rPr>
        <w:t>o</w:t>
      </w:r>
      <w:r w:rsidRPr="00D33935">
        <w:rPr>
          <w:rFonts w:ascii="Arial" w:eastAsia="Arial" w:hAnsi="Arial" w:cs="Arial"/>
          <w:b/>
          <w:bCs/>
        </w:rPr>
        <w:t xml:space="preserve">n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e c</w:t>
      </w:r>
      <w:r w:rsidRPr="00D33935">
        <w:rPr>
          <w:rFonts w:ascii="Arial" w:eastAsia="Arial" w:hAnsi="Arial" w:cs="Arial"/>
          <w:b/>
          <w:bCs/>
          <w:spacing w:val="1"/>
        </w:rPr>
        <w:t>o</w:t>
      </w:r>
      <w:r w:rsidRPr="00D33935">
        <w:rPr>
          <w:rFonts w:ascii="Arial" w:eastAsia="Arial" w:hAnsi="Arial" w:cs="Arial"/>
          <w:b/>
          <w:bCs/>
        </w:rPr>
        <w:t>s</w:t>
      </w:r>
      <w:r w:rsidRPr="00D33935">
        <w:rPr>
          <w:rFonts w:ascii="Arial" w:eastAsia="Arial" w:hAnsi="Arial" w:cs="Arial"/>
          <w:b/>
          <w:bCs/>
          <w:spacing w:val="-2"/>
        </w:rPr>
        <w:t>t</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spacing w:val="1"/>
        </w:rPr>
        <w:t>an</w:t>
      </w:r>
      <w:r w:rsidRPr="00D33935">
        <w:rPr>
          <w:rFonts w:ascii="Arial" w:eastAsia="Arial" w:hAnsi="Arial" w:cs="Arial"/>
          <w:b/>
          <w:bCs/>
        </w:rPr>
        <w:t xml:space="preserve">d </w:t>
      </w:r>
      <w:r w:rsidRPr="00D33935">
        <w:rPr>
          <w:rFonts w:ascii="Arial" w:eastAsia="Arial" w:hAnsi="Arial" w:cs="Arial"/>
          <w:b/>
          <w:bCs/>
          <w:spacing w:val="-3"/>
        </w:rPr>
        <w:t>b</w:t>
      </w:r>
      <w:r w:rsidRPr="00D33935">
        <w:rPr>
          <w:rFonts w:ascii="Arial" w:eastAsia="Arial" w:hAnsi="Arial" w:cs="Arial"/>
          <w:b/>
          <w:bCs/>
          <w:spacing w:val="1"/>
        </w:rPr>
        <w:t>ene</w:t>
      </w:r>
      <w:r w:rsidRPr="00D33935">
        <w:rPr>
          <w:rFonts w:ascii="Arial" w:eastAsia="Arial" w:hAnsi="Arial" w:cs="Arial"/>
          <w:b/>
          <w:bCs/>
          <w:spacing w:val="-2"/>
        </w:rPr>
        <w:t>f</w:t>
      </w:r>
      <w:r w:rsidRPr="00D33935">
        <w:rPr>
          <w:rFonts w:ascii="Arial" w:eastAsia="Arial" w:hAnsi="Arial" w:cs="Arial"/>
          <w:b/>
          <w:bCs/>
          <w:spacing w:val="1"/>
        </w:rPr>
        <w:t>i</w:t>
      </w:r>
      <w:r w:rsidRPr="00D33935">
        <w:rPr>
          <w:rFonts w:ascii="Arial" w:eastAsia="Arial" w:hAnsi="Arial" w:cs="Arial"/>
          <w:b/>
          <w:bCs/>
          <w:spacing w:val="-2"/>
        </w:rPr>
        <w:t>t</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spacing w:val="1"/>
        </w:rPr>
        <w:t>o</w:t>
      </w:r>
      <w:r w:rsidRPr="00D33935">
        <w:rPr>
          <w:rFonts w:ascii="Arial" w:eastAsia="Arial" w:hAnsi="Arial" w:cs="Arial"/>
          <w:b/>
          <w:bCs/>
        </w:rPr>
        <w:t>f</w:t>
      </w:r>
      <w:r w:rsidRPr="00D33935">
        <w:rPr>
          <w:rFonts w:ascii="Arial" w:eastAsia="Arial" w:hAnsi="Arial" w:cs="Arial"/>
          <w:b/>
          <w:bCs/>
          <w:spacing w:val="-3"/>
        </w:rPr>
        <w:t xml:space="preserve">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 xml:space="preserve">e </w:t>
      </w:r>
      <w:r w:rsidRPr="00D33935">
        <w:rPr>
          <w:rFonts w:ascii="Arial" w:eastAsia="Arial" w:hAnsi="Arial" w:cs="Arial"/>
          <w:b/>
          <w:bCs/>
          <w:spacing w:val="1"/>
        </w:rPr>
        <w:t>o</w:t>
      </w:r>
      <w:r w:rsidRPr="00D33935">
        <w:rPr>
          <w:rFonts w:ascii="Arial" w:eastAsia="Arial" w:hAnsi="Arial" w:cs="Arial"/>
          <w:b/>
          <w:bCs/>
          <w:spacing w:val="-2"/>
        </w:rPr>
        <w:t>t</w:t>
      </w:r>
      <w:r w:rsidRPr="00D33935">
        <w:rPr>
          <w:rFonts w:ascii="Arial" w:eastAsia="Arial" w:hAnsi="Arial" w:cs="Arial"/>
          <w:b/>
          <w:bCs/>
          <w:spacing w:val="1"/>
        </w:rPr>
        <w:t>he</w:t>
      </w:r>
      <w:r w:rsidRPr="00D33935">
        <w:rPr>
          <w:rFonts w:ascii="Arial" w:eastAsia="Arial" w:hAnsi="Arial" w:cs="Arial"/>
          <w:b/>
          <w:bCs/>
        </w:rPr>
        <w:t>r</w:t>
      </w:r>
      <w:r w:rsidRPr="00D33935">
        <w:rPr>
          <w:rFonts w:ascii="Arial" w:eastAsia="Arial" w:hAnsi="Arial" w:cs="Arial"/>
          <w:b/>
          <w:bCs/>
          <w:spacing w:val="-1"/>
        </w:rPr>
        <w:t xml:space="preserve"> </w:t>
      </w:r>
      <w:r w:rsidRPr="00D33935">
        <w:rPr>
          <w:rFonts w:ascii="Arial" w:eastAsia="Arial" w:hAnsi="Arial" w:cs="Arial"/>
          <w:b/>
          <w:bCs/>
          <w:spacing w:val="1"/>
        </w:rPr>
        <w:t>op</w:t>
      </w:r>
      <w:r w:rsidRPr="00D33935">
        <w:rPr>
          <w:rFonts w:ascii="Arial" w:eastAsia="Arial" w:hAnsi="Arial" w:cs="Arial"/>
          <w:b/>
          <w:bCs/>
          <w:spacing w:val="-2"/>
        </w:rPr>
        <w:t>t</w:t>
      </w:r>
      <w:r w:rsidRPr="00D33935">
        <w:rPr>
          <w:rFonts w:ascii="Arial" w:eastAsia="Arial" w:hAnsi="Arial" w:cs="Arial"/>
          <w:b/>
          <w:bCs/>
          <w:spacing w:val="1"/>
        </w:rPr>
        <w:t>ion</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rPr>
        <w:t>s</w:t>
      </w:r>
      <w:r w:rsidRPr="00D33935">
        <w:rPr>
          <w:rFonts w:ascii="Arial" w:eastAsia="Arial" w:hAnsi="Arial" w:cs="Arial"/>
          <w:b/>
          <w:bCs/>
          <w:spacing w:val="1"/>
        </w:rPr>
        <w:t>e</w:t>
      </w:r>
      <w:r w:rsidRPr="00D33935">
        <w:rPr>
          <w:rFonts w:ascii="Arial" w:eastAsia="Arial" w:hAnsi="Arial" w:cs="Arial"/>
          <w:b/>
          <w:bCs/>
        </w:rPr>
        <w:t>t</w:t>
      </w:r>
      <w:r w:rsidRPr="00D33935">
        <w:rPr>
          <w:rFonts w:ascii="Arial" w:eastAsia="Arial" w:hAnsi="Arial" w:cs="Arial"/>
          <w:b/>
          <w:bCs/>
          <w:spacing w:val="-3"/>
        </w:rPr>
        <w:t xml:space="preserve"> </w:t>
      </w:r>
      <w:r w:rsidRPr="00D33935">
        <w:rPr>
          <w:rFonts w:ascii="Arial" w:eastAsia="Arial" w:hAnsi="Arial" w:cs="Arial"/>
          <w:b/>
          <w:bCs/>
          <w:spacing w:val="1"/>
        </w:rPr>
        <w:t>ou</w:t>
      </w:r>
      <w:r w:rsidRPr="00D33935">
        <w:rPr>
          <w:rFonts w:ascii="Arial" w:eastAsia="Arial" w:hAnsi="Arial" w:cs="Arial"/>
          <w:b/>
          <w:bCs/>
        </w:rPr>
        <w:t>t</w:t>
      </w:r>
      <w:r w:rsidRPr="00D33935">
        <w:rPr>
          <w:rFonts w:ascii="Arial" w:eastAsia="Arial" w:hAnsi="Arial" w:cs="Arial"/>
          <w:b/>
          <w:bCs/>
          <w:spacing w:val="-3"/>
        </w:rPr>
        <w:t xml:space="preserve"> </w:t>
      </w:r>
      <w:r w:rsidRPr="00D33935">
        <w:rPr>
          <w:rFonts w:ascii="Arial" w:eastAsia="Arial" w:hAnsi="Arial" w:cs="Arial"/>
          <w:b/>
          <w:bCs/>
          <w:spacing w:val="1"/>
        </w:rPr>
        <w:t>abo</w:t>
      </w:r>
      <w:r w:rsidRPr="00D33935">
        <w:rPr>
          <w:rFonts w:ascii="Arial" w:eastAsia="Arial" w:hAnsi="Arial" w:cs="Arial"/>
          <w:b/>
          <w:bCs/>
          <w:spacing w:val="-5"/>
        </w:rPr>
        <w:t>v</w:t>
      </w:r>
      <w:r w:rsidRPr="00D33935">
        <w:rPr>
          <w:rFonts w:ascii="Arial" w:eastAsia="Arial" w:hAnsi="Arial" w:cs="Arial"/>
          <w:b/>
          <w:bCs/>
          <w:spacing w:val="1"/>
        </w:rPr>
        <w:t>e</w:t>
      </w:r>
      <w:r w:rsidR="00E15C22" w:rsidRPr="00D33935">
        <w:rPr>
          <w:rFonts w:ascii="Arial" w:eastAsia="Arial" w:hAnsi="Arial" w:cs="Arial"/>
          <w:b/>
          <w:bCs/>
          <w:spacing w:val="1"/>
        </w:rPr>
        <w:t>?</w:t>
      </w:r>
    </w:p>
    <w:p w14:paraId="0ACB3029" w14:textId="35989875" w:rsidR="004023AC" w:rsidRPr="00D33935" w:rsidRDefault="00E15C22" w:rsidP="004023AC">
      <w:pPr>
        <w:spacing w:after="0" w:line="260" w:lineRule="exact"/>
        <w:rPr>
          <w:rFonts w:ascii="Arial" w:eastAsia="Arial" w:hAnsi="Arial" w:cs="Arial"/>
          <w:spacing w:val="-2"/>
        </w:rPr>
      </w:pPr>
      <w:r w:rsidRPr="00D33935">
        <w:rPr>
          <w:rFonts w:ascii="Arial" w:eastAsia="Arial" w:hAnsi="Arial" w:cs="Arial"/>
          <w:spacing w:val="-2"/>
        </w:rPr>
        <w:t>YES.</w:t>
      </w:r>
    </w:p>
    <w:p w14:paraId="3A1D95C6" w14:textId="77777777" w:rsidR="00E15C22" w:rsidRPr="00D33935" w:rsidRDefault="00E15C22" w:rsidP="004023AC">
      <w:pPr>
        <w:spacing w:after="0" w:line="260" w:lineRule="exact"/>
        <w:rPr>
          <w:rFonts w:ascii="Arial" w:eastAsia="Arial" w:hAnsi="Arial" w:cs="Arial"/>
          <w:i/>
          <w:iCs/>
          <w:spacing w:val="-2"/>
          <w:lang w:val="en-US"/>
        </w:rPr>
      </w:pPr>
    </w:p>
    <w:p w14:paraId="30035B54" w14:textId="77777777" w:rsidR="004023AC" w:rsidRPr="00D33935" w:rsidRDefault="004023AC" w:rsidP="004023AC">
      <w:pPr>
        <w:spacing w:after="0" w:line="260" w:lineRule="exact"/>
        <w:rPr>
          <w:rFonts w:ascii="Arial" w:eastAsia="Arial" w:hAnsi="Arial" w:cs="Arial"/>
          <w:bCs/>
          <w:spacing w:val="-2"/>
          <w:lang w:val="en-US"/>
        </w:rPr>
      </w:pPr>
      <w:r w:rsidRPr="00D33935">
        <w:rPr>
          <w:rFonts w:ascii="Arial" w:eastAsia="Arial" w:hAnsi="Arial" w:cs="Arial"/>
          <w:bCs/>
          <w:spacing w:val="-2"/>
          <w:lang w:val="en-US"/>
        </w:rPr>
        <w:t xml:space="preserve">An additional benefit to housebuilders is that M4 (2) and (3) should be seen as a marketing opportunity, particularly in light of Covid 19, such as providing homes that people want to live in, are flexible and adaptable to meet longer terms needs, will cost less and be easier to adapt, will enable them to receive visitors more easily to reduce social isolation and loneliness – all the benefits as cited above. Previous research in Northern Ireland demonstrated that people would be willing to pay more for the attributes that LTH provided and many older and disabled people have additional buying power e.g. the ‘purple pound’ which is often overlooked.  In terms of marketing and promotion, consideration should be given to a potential trademark and /or rating so that purchasers are familiar with the property attributes.  </w:t>
      </w:r>
    </w:p>
    <w:p w14:paraId="0BD37578" w14:textId="77777777" w:rsidR="004023AC" w:rsidRPr="00D33935" w:rsidRDefault="004023AC" w:rsidP="004023AC">
      <w:pPr>
        <w:spacing w:after="0" w:line="260" w:lineRule="exact"/>
        <w:rPr>
          <w:rFonts w:ascii="Arial" w:eastAsia="Arial" w:hAnsi="Arial" w:cs="Arial"/>
          <w:bCs/>
          <w:spacing w:val="-2"/>
          <w:lang w:val="en-US"/>
        </w:rPr>
      </w:pPr>
    </w:p>
    <w:p w14:paraId="4A4E28CD" w14:textId="6506B737" w:rsidR="004023AC" w:rsidRPr="00D33935" w:rsidRDefault="004023AC" w:rsidP="004023AC">
      <w:pPr>
        <w:spacing w:after="0" w:line="260" w:lineRule="exact"/>
        <w:rPr>
          <w:rFonts w:ascii="Arial" w:eastAsia="Arial" w:hAnsi="Arial" w:cs="Arial"/>
          <w:bCs/>
          <w:spacing w:val="-2"/>
          <w:lang w:val="en-US"/>
        </w:rPr>
      </w:pPr>
      <w:r w:rsidRPr="00D33935">
        <w:rPr>
          <w:rFonts w:ascii="Arial" w:eastAsia="Arial" w:hAnsi="Arial" w:cs="Arial"/>
          <w:bCs/>
          <w:spacing w:val="-2"/>
          <w:lang w:val="en-US"/>
        </w:rPr>
        <w:t xml:space="preserve">As research has evidenced, there is a severe shortage of accessible housing across all tenure, including wheelchair housing i.e. not just social housing, so building it should </w:t>
      </w:r>
      <w:proofErr w:type="gramStart"/>
      <w:r w:rsidRPr="00D33935">
        <w:rPr>
          <w:rFonts w:ascii="Arial" w:eastAsia="Arial" w:hAnsi="Arial" w:cs="Arial"/>
          <w:bCs/>
          <w:spacing w:val="-2"/>
          <w:lang w:val="en-US"/>
        </w:rPr>
        <w:t>be seen as</w:t>
      </w:r>
      <w:proofErr w:type="gramEnd"/>
      <w:r w:rsidRPr="00D33935">
        <w:rPr>
          <w:rFonts w:ascii="Arial" w:eastAsia="Arial" w:hAnsi="Arial" w:cs="Arial"/>
          <w:bCs/>
          <w:spacing w:val="-2"/>
          <w:lang w:val="en-US"/>
        </w:rPr>
        <w:t xml:space="preserve"> an opportunity. Unfortunately</w:t>
      </w:r>
      <w:r w:rsidR="00E15C22" w:rsidRPr="00D33935">
        <w:rPr>
          <w:rFonts w:ascii="Arial" w:eastAsia="Arial" w:hAnsi="Arial" w:cs="Arial"/>
          <w:bCs/>
          <w:spacing w:val="-2"/>
          <w:lang w:val="en-US"/>
        </w:rPr>
        <w:t>, many</w:t>
      </w:r>
      <w:r w:rsidRPr="00D33935">
        <w:rPr>
          <w:rFonts w:ascii="Arial" w:eastAsia="Arial" w:hAnsi="Arial" w:cs="Arial"/>
          <w:bCs/>
          <w:spacing w:val="-2"/>
          <w:lang w:val="en-US"/>
        </w:rPr>
        <w:t xml:space="preserve"> housebuilders appear to view the provision of wheelchair housing as a ‘negative’. Aside from the additional space and potential for ‘good’ design features which anyone would want  (particularly now in light of Covid), they </w:t>
      </w:r>
      <w:r w:rsidRPr="00D33935">
        <w:rPr>
          <w:rFonts w:ascii="Arial" w:eastAsia="Arial" w:hAnsi="Arial" w:cs="Arial"/>
          <w:bCs/>
          <w:spacing w:val="-2"/>
          <w:lang w:val="en-US"/>
        </w:rPr>
        <w:lastRenderedPageBreak/>
        <w:t xml:space="preserve">misunderstand the requirements and the need to design inclusively i.e. that it can be designed attractively at no extra cost. Wheelchair adaptable properties do not need to install an accessible kitchen and can provide an attractive, contemporary wet room or even a bath over the shower without any additional fixtures or fittings (rails, seats). In </w:t>
      </w:r>
      <w:proofErr w:type="gramStart"/>
      <w:r w:rsidRPr="00D33935">
        <w:rPr>
          <w:rFonts w:ascii="Arial" w:eastAsia="Arial" w:hAnsi="Arial" w:cs="Arial"/>
          <w:bCs/>
          <w:spacing w:val="-2"/>
          <w:lang w:val="en-US"/>
        </w:rPr>
        <w:t>fact</w:t>
      </w:r>
      <w:proofErr w:type="gramEnd"/>
      <w:r w:rsidRPr="00D33935">
        <w:rPr>
          <w:rFonts w:ascii="Arial" w:eastAsia="Arial" w:hAnsi="Arial" w:cs="Arial"/>
          <w:bCs/>
          <w:spacing w:val="-2"/>
          <w:lang w:val="en-US"/>
        </w:rPr>
        <w:t xml:space="preserve"> there have been examples of developers understanding this concept and using the private sale/shared ownership wheelchair units as the show flats.  </w:t>
      </w:r>
    </w:p>
    <w:p w14:paraId="338020C2" w14:textId="77777777" w:rsidR="004023AC" w:rsidRPr="00D33935" w:rsidRDefault="004023AC" w:rsidP="004023AC">
      <w:pPr>
        <w:spacing w:after="0" w:line="260" w:lineRule="exact"/>
        <w:rPr>
          <w:rFonts w:ascii="Arial" w:eastAsia="Arial" w:hAnsi="Arial" w:cs="Arial"/>
          <w:bCs/>
          <w:spacing w:val="-2"/>
          <w:lang w:val="en-US"/>
        </w:rPr>
      </w:pPr>
    </w:p>
    <w:p w14:paraId="5575759D" w14:textId="7C22A15A" w:rsidR="004023AC" w:rsidRPr="00D33935" w:rsidRDefault="004023AC" w:rsidP="004023AC">
      <w:pPr>
        <w:spacing w:after="0" w:line="260" w:lineRule="exact"/>
        <w:rPr>
          <w:rFonts w:ascii="Arial" w:eastAsia="Arial" w:hAnsi="Arial" w:cs="Arial"/>
          <w:bCs/>
          <w:spacing w:val="-2"/>
          <w:lang w:val="en-US"/>
        </w:rPr>
      </w:pPr>
      <w:r w:rsidRPr="00D33935">
        <w:rPr>
          <w:rFonts w:ascii="Arial" w:eastAsia="Arial" w:hAnsi="Arial" w:cs="Arial"/>
          <w:bCs/>
          <w:spacing w:val="-2"/>
          <w:lang w:val="en-US"/>
        </w:rPr>
        <w:t xml:space="preserve">It is evident that many housebuilders/developers also do not market wheelchair housing appropriately, or at all, so frustratingly </w:t>
      </w:r>
      <w:r w:rsidR="00E15C22" w:rsidRPr="00D33935">
        <w:rPr>
          <w:rFonts w:ascii="Arial" w:eastAsia="Arial" w:hAnsi="Arial" w:cs="Arial"/>
          <w:bCs/>
          <w:spacing w:val="-2"/>
          <w:lang w:val="en-US"/>
        </w:rPr>
        <w:t xml:space="preserve">renters and </w:t>
      </w:r>
      <w:r w:rsidRPr="00D33935">
        <w:rPr>
          <w:rFonts w:ascii="Arial" w:eastAsia="Arial" w:hAnsi="Arial" w:cs="Arial"/>
          <w:bCs/>
          <w:spacing w:val="-2"/>
          <w:lang w:val="en-US"/>
        </w:rPr>
        <w:t>buyers are unaware that they exist, which in turn perpetuates the myth that no one wants them (again a complaint anecdotally often heard from housebuilders). Research mentioned previously demonstrates the opposite</w:t>
      </w:r>
      <w:r w:rsidR="00E15C22" w:rsidRPr="00D33935">
        <w:rPr>
          <w:rFonts w:ascii="Arial" w:eastAsia="Arial" w:hAnsi="Arial" w:cs="Arial"/>
          <w:bCs/>
          <w:spacing w:val="-2"/>
          <w:lang w:val="en-US"/>
        </w:rPr>
        <w:t xml:space="preserve">, as well as </w:t>
      </w:r>
      <w:hyperlink r:id="rId34" w:anchor=":~:text=The%20findings%20show%20that%20some,fails%20to%20meet%20their%20needs.&amp;text=As%20Abode%20Impact%27s%20research%20shows,in%20their%20home%20for%20longer" w:history="1">
        <w:r w:rsidR="00E15C22" w:rsidRPr="00D33935">
          <w:rPr>
            <w:rStyle w:val="Hyperlink"/>
            <w:rFonts w:ascii="Arial" w:eastAsia="Arial" w:hAnsi="Arial" w:cs="Arial"/>
            <w:bCs/>
            <w:spacing w:val="-2"/>
            <w:lang w:val="en-US"/>
          </w:rPr>
          <w:t>research from Commonweal Housing</w:t>
        </w:r>
      </w:hyperlink>
      <w:r w:rsidR="00E15C22" w:rsidRPr="00D33935">
        <w:rPr>
          <w:rFonts w:ascii="Arial" w:eastAsia="Arial" w:hAnsi="Arial" w:cs="Arial"/>
          <w:bCs/>
          <w:spacing w:val="-2"/>
          <w:lang w:val="en-US"/>
        </w:rPr>
        <w:t xml:space="preserve"> which found that over 90% of wheelchair users struggle to find accessible homes for private rent.  </w:t>
      </w:r>
      <w:r w:rsidRPr="00D33935">
        <w:rPr>
          <w:rFonts w:ascii="Arial" w:eastAsia="Arial" w:hAnsi="Arial" w:cs="Arial"/>
          <w:bCs/>
          <w:spacing w:val="-2"/>
          <w:lang w:val="en-US"/>
        </w:rPr>
        <w:t>Due to the chronic shortage of wheelchair accessible houses for sale and rent, there are also an increasing number of specialist websites being set up to try and assist disabled people</w:t>
      </w:r>
      <w:r w:rsidR="00E15C22" w:rsidRPr="00D33935">
        <w:rPr>
          <w:rFonts w:ascii="Arial" w:eastAsia="Arial" w:hAnsi="Arial" w:cs="Arial"/>
          <w:bCs/>
          <w:spacing w:val="-2"/>
          <w:lang w:val="en-US"/>
        </w:rPr>
        <w:t xml:space="preserve"> such as </w:t>
      </w:r>
      <w:hyperlink r:id="rId35" w:history="1">
        <w:proofErr w:type="spellStart"/>
        <w:r w:rsidR="00E15C22" w:rsidRPr="00D33935">
          <w:rPr>
            <w:rStyle w:val="Hyperlink"/>
            <w:rFonts w:ascii="Arial" w:eastAsia="Arial" w:hAnsi="Arial" w:cs="Arial"/>
            <w:bCs/>
            <w:spacing w:val="-2"/>
            <w:lang w:val="en-US"/>
          </w:rPr>
          <w:t>AccessiblePRS</w:t>
        </w:r>
        <w:proofErr w:type="spellEnd"/>
      </w:hyperlink>
      <w:r w:rsidR="00E15C22" w:rsidRPr="00D33935">
        <w:rPr>
          <w:rFonts w:ascii="Arial" w:eastAsia="Arial" w:hAnsi="Arial" w:cs="Arial"/>
          <w:bCs/>
          <w:spacing w:val="-2"/>
          <w:lang w:val="en-US"/>
        </w:rPr>
        <w:t xml:space="preserve">. </w:t>
      </w:r>
    </w:p>
    <w:p w14:paraId="162DD849" w14:textId="77777777" w:rsidR="004023AC" w:rsidRPr="00D33935" w:rsidRDefault="004023AC" w:rsidP="004023AC">
      <w:pPr>
        <w:spacing w:line="260" w:lineRule="exact"/>
        <w:ind w:right="526"/>
        <w:rPr>
          <w:rFonts w:ascii="Arial" w:eastAsia="Arial" w:hAnsi="Arial" w:cs="Arial"/>
        </w:rPr>
      </w:pPr>
    </w:p>
    <w:p w14:paraId="5B104307" w14:textId="77777777" w:rsidR="00E15C22" w:rsidRPr="00D33935" w:rsidRDefault="00E15C22" w:rsidP="00E15C22">
      <w:pPr>
        <w:rPr>
          <w:rFonts w:ascii="Arial" w:eastAsia="Arial" w:hAnsi="Arial" w:cs="Arial"/>
        </w:rPr>
      </w:pPr>
    </w:p>
    <w:p w14:paraId="0C6C59C2" w14:textId="17881813" w:rsidR="004023AC" w:rsidRPr="00D33935" w:rsidRDefault="004023AC" w:rsidP="00E15C22">
      <w:pPr>
        <w:rPr>
          <w:rFonts w:ascii="Arial" w:eastAsia="Arial" w:hAnsi="Arial" w:cs="Arial"/>
          <w:b/>
        </w:rPr>
      </w:pPr>
      <w:r w:rsidRPr="00D33935">
        <w:rPr>
          <w:rFonts w:ascii="Arial" w:eastAsia="Arial" w:hAnsi="Arial" w:cs="Arial"/>
          <w:b/>
          <w:spacing w:val="-2"/>
        </w:rPr>
        <w:t>Qu</w:t>
      </w:r>
      <w:r w:rsidRPr="00D33935">
        <w:rPr>
          <w:rFonts w:ascii="Arial" w:eastAsia="Arial" w:hAnsi="Arial" w:cs="Arial"/>
          <w:b/>
          <w:spacing w:val="1"/>
        </w:rPr>
        <w:t>es</w:t>
      </w:r>
      <w:r w:rsidRPr="00D33935">
        <w:rPr>
          <w:rFonts w:ascii="Arial" w:eastAsia="Arial" w:hAnsi="Arial" w:cs="Arial"/>
          <w:b/>
        </w:rPr>
        <w:t>t</w:t>
      </w:r>
      <w:r w:rsidRPr="00D33935">
        <w:rPr>
          <w:rFonts w:ascii="Arial" w:eastAsia="Arial" w:hAnsi="Arial" w:cs="Arial"/>
          <w:b/>
          <w:spacing w:val="-2"/>
        </w:rPr>
        <w:t>io</w:t>
      </w:r>
      <w:r w:rsidRPr="00D33935">
        <w:rPr>
          <w:rFonts w:ascii="Arial" w:eastAsia="Arial" w:hAnsi="Arial" w:cs="Arial"/>
          <w:b/>
        </w:rPr>
        <w:t>n</w:t>
      </w:r>
      <w:r w:rsidRPr="00D33935">
        <w:rPr>
          <w:rFonts w:ascii="Arial" w:eastAsia="Arial" w:hAnsi="Arial" w:cs="Arial"/>
          <w:b/>
          <w:spacing w:val="-2"/>
        </w:rPr>
        <w:t xml:space="preserve"> </w:t>
      </w:r>
      <w:r w:rsidRPr="00D33935">
        <w:rPr>
          <w:rFonts w:ascii="Arial" w:eastAsia="Arial" w:hAnsi="Arial" w:cs="Arial"/>
          <w:b/>
        </w:rPr>
        <w:t>9</w:t>
      </w:r>
    </w:p>
    <w:p w14:paraId="33BC2033" w14:textId="77777777" w:rsidR="004023AC" w:rsidRPr="00D33935" w:rsidRDefault="004023AC" w:rsidP="00E15C22">
      <w:pPr>
        <w:rPr>
          <w:rFonts w:ascii="Arial" w:eastAsia="Arial" w:hAnsi="Arial" w:cs="Arial"/>
          <w:b/>
          <w:bCs/>
        </w:rPr>
      </w:pPr>
      <w:r w:rsidRPr="00D33935">
        <w:rPr>
          <w:rFonts w:ascii="Arial" w:eastAsia="Arial" w:hAnsi="Arial" w:cs="Arial"/>
          <w:b/>
          <w:bCs/>
          <w:spacing w:val="1"/>
        </w:rPr>
        <w:t>D</w:t>
      </w:r>
      <w:r w:rsidRPr="00D33935">
        <w:rPr>
          <w:rFonts w:ascii="Arial" w:eastAsia="Arial" w:hAnsi="Arial" w:cs="Arial"/>
          <w:b/>
          <w:bCs/>
        </w:rPr>
        <w:t>o y</w:t>
      </w:r>
      <w:r w:rsidRPr="00D33935">
        <w:rPr>
          <w:rFonts w:ascii="Arial" w:eastAsia="Arial" w:hAnsi="Arial" w:cs="Arial"/>
          <w:b/>
          <w:bCs/>
          <w:spacing w:val="1"/>
        </w:rPr>
        <w:t>o</w:t>
      </w:r>
      <w:r w:rsidRPr="00D33935">
        <w:rPr>
          <w:rFonts w:ascii="Arial" w:eastAsia="Arial" w:hAnsi="Arial" w:cs="Arial"/>
          <w:b/>
          <w:bCs/>
        </w:rPr>
        <w:t xml:space="preserve">u </w:t>
      </w:r>
      <w:r w:rsidRPr="00D33935">
        <w:rPr>
          <w:rFonts w:ascii="Arial" w:eastAsia="Arial" w:hAnsi="Arial" w:cs="Arial"/>
          <w:b/>
          <w:bCs/>
          <w:spacing w:val="1"/>
        </w:rPr>
        <w:t>ha</w:t>
      </w:r>
      <w:r w:rsidRPr="00D33935">
        <w:rPr>
          <w:rFonts w:ascii="Arial" w:eastAsia="Arial" w:hAnsi="Arial" w:cs="Arial"/>
          <w:b/>
          <w:bCs/>
        </w:rPr>
        <w:t xml:space="preserve">ve </w:t>
      </w:r>
      <w:r w:rsidRPr="00D33935">
        <w:rPr>
          <w:rFonts w:ascii="Arial" w:eastAsia="Arial" w:hAnsi="Arial" w:cs="Arial"/>
          <w:b/>
          <w:bCs/>
          <w:spacing w:val="-3"/>
        </w:rPr>
        <w:t>a</w:t>
      </w:r>
      <w:r w:rsidRPr="00D33935">
        <w:rPr>
          <w:rFonts w:ascii="Arial" w:eastAsia="Arial" w:hAnsi="Arial" w:cs="Arial"/>
          <w:b/>
          <w:bCs/>
          <w:spacing w:val="1"/>
        </w:rPr>
        <w:t>n</w:t>
      </w:r>
      <w:r w:rsidRPr="00D33935">
        <w:rPr>
          <w:rFonts w:ascii="Arial" w:eastAsia="Arial" w:hAnsi="Arial" w:cs="Arial"/>
          <w:b/>
          <w:bCs/>
        </w:rPr>
        <w:t>y</w:t>
      </w:r>
      <w:r w:rsidRPr="00D33935">
        <w:rPr>
          <w:rFonts w:ascii="Arial" w:eastAsia="Arial" w:hAnsi="Arial" w:cs="Arial"/>
          <w:b/>
          <w:bCs/>
          <w:spacing w:val="-1"/>
        </w:rPr>
        <w:t xml:space="preserve"> </w:t>
      </w:r>
      <w:r w:rsidRPr="00D33935">
        <w:rPr>
          <w:rFonts w:ascii="Arial" w:eastAsia="Arial" w:hAnsi="Arial" w:cs="Arial"/>
          <w:b/>
          <w:bCs/>
        </w:rPr>
        <w:t>c</w:t>
      </w:r>
      <w:r w:rsidRPr="00D33935">
        <w:rPr>
          <w:rFonts w:ascii="Arial" w:eastAsia="Arial" w:hAnsi="Arial" w:cs="Arial"/>
          <w:b/>
          <w:bCs/>
          <w:spacing w:val="1"/>
        </w:rPr>
        <w:t>o</w:t>
      </w:r>
      <w:r w:rsidRPr="00D33935">
        <w:rPr>
          <w:rFonts w:ascii="Arial" w:eastAsia="Arial" w:hAnsi="Arial" w:cs="Arial"/>
          <w:b/>
          <w:bCs/>
        </w:rPr>
        <w:t>mm</w:t>
      </w:r>
      <w:r w:rsidRPr="00D33935">
        <w:rPr>
          <w:rFonts w:ascii="Arial" w:eastAsia="Arial" w:hAnsi="Arial" w:cs="Arial"/>
          <w:b/>
          <w:bCs/>
          <w:spacing w:val="1"/>
        </w:rPr>
        <w:t>en</w:t>
      </w:r>
      <w:r w:rsidRPr="00D33935">
        <w:rPr>
          <w:rFonts w:ascii="Arial" w:eastAsia="Arial" w:hAnsi="Arial" w:cs="Arial"/>
          <w:b/>
          <w:bCs/>
          <w:spacing w:val="-2"/>
        </w:rPr>
        <w:t>t</w:t>
      </w:r>
      <w:r w:rsidRPr="00D33935">
        <w:rPr>
          <w:rFonts w:ascii="Arial" w:eastAsia="Arial" w:hAnsi="Arial" w:cs="Arial"/>
          <w:b/>
          <w:bCs/>
        </w:rPr>
        <w:t>s</w:t>
      </w:r>
      <w:r w:rsidRPr="00D33935">
        <w:rPr>
          <w:rFonts w:ascii="Arial" w:eastAsia="Arial" w:hAnsi="Arial" w:cs="Arial"/>
          <w:b/>
          <w:bCs/>
          <w:spacing w:val="-1"/>
        </w:rPr>
        <w:t xml:space="preserve"> </w:t>
      </w:r>
      <w:r w:rsidRPr="00D33935">
        <w:rPr>
          <w:rFonts w:ascii="Arial" w:eastAsia="Arial" w:hAnsi="Arial" w:cs="Arial"/>
          <w:b/>
          <w:bCs/>
          <w:spacing w:val="1"/>
        </w:rPr>
        <w:t>o</w:t>
      </w:r>
      <w:r w:rsidRPr="00D33935">
        <w:rPr>
          <w:rFonts w:ascii="Arial" w:eastAsia="Arial" w:hAnsi="Arial" w:cs="Arial"/>
          <w:b/>
          <w:bCs/>
        </w:rPr>
        <w:t xml:space="preserve">n </w:t>
      </w:r>
      <w:r w:rsidRPr="00D33935">
        <w:rPr>
          <w:rFonts w:ascii="Arial" w:eastAsia="Arial" w:hAnsi="Arial" w:cs="Arial"/>
          <w:b/>
          <w:bCs/>
          <w:spacing w:val="-2"/>
        </w:rPr>
        <w:t>t</w:t>
      </w:r>
      <w:r w:rsidRPr="00D33935">
        <w:rPr>
          <w:rFonts w:ascii="Arial" w:eastAsia="Arial" w:hAnsi="Arial" w:cs="Arial"/>
          <w:b/>
          <w:bCs/>
          <w:spacing w:val="1"/>
        </w:rPr>
        <w:t>h</w:t>
      </w:r>
      <w:r w:rsidRPr="00D33935">
        <w:rPr>
          <w:rFonts w:ascii="Arial" w:eastAsia="Arial" w:hAnsi="Arial" w:cs="Arial"/>
          <w:b/>
          <w:bCs/>
        </w:rPr>
        <w:t xml:space="preserve">e </w:t>
      </w:r>
      <w:r w:rsidRPr="00D33935">
        <w:rPr>
          <w:rFonts w:ascii="Arial" w:eastAsia="Arial" w:hAnsi="Arial" w:cs="Arial"/>
          <w:b/>
          <w:bCs/>
          <w:spacing w:val="-3"/>
        </w:rPr>
        <w:t>i</w:t>
      </w:r>
      <w:r w:rsidRPr="00D33935">
        <w:rPr>
          <w:rFonts w:ascii="Arial" w:eastAsia="Arial" w:hAnsi="Arial" w:cs="Arial"/>
          <w:b/>
          <w:bCs/>
          <w:spacing w:val="1"/>
        </w:rPr>
        <w:t>ni</w:t>
      </w:r>
      <w:r w:rsidRPr="00D33935">
        <w:rPr>
          <w:rFonts w:ascii="Arial" w:eastAsia="Arial" w:hAnsi="Arial" w:cs="Arial"/>
          <w:b/>
          <w:bCs/>
          <w:spacing w:val="-2"/>
        </w:rPr>
        <w:t>t</w:t>
      </w:r>
      <w:r w:rsidRPr="00D33935">
        <w:rPr>
          <w:rFonts w:ascii="Arial" w:eastAsia="Arial" w:hAnsi="Arial" w:cs="Arial"/>
          <w:b/>
          <w:bCs/>
          <w:spacing w:val="1"/>
        </w:rPr>
        <w:t>i</w:t>
      </w:r>
      <w:r w:rsidRPr="00D33935">
        <w:rPr>
          <w:rFonts w:ascii="Arial" w:eastAsia="Arial" w:hAnsi="Arial" w:cs="Arial"/>
          <w:b/>
          <w:bCs/>
          <w:spacing w:val="-3"/>
        </w:rPr>
        <w:t>a</w:t>
      </w:r>
      <w:r w:rsidRPr="00D33935">
        <w:rPr>
          <w:rFonts w:ascii="Arial" w:eastAsia="Arial" w:hAnsi="Arial" w:cs="Arial"/>
          <w:b/>
          <w:bCs/>
        </w:rPr>
        <w:t xml:space="preserve">l </w:t>
      </w:r>
      <w:r w:rsidRPr="00D33935">
        <w:rPr>
          <w:rFonts w:ascii="Arial" w:eastAsia="Arial" w:hAnsi="Arial" w:cs="Arial"/>
          <w:b/>
          <w:bCs/>
          <w:spacing w:val="1"/>
        </w:rPr>
        <w:t>equ</w:t>
      </w:r>
      <w:r w:rsidRPr="00D33935">
        <w:rPr>
          <w:rFonts w:ascii="Arial" w:eastAsia="Arial" w:hAnsi="Arial" w:cs="Arial"/>
          <w:b/>
          <w:bCs/>
          <w:spacing w:val="-3"/>
        </w:rPr>
        <w:t>a</w:t>
      </w:r>
      <w:r w:rsidRPr="00D33935">
        <w:rPr>
          <w:rFonts w:ascii="Arial" w:eastAsia="Arial" w:hAnsi="Arial" w:cs="Arial"/>
          <w:b/>
          <w:bCs/>
          <w:spacing w:val="1"/>
        </w:rPr>
        <w:t>li</w:t>
      </w:r>
      <w:r w:rsidRPr="00D33935">
        <w:rPr>
          <w:rFonts w:ascii="Arial" w:eastAsia="Arial" w:hAnsi="Arial" w:cs="Arial"/>
          <w:b/>
          <w:bCs/>
          <w:spacing w:val="-7"/>
        </w:rPr>
        <w:t>t</w:t>
      </w:r>
      <w:r w:rsidRPr="00D33935">
        <w:rPr>
          <w:rFonts w:ascii="Arial" w:eastAsia="Arial" w:hAnsi="Arial" w:cs="Arial"/>
          <w:b/>
          <w:bCs/>
        </w:rPr>
        <w:t>y</w:t>
      </w:r>
      <w:r w:rsidRPr="00D33935">
        <w:rPr>
          <w:rFonts w:ascii="Arial" w:eastAsia="Arial" w:hAnsi="Arial" w:cs="Arial"/>
          <w:b/>
          <w:bCs/>
          <w:spacing w:val="-1"/>
        </w:rPr>
        <w:t xml:space="preserve"> </w:t>
      </w:r>
      <w:r w:rsidRPr="00D33935">
        <w:rPr>
          <w:rFonts w:ascii="Arial" w:eastAsia="Arial" w:hAnsi="Arial" w:cs="Arial"/>
          <w:b/>
          <w:bCs/>
          <w:spacing w:val="1"/>
        </w:rPr>
        <w:t>i</w:t>
      </w:r>
      <w:r w:rsidRPr="00D33935">
        <w:rPr>
          <w:rFonts w:ascii="Arial" w:eastAsia="Arial" w:hAnsi="Arial" w:cs="Arial"/>
          <w:b/>
          <w:bCs/>
        </w:rPr>
        <w:t>m</w:t>
      </w:r>
      <w:r w:rsidRPr="00D33935">
        <w:rPr>
          <w:rFonts w:ascii="Arial" w:eastAsia="Arial" w:hAnsi="Arial" w:cs="Arial"/>
          <w:b/>
          <w:bCs/>
          <w:spacing w:val="1"/>
        </w:rPr>
        <w:t>pa</w:t>
      </w:r>
      <w:r w:rsidRPr="00D33935">
        <w:rPr>
          <w:rFonts w:ascii="Arial" w:eastAsia="Arial" w:hAnsi="Arial" w:cs="Arial"/>
          <w:b/>
          <w:bCs/>
        </w:rPr>
        <w:t>ct</w:t>
      </w:r>
      <w:r w:rsidRPr="00D33935">
        <w:rPr>
          <w:rFonts w:ascii="Arial" w:eastAsia="Arial" w:hAnsi="Arial" w:cs="Arial"/>
          <w:b/>
          <w:bCs/>
          <w:spacing w:val="-3"/>
        </w:rPr>
        <w:t xml:space="preserve"> </w:t>
      </w:r>
      <w:r w:rsidRPr="00D33935">
        <w:rPr>
          <w:rFonts w:ascii="Arial" w:eastAsia="Arial" w:hAnsi="Arial" w:cs="Arial"/>
          <w:b/>
          <w:bCs/>
          <w:spacing w:val="1"/>
        </w:rPr>
        <w:t>a</w:t>
      </w:r>
      <w:r w:rsidRPr="00D33935">
        <w:rPr>
          <w:rFonts w:ascii="Arial" w:eastAsia="Arial" w:hAnsi="Arial" w:cs="Arial"/>
          <w:b/>
          <w:bCs/>
        </w:rPr>
        <w:t>ss</w:t>
      </w:r>
      <w:r w:rsidRPr="00D33935">
        <w:rPr>
          <w:rFonts w:ascii="Arial" w:eastAsia="Arial" w:hAnsi="Arial" w:cs="Arial"/>
          <w:b/>
          <w:bCs/>
          <w:spacing w:val="1"/>
        </w:rPr>
        <w:t>e</w:t>
      </w:r>
      <w:r w:rsidRPr="00D33935">
        <w:rPr>
          <w:rFonts w:ascii="Arial" w:eastAsia="Arial" w:hAnsi="Arial" w:cs="Arial"/>
          <w:b/>
          <w:bCs/>
        </w:rPr>
        <w:t>ssm</w:t>
      </w:r>
      <w:r w:rsidRPr="00D33935">
        <w:rPr>
          <w:rFonts w:ascii="Arial" w:eastAsia="Arial" w:hAnsi="Arial" w:cs="Arial"/>
          <w:b/>
          <w:bCs/>
          <w:spacing w:val="1"/>
        </w:rPr>
        <w:t>ent?</w:t>
      </w:r>
    </w:p>
    <w:p w14:paraId="5BE2508F" w14:textId="77777777" w:rsidR="004023AC" w:rsidRPr="00D33935" w:rsidRDefault="004023AC" w:rsidP="00E15C22">
      <w:pPr>
        <w:spacing w:line="260" w:lineRule="exact"/>
        <w:ind w:right="563"/>
        <w:rPr>
          <w:rFonts w:ascii="Arial" w:eastAsia="Arial" w:hAnsi="Arial" w:cs="Arial"/>
          <w:spacing w:val="-2"/>
        </w:rPr>
      </w:pPr>
      <w:r w:rsidRPr="00D33935">
        <w:rPr>
          <w:rFonts w:ascii="Arial" w:eastAsia="Arial" w:hAnsi="Arial" w:cs="Arial"/>
          <w:spacing w:val="-2"/>
        </w:rPr>
        <w:t>Ensuring M4(2) is the baseline for all new housing with a percentage to M4 (3) can only have a positive impact across a range of protected characteristics and is likely to have a positive impact on more than just age and disability.</w:t>
      </w:r>
    </w:p>
    <w:p w14:paraId="14395FBC" w14:textId="77777777" w:rsidR="004023AC" w:rsidRPr="00D33935" w:rsidRDefault="004023AC" w:rsidP="00E15C22">
      <w:pPr>
        <w:spacing w:line="260" w:lineRule="exact"/>
        <w:ind w:right="563"/>
        <w:rPr>
          <w:rFonts w:ascii="Arial" w:eastAsia="Arial" w:hAnsi="Arial" w:cs="Arial"/>
          <w:spacing w:val="-2"/>
        </w:rPr>
      </w:pPr>
      <w:r w:rsidRPr="00D33935">
        <w:rPr>
          <w:rFonts w:ascii="Arial" w:eastAsia="Arial" w:hAnsi="Arial" w:cs="Arial"/>
          <w:spacing w:val="-2"/>
        </w:rPr>
        <w:t xml:space="preserve">As mentioned previously, in addition to the Equality Act 2010, reference could also be made to the 2006 United Nations Convention on the Rights of Persons with Disabilities and disabled peoples’ right to be able to participate in society fully, on an equal basis with others, in all aspects of life. This includes independent living and access to the physical environment. </w:t>
      </w:r>
    </w:p>
    <w:p w14:paraId="781A6458" w14:textId="492FCEA4" w:rsidR="004023AC" w:rsidRPr="00D33935" w:rsidRDefault="004023AC" w:rsidP="00E15C22">
      <w:pPr>
        <w:spacing w:line="260" w:lineRule="exact"/>
        <w:ind w:right="563"/>
        <w:rPr>
          <w:rFonts w:ascii="Arial" w:eastAsia="Arial" w:hAnsi="Arial" w:cs="Arial"/>
          <w:spacing w:val="-2"/>
        </w:rPr>
      </w:pPr>
      <w:r w:rsidRPr="00D33935">
        <w:rPr>
          <w:rFonts w:ascii="Arial" w:eastAsia="Arial" w:hAnsi="Arial" w:cs="Arial"/>
          <w:spacing w:val="-2"/>
        </w:rPr>
        <w:t xml:space="preserve">To state that the ‘do nothing’ option is also likely to have a positive impact appears to misunderstand the whole concept of this consultation. As summarised in this response, to do nothing would have a detrimental effect for a whole variety of reasons such as increased costs to the NHS, Social Care, disabled and older people, society in general, in addition to other wider preventative benefits evidenced through extensive research. </w:t>
      </w:r>
    </w:p>
    <w:p w14:paraId="278874E3" w14:textId="77777777" w:rsidR="004023AC" w:rsidRPr="00D33935" w:rsidRDefault="004023AC" w:rsidP="004023AC">
      <w:pPr>
        <w:ind w:left="225"/>
        <w:rPr>
          <w:rFonts w:ascii="Arial" w:eastAsia="Arial" w:hAnsi="Arial" w:cs="Arial"/>
          <w:b/>
        </w:rPr>
      </w:pPr>
    </w:p>
    <w:p w14:paraId="73F0288A" w14:textId="77777777" w:rsidR="004023AC" w:rsidRPr="00D33935" w:rsidRDefault="004023AC">
      <w:pPr>
        <w:rPr>
          <w:rFonts w:ascii="Arial" w:hAnsi="Arial" w:cs="Arial"/>
        </w:rPr>
      </w:pPr>
    </w:p>
    <w:sectPr w:rsidR="004023AC" w:rsidRPr="00D33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48CC"/>
    <w:multiLevelType w:val="multilevel"/>
    <w:tmpl w:val="044E8B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BF90166"/>
    <w:multiLevelType w:val="hybridMultilevel"/>
    <w:tmpl w:val="2FAE6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954D6A"/>
    <w:multiLevelType w:val="hybridMultilevel"/>
    <w:tmpl w:val="3BBAD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641822"/>
    <w:multiLevelType w:val="hybridMultilevel"/>
    <w:tmpl w:val="17509794"/>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4" w15:restartNumberingAfterBreak="0">
    <w:nsid w:val="4C2851B1"/>
    <w:multiLevelType w:val="hybridMultilevel"/>
    <w:tmpl w:val="77C65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5C2DCF"/>
    <w:multiLevelType w:val="hybridMultilevel"/>
    <w:tmpl w:val="2816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AC"/>
    <w:rsid w:val="004023AC"/>
    <w:rsid w:val="0041755A"/>
    <w:rsid w:val="00497E25"/>
    <w:rsid w:val="005A063C"/>
    <w:rsid w:val="008E7DF8"/>
    <w:rsid w:val="00AB530C"/>
    <w:rsid w:val="00AC0210"/>
    <w:rsid w:val="00B826FA"/>
    <w:rsid w:val="00CD0EE7"/>
    <w:rsid w:val="00D33935"/>
    <w:rsid w:val="00D3624B"/>
    <w:rsid w:val="00E15C22"/>
    <w:rsid w:val="00E46DC1"/>
    <w:rsid w:val="00FF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F0CB"/>
  <w15:chartTrackingRefBased/>
  <w15:docId w15:val="{7AEC0767-99C7-41A2-BD49-53934BB5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AC"/>
  </w:style>
  <w:style w:type="paragraph" w:styleId="Heading1">
    <w:name w:val="heading 1"/>
    <w:basedOn w:val="Normal"/>
    <w:next w:val="Normal"/>
    <w:link w:val="Heading1Char"/>
    <w:uiPriority w:val="9"/>
    <w:qFormat/>
    <w:rsid w:val="004023A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023A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023A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023AC"/>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023AC"/>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4023A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023AC"/>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023AC"/>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023A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A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4023A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023A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023AC"/>
    <w:rPr>
      <w:rFonts w:eastAsiaTheme="minorEastAsia"/>
      <w:b/>
      <w:bCs/>
      <w:sz w:val="28"/>
      <w:szCs w:val="28"/>
      <w:lang w:val="en-US"/>
    </w:rPr>
  </w:style>
  <w:style w:type="character" w:customStyle="1" w:styleId="Heading5Char">
    <w:name w:val="Heading 5 Char"/>
    <w:basedOn w:val="DefaultParagraphFont"/>
    <w:link w:val="Heading5"/>
    <w:uiPriority w:val="9"/>
    <w:semiHidden/>
    <w:rsid w:val="004023AC"/>
    <w:rPr>
      <w:rFonts w:eastAsiaTheme="minorEastAsia"/>
      <w:b/>
      <w:bCs/>
      <w:i/>
      <w:iCs/>
      <w:sz w:val="26"/>
      <w:szCs w:val="26"/>
      <w:lang w:val="en-US"/>
    </w:rPr>
  </w:style>
  <w:style w:type="character" w:customStyle="1" w:styleId="Heading6Char">
    <w:name w:val="Heading 6 Char"/>
    <w:basedOn w:val="DefaultParagraphFont"/>
    <w:link w:val="Heading6"/>
    <w:rsid w:val="004023A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023AC"/>
    <w:rPr>
      <w:rFonts w:eastAsiaTheme="minorEastAsia"/>
      <w:sz w:val="24"/>
      <w:szCs w:val="24"/>
      <w:lang w:val="en-US"/>
    </w:rPr>
  </w:style>
  <w:style w:type="character" w:customStyle="1" w:styleId="Heading8Char">
    <w:name w:val="Heading 8 Char"/>
    <w:basedOn w:val="DefaultParagraphFont"/>
    <w:link w:val="Heading8"/>
    <w:uiPriority w:val="9"/>
    <w:semiHidden/>
    <w:rsid w:val="004023AC"/>
    <w:rPr>
      <w:rFonts w:eastAsiaTheme="minorEastAsia"/>
      <w:i/>
      <w:iCs/>
      <w:sz w:val="24"/>
      <w:szCs w:val="24"/>
      <w:lang w:val="en-US"/>
    </w:rPr>
  </w:style>
  <w:style w:type="character" w:customStyle="1" w:styleId="Heading9Char">
    <w:name w:val="Heading 9 Char"/>
    <w:basedOn w:val="DefaultParagraphFont"/>
    <w:link w:val="Heading9"/>
    <w:uiPriority w:val="9"/>
    <w:semiHidden/>
    <w:rsid w:val="004023AC"/>
    <w:rPr>
      <w:rFonts w:asciiTheme="majorHAnsi" w:eastAsiaTheme="majorEastAsia" w:hAnsiTheme="majorHAnsi" w:cstheme="majorBidi"/>
      <w:lang w:val="en-US"/>
    </w:rPr>
  </w:style>
  <w:style w:type="paragraph" w:styleId="Header">
    <w:name w:val="header"/>
    <w:basedOn w:val="Normal"/>
    <w:link w:val="HeaderChar"/>
    <w:uiPriority w:val="99"/>
    <w:unhideWhenUsed/>
    <w:rsid w:val="00402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3AC"/>
  </w:style>
  <w:style w:type="paragraph" w:styleId="Footer">
    <w:name w:val="footer"/>
    <w:basedOn w:val="Normal"/>
    <w:link w:val="FooterChar"/>
    <w:uiPriority w:val="99"/>
    <w:unhideWhenUsed/>
    <w:rsid w:val="00402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3AC"/>
  </w:style>
  <w:style w:type="character" w:styleId="Hyperlink">
    <w:name w:val="Hyperlink"/>
    <w:basedOn w:val="DefaultParagraphFont"/>
    <w:uiPriority w:val="99"/>
    <w:unhideWhenUsed/>
    <w:rsid w:val="004023AC"/>
    <w:rPr>
      <w:color w:val="0563C1" w:themeColor="hyperlink"/>
      <w:u w:val="single"/>
    </w:rPr>
  </w:style>
  <w:style w:type="character" w:styleId="UnresolvedMention">
    <w:name w:val="Unresolved Mention"/>
    <w:basedOn w:val="DefaultParagraphFont"/>
    <w:uiPriority w:val="99"/>
    <w:semiHidden/>
    <w:unhideWhenUsed/>
    <w:rsid w:val="004023AC"/>
    <w:rPr>
      <w:color w:val="605E5C"/>
      <w:shd w:val="clear" w:color="auto" w:fill="E1DFDD"/>
    </w:rPr>
  </w:style>
  <w:style w:type="paragraph" w:styleId="ListParagraph">
    <w:name w:val="List Paragraph"/>
    <w:basedOn w:val="Normal"/>
    <w:uiPriority w:val="34"/>
    <w:qFormat/>
    <w:rsid w:val="004023AC"/>
    <w:pPr>
      <w:ind w:left="720"/>
      <w:contextualSpacing/>
    </w:pPr>
  </w:style>
  <w:style w:type="character" w:styleId="FollowedHyperlink">
    <w:name w:val="FollowedHyperlink"/>
    <w:basedOn w:val="DefaultParagraphFont"/>
    <w:uiPriority w:val="99"/>
    <w:semiHidden/>
    <w:unhideWhenUsed/>
    <w:rsid w:val="00402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5976/code_for_sustainable_homes_techguide.pdf" TargetMode="External"/><Relationship Id="rId18" Type="http://schemas.openxmlformats.org/officeDocument/2006/relationships/hyperlink" Target="https://www.habinteg.org.uk/download.cfm?doc=docm93jijm4n1529.pdf&amp;ver=1806" TargetMode="External"/><Relationship Id="rId26" Type="http://schemas.openxmlformats.org/officeDocument/2006/relationships/hyperlink" Target="https://healthyhomesbuildings.org.uk/" TargetMode="External"/><Relationship Id="rId21" Type="http://schemas.openxmlformats.org/officeDocument/2006/relationships/hyperlink" Target="https://www.aspire.org.uk/Handlers/Download.ashx?IDMF=cad362fa-b988-4566-a3e9-466b0edd1b9d" TargetMode="External"/><Relationship Id="rId34" Type="http://schemas.openxmlformats.org/officeDocument/2006/relationships/hyperlink" Target="https://www.commonwealhousing.org.uk/commonweal-funded-research-finds-over-90-of-wheelchair-users-struggle-to-find-accessible-homes-for-private-rent" TargetMode="External"/><Relationship Id="rId7" Type="http://schemas.openxmlformats.org/officeDocument/2006/relationships/hyperlink" Target="https://www.equalityhumanrights.com/sites/default/files/housing-and-disabled-people-local-authorities-toolkit-england-planning-accessible-homes.pdf" TargetMode="External"/><Relationship Id="rId12" Type="http://schemas.openxmlformats.org/officeDocument/2006/relationships/hyperlink" Target="https://webarchive.nationalarchives.gov.uk/20120919190334/http:/www.communities.gov.uk/documents/housing/pdf/deliveringlifetimehomes.pdf" TargetMode="External"/><Relationship Id="rId17" Type="http://schemas.openxmlformats.org/officeDocument/2006/relationships/hyperlink" Target="file:///C:\Users\Dlemarchand\AppData\Local\Microsoft\Windows\INetCache\Content.Outlook\WFBN1S68\&#8226;%09https:\www.equalityhumanrights.com\en\housing-and-disabled-people-britain%25E2%2580%2599s-hidden-crisis" TargetMode="External"/><Relationship Id="rId25" Type="http://schemas.openxmlformats.org/officeDocument/2006/relationships/hyperlink" Target="file:///C:\Users\Dlemarchand\AppData\Local\Microsoft\Windows\INetCache\Content.Outlook\WFBN1S68\&#8226;%09https:\publications.parliament.uk\pa\cm201719\cmselect\cmcomloc\370\370.pdf" TargetMode="External"/><Relationship Id="rId33" Type="http://schemas.openxmlformats.org/officeDocument/2006/relationships/hyperlink" Target="https://assets.publishing.service.gov.uk/government/uploads/system/uploads/attachment_data/file/230252/3_-_Housing_Standards_Review_-_IA_with_Annex.pdf" TargetMode="External"/><Relationship Id="rId2" Type="http://schemas.openxmlformats.org/officeDocument/2006/relationships/styles" Target="styles.xml"/><Relationship Id="rId16" Type="http://schemas.openxmlformats.org/officeDocument/2006/relationships/hyperlink" Target="https://www.bre.co.uk/news/New-BRE-Trust-report-shows-poor-quality-homes-in-England-cost-the-NHS-14bn-per-year-and-wider-society-186bn-1161.html" TargetMode="External"/><Relationship Id="rId20" Type="http://schemas.openxmlformats.org/officeDocument/2006/relationships/hyperlink" Target="file:///C:\Users\Dlemarchand\AppData\Local\Microsoft\Windows\INetCache\Content.Outlook\WFBN1S68\&#8226;%09https:\www.habinteg.org.uk\download.cfm%3fdoc=docm93jijm4n1530.pdf&amp;ver=1807" TargetMode="External"/><Relationship Id="rId29" Type="http://schemas.openxmlformats.org/officeDocument/2006/relationships/hyperlink" Target="https://www.tcpa.org.uk/healthy-homes-act" TargetMode="External"/><Relationship Id="rId1" Type="http://schemas.openxmlformats.org/officeDocument/2006/relationships/numbering" Target="numbering.xml"/><Relationship Id="rId6" Type="http://schemas.openxmlformats.org/officeDocument/2006/relationships/hyperlink" Target="https://www.gov.uk/guidance/housing-for-older-and-disabled-people" TargetMode="External"/><Relationship Id="rId11" Type="http://schemas.openxmlformats.org/officeDocument/2006/relationships/hyperlink" Target="https://www.habinteg.org.uk/download.cfm?doc=docm93jijm4n2151.pdf&amp;ver=2575" TargetMode="External"/><Relationship Id="rId24" Type="http://schemas.openxmlformats.org/officeDocument/2006/relationships/hyperlink" Target="https://www.aspire.org.uk/hidden-housing-crisis-round-table" TargetMode="External"/><Relationship Id="rId32" Type="http://schemas.openxmlformats.org/officeDocument/2006/relationships/hyperlink" Target="https://www.abodeimpact.co.uk/" TargetMode="External"/><Relationship Id="rId37" Type="http://schemas.openxmlformats.org/officeDocument/2006/relationships/theme" Target="theme/theme1.xml"/><Relationship Id="rId5" Type="http://schemas.openxmlformats.org/officeDocument/2006/relationships/hyperlink" Target="https://www.rcot.co.uk/" TargetMode="External"/><Relationship Id="rId15" Type="http://schemas.openxmlformats.org/officeDocument/2006/relationships/hyperlink" Target="https://assets.publishing.service.gov.uk/government/uploads/system/uploads/attachment_data/file/289144/140225_final_hsr_summary_of_responses.pdf" TargetMode="External"/><Relationship Id="rId23" Type="http://schemas.openxmlformats.org/officeDocument/2006/relationships/hyperlink" Target="https://publications.parliament.uk/pa/cm201617/cmselect/cmwomeq/631/631.pdf" TargetMode="External"/><Relationship Id="rId28" Type="http://schemas.openxmlformats.org/officeDocument/2006/relationships/hyperlink" Target="https://www.habinteg.org.uk/homecoalition" TargetMode="External"/><Relationship Id="rId36" Type="http://schemas.openxmlformats.org/officeDocument/2006/relationships/fontTable" Target="fontTable.xml"/><Relationship Id="rId10" Type="http://schemas.openxmlformats.org/officeDocument/2006/relationships/hyperlink" Target="https://www.london.gov.uk/sites/default/files/housing_standards_review_-evidence_of_need_david_lock_assoc_2015.pdf" TargetMode="External"/><Relationship Id="rId19" Type="http://schemas.openxmlformats.org/officeDocument/2006/relationships/hyperlink" Target="https://www.habinteg.org.uk/download.cfm?doc=docm93jijm4n1527" TargetMode="External"/><Relationship Id="rId31" Type="http://schemas.openxmlformats.org/officeDocument/2006/relationships/hyperlink" Target="file://C:\Users\Dlemarchand\AppData\Local\Microsoft\Windows\INetCache\Content.Outlook\WFBN1S68\&#8226;https:\www.mndassociation.org\get-involved\campaigning\take-action\accessible-housing-tell-us-your-story\,%20https:\www.mndassociation.org\app\uploads\2019\09\Act-to-Adapt-Full-report.pdf" TargetMode="External"/><Relationship Id="rId4" Type="http://schemas.openxmlformats.org/officeDocument/2006/relationships/webSettings" Target="webSettings.xml"/><Relationship Id="rId9" Type="http://schemas.openxmlformats.org/officeDocument/2006/relationships/hyperlink" Target="https://www.equalityhumanrights.com/en/publication-download/housing-and-disabled-people-britains-hidden-crisis" TargetMode="External"/><Relationship Id="rId14" Type="http://schemas.openxmlformats.org/officeDocument/2006/relationships/hyperlink" Target="https://www.gov.uk/government/speeches/unpublished-research-reports-building-planning-and-the-environment." TargetMode="External"/><Relationship Id="rId22" Type="http://schemas.openxmlformats.org/officeDocument/2006/relationships/hyperlink" Target="https://www.leonardcheshire.org/sites/default/files/2019-04/Hidden%20Housing%20Crisis%20July%2014.pdf" TargetMode="External"/><Relationship Id="rId27" Type="http://schemas.openxmlformats.org/officeDocument/2006/relationships/hyperlink" Target="file://C:\Users\Dlemarchand\AppData\Local\Microsoft\Windows\INetCache\Content.Outlook\WFBN1S68\&#8226;https:\www.ageuk.org.uk\globalassets\age-uk\documents\reports-and-publications\appg\appg-for-ageing-and-older-people---report-on-decent-and-accessible-homes-for-older-people.pdf" TargetMode="External"/><Relationship Id="rId30" Type="http://schemas.openxmlformats.org/officeDocument/2006/relationships/hyperlink" Target="https://harrys-pledge.org.uk/" TargetMode="External"/><Relationship Id="rId35" Type="http://schemas.openxmlformats.org/officeDocument/2006/relationships/hyperlink" Target="https://accessibleprs.co.uk/" TargetMode="External"/><Relationship Id="rId8" Type="http://schemas.openxmlformats.org/officeDocument/2006/relationships/hyperlink" Target="https://www.equalityhumanrights.com/sites/default/files/housing-and-disabled-people-local-authorities-toolkit-england-strategic-planning.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4403</Words>
  <Characters>25100</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Walker</dc:creator>
  <cp:keywords/>
  <dc:description/>
  <cp:lastModifiedBy>Dominique Le Marchand</cp:lastModifiedBy>
  <cp:revision>2</cp:revision>
  <dcterms:created xsi:type="dcterms:W3CDTF">2020-12-01T12:31:00Z</dcterms:created>
  <dcterms:modified xsi:type="dcterms:W3CDTF">2020-12-01T12:31:00Z</dcterms:modified>
</cp:coreProperties>
</file>