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24F23" w14:textId="22784E48" w:rsidR="00AA32D8" w:rsidRPr="005F596A" w:rsidRDefault="000E375D" w:rsidP="00DA4A0E">
      <w:pPr>
        <w:pStyle w:val="Title"/>
      </w:pPr>
      <w:r>
        <w:t>Sythensising the Evidence</w:t>
      </w:r>
      <w:r w:rsidR="00AA32D8" w:rsidRPr="005F596A">
        <w:t xml:space="preserve"> Grant 202</w:t>
      </w:r>
      <w:r w:rsidR="00C24B17">
        <w:t>5</w:t>
      </w:r>
    </w:p>
    <w:p w14:paraId="2672D273" w14:textId="73F5F9FD" w:rsidR="00AA32D8" w:rsidRDefault="00AA32D8" w:rsidP="00DA4A0E">
      <w:pPr>
        <w:pStyle w:val="Title"/>
      </w:pPr>
      <w:r w:rsidRPr="005F596A">
        <w:t xml:space="preserve">Submission </w:t>
      </w:r>
      <w:r w:rsidR="00DA4A0E">
        <w:t>i</w:t>
      </w:r>
      <w:r w:rsidRPr="005F596A">
        <w:t xml:space="preserve">nformation </w:t>
      </w:r>
    </w:p>
    <w:p w14:paraId="741CD17E" w14:textId="77777777" w:rsidR="00DA4A0E" w:rsidRPr="00DA4A0E" w:rsidRDefault="00DA4A0E" w:rsidP="00DA4A0E"/>
    <w:p w14:paraId="2CF5BAB3" w14:textId="77777777" w:rsidR="00293AE6" w:rsidRDefault="00293AE6" w:rsidP="00293AE6">
      <w:pPr>
        <w:pStyle w:val="Heading1"/>
        <w:rPr>
          <w:sz w:val="22"/>
        </w:rPr>
      </w:pPr>
      <w:r>
        <w:rPr>
          <w:sz w:val="22"/>
        </w:rPr>
        <w:t>Introduction</w:t>
      </w:r>
    </w:p>
    <w:p w14:paraId="6A0828C3" w14:textId="25F221E6" w:rsidR="00293AE6" w:rsidRDefault="00293AE6" w:rsidP="00293AE6">
      <w:r>
        <w:t xml:space="preserve">The RCOT </w:t>
      </w:r>
      <w:r w:rsidR="00C24B17">
        <w:t>Research and Innovation Fund</w:t>
      </w:r>
      <w:r>
        <w:t xml:space="preserve"> supports the development of the evidence-base for occupational therapy and the expansion of research </w:t>
      </w:r>
      <w:r w:rsidR="002B5697">
        <w:t xml:space="preserve">capability and </w:t>
      </w:r>
      <w:r>
        <w:t xml:space="preserve">capacity within the profession. </w:t>
      </w:r>
    </w:p>
    <w:p w14:paraId="5610A278" w14:textId="77777777" w:rsidR="00293AE6" w:rsidRDefault="00293AE6" w:rsidP="00293AE6"/>
    <w:p w14:paraId="5848895A" w14:textId="26DDB339" w:rsidR="002019DA" w:rsidRDefault="002019DA" w:rsidP="002019DA">
      <w:r w:rsidRPr="008513C4">
        <w:t xml:space="preserve">With services increasingly commissioned based on evidence, occupational therapists are under growing pressure to demonstrate the </w:t>
      </w:r>
      <w:r>
        <w:t>effectiveness</w:t>
      </w:r>
      <w:r w:rsidRPr="008513C4">
        <w:t xml:space="preserve"> of their interventions. </w:t>
      </w:r>
      <w:r w:rsidR="00717BBA">
        <w:t xml:space="preserve">The RCOT </w:t>
      </w:r>
      <w:r w:rsidR="00C24B17">
        <w:t>Research and Innovation Fund</w:t>
      </w:r>
      <w:r w:rsidR="00717BBA">
        <w:t xml:space="preserve"> </w:t>
      </w:r>
      <w:r w:rsidR="00DE4517">
        <w:t>Synthesising the Evidence Grant</w:t>
      </w:r>
      <w:r w:rsidR="00717BBA">
        <w:t xml:space="preserve"> </w:t>
      </w:r>
      <w:r w:rsidR="006B2E71">
        <w:t>aims</w:t>
      </w:r>
      <w:r>
        <w:t xml:space="preserve"> to extend the assimilation and development of the evidence base underpinning occupational therapy</w:t>
      </w:r>
      <w:r w:rsidR="005C0333">
        <w:t xml:space="preserve"> through providing funding for systematic reviews.</w:t>
      </w:r>
    </w:p>
    <w:p w14:paraId="71CA1636" w14:textId="77777777" w:rsidR="002019DA" w:rsidRDefault="002019DA" w:rsidP="002019DA"/>
    <w:p w14:paraId="7A59520D" w14:textId="67BDA2B1" w:rsidR="005B19E0" w:rsidRDefault="00C24B17" w:rsidP="002019DA">
      <w:r>
        <w:t xml:space="preserve">You can apply for up to £20,000 </w:t>
      </w:r>
      <w:r w:rsidR="3D86EF7C">
        <w:t>to support</w:t>
      </w:r>
      <w:r w:rsidR="005B19E0">
        <w:t xml:space="preserve"> a systematic review</w:t>
      </w:r>
      <w:r w:rsidR="75C44685">
        <w:t xml:space="preserve">. </w:t>
      </w:r>
      <w:r w:rsidR="005B19E0">
        <w:t xml:space="preserve">Please note we will only consider systematic reviews, and not other types of reviews such as scoping or </w:t>
      </w:r>
      <w:r w:rsidR="00D74C2D">
        <w:t>rapid</w:t>
      </w:r>
      <w:r w:rsidR="005B19E0">
        <w:t xml:space="preserve"> reviews.</w:t>
      </w:r>
    </w:p>
    <w:p w14:paraId="55023B31" w14:textId="77777777" w:rsidR="005B19E0" w:rsidRDefault="005B19E0" w:rsidP="002019DA"/>
    <w:p w14:paraId="3DBCF201" w14:textId="59D8C334" w:rsidR="002473E3" w:rsidRDefault="002473E3" w:rsidP="002473E3">
      <w:r>
        <w:t xml:space="preserve">We value the diversity of our membership, and we strongly encourage grant applications from all sections of our community, especially those from under-represented and </w:t>
      </w:r>
      <w:r w:rsidR="005C110A">
        <w:t xml:space="preserve">minoritised </w:t>
      </w:r>
      <w:r>
        <w:t>groups. We are committed to improving the equity and inclusivity of our processes and all opportunities provided.</w:t>
      </w:r>
    </w:p>
    <w:p w14:paraId="198DDB31" w14:textId="77777777" w:rsidR="002473E3" w:rsidRDefault="002473E3" w:rsidP="00293AE6">
      <w:pPr>
        <w:pStyle w:val="BodyText2"/>
        <w:ind w:right="-285"/>
      </w:pPr>
    </w:p>
    <w:p w14:paraId="5ED0089B" w14:textId="77777777" w:rsidR="003E5F31" w:rsidRPr="00370A03" w:rsidRDefault="003E5F31" w:rsidP="003E5F31">
      <w:pPr>
        <w:pStyle w:val="Title"/>
        <w:rPr>
          <w:sz w:val="28"/>
          <w:szCs w:val="28"/>
          <w:lang w:val="en-GB"/>
        </w:rPr>
      </w:pPr>
      <w:r w:rsidRPr="00370A03">
        <w:rPr>
          <w:sz w:val="28"/>
          <w:szCs w:val="28"/>
          <w:lang w:val="en-GB"/>
        </w:rPr>
        <w:t>Application guidance</w:t>
      </w:r>
    </w:p>
    <w:p w14:paraId="0FC44DBC" w14:textId="65C95FF8" w:rsidR="00556C48" w:rsidRDefault="00556C48" w:rsidP="00556C48">
      <w:pPr>
        <w:widowControl/>
        <w:ind w:right="-285"/>
      </w:pPr>
      <w:r>
        <w:t xml:space="preserve">The application form is based on the </w:t>
      </w:r>
      <w:r w:rsidRPr="005A10CD">
        <w:rPr>
          <w:i/>
        </w:rPr>
        <w:t>Preferred reporting items for systematic review and meta-analysis protocols</w:t>
      </w:r>
      <w:r w:rsidRPr="005A10CD">
        <w:t xml:space="preserve"> (PRISMA-P)</w:t>
      </w:r>
      <w:r>
        <w:t xml:space="preserve">.  </w:t>
      </w:r>
      <w:r w:rsidR="002F6DC7">
        <w:t>You</w:t>
      </w:r>
      <w:r>
        <w:t xml:space="preserve"> are </w:t>
      </w:r>
      <w:r w:rsidRPr="005A10CD">
        <w:rPr>
          <w:u w:val="single"/>
        </w:rPr>
        <w:t>strongly encouraged</w:t>
      </w:r>
      <w:r>
        <w:t xml:space="preserve"> to read the following papers before beginning an application:</w:t>
      </w:r>
    </w:p>
    <w:p w14:paraId="78E6EBF3" w14:textId="77777777" w:rsidR="00556C48" w:rsidRDefault="00556C48" w:rsidP="00556C48">
      <w:pPr>
        <w:widowControl/>
        <w:numPr>
          <w:ilvl w:val="1"/>
          <w:numId w:val="33"/>
        </w:numPr>
        <w:ind w:right="-285"/>
      </w:pPr>
      <w:r>
        <w:t xml:space="preserve">Moher D, Shamseer L, Clarke M, Ghersi D, Liberati A, Petticrew M,…the PRISMA-P Group (2015) Preferred reporting items for systematic review and meta-analysis protocols (PRISMA-P) 2015 statement.  </w:t>
      </w:r>
      <w:r>
        <w:rPr>
          <w:i/>
        </w:rPr>
        <w:t xml:space="preserve">Systematic Reviews, 4(1). </w:t>
      </w:r>
      <w:r w:rsidRPr="008B0286">
        <w:t>Available at:</w:t>
      </w:r>
      <w:r>
        <w:rPr>
          <w:i/>
        </w:rPr>
        <w:t xml:space="preserve"> </w:t>
      </w:r>
      <w:hyperlink r:id="rId11" w:history="1">
        <w:r w:rsidRPr="008B0286">
          <w:rPr>
            <w:rStyle w:val="Hyperlink"/>
          </w:rPr>
          <w:t>https://systematicreviewsjournal.biomedcentral.com/articles/10.1186/2046-4053-4-1</w:t>
        </w:r>
      </w:hyperlink>
      <w:r w:rsidRPr="008B0286">
        <w:t xml:space="preserve"> </w:t>
      </w:r>
    </w:p>
    <w:p w14:paraId="4DF6D47E" w14:textId="77777777" w:rsidR="00556C48" w:rsidRDefault="00556C48" w:rsidP="00556C48">
      <w:pPr>
        <w:widowControl/>
        <w:numPr>
          <w:ilvl w:val="1"/>
          <w:numId w:val="33"/>
        </w:numPr>
        <w:ind w:right="-285"/>
      </w:pPr>
      <w:r>
        <w:t xml:space="preserve">Shamseer L, Moher D, Clarke M, Ghersi D, Liberati A, Petticrew M, …the PRISMA-P Group (2015) Preferred reporting items for systematic review and meta-analysis protocols (PRISMA-P) 2015: elaboration and explanation. </w:t>
      </w:r>
      <w:r>
        <w:rPr>
          <w:i/>
        </w:rPr>
        <w:t xml:space="preserve">The BMJ, 350. </w:t>
      </w:r>
      <w:r>
        <w:t xml:space="preserve">Available at: </w:t>
      </w:r>
      <w:hyperlink r:id="rId12" w:history="1">
        <w:r w:rsidRPr="008B0286">
          <w:rPr>
            <w:rStyle w:val="Hyperlink"/>
          </w:rPr>
          <w:t>https://www.bmj.com/content/349/bmj.g7647</w:t>
        </w:r>
      </w:hyperlink>
    </w:p>
    <w:p w14:paraId="5783ED52" w14:textId="77777777" w:rsidR="00B60F65" w:rsidRDefault="00B60F65" w:rsidP="00B60F65"/>
    <w:p w14:paraId="72C08F18" w14:textId="11BE95C2" w:rsidR="00B60F65" w:rsidRDefault="00B60F65" w:rsidP="00B60F65">
      <w:r>
        <w:t>You must demonstrate c</w:t>
      </w:r>
      <w:r w:rsidRPr="007741DB">
        <w:t xml:space="preserve">ompliance with </w:t>
      </w:r>
      <w:r>
        <w:t xml:space="preserve">GDPR and Data Protection Act 2018 and </w:t>
      </w:r>
      <w:r w:rsidRPr="007741DB">
        <w:t>Research Governance Frameworks for Health and Social Care</w:t>
      </w:r>
      <w:r>
        <w:t>.</w:t>
      </w:r>
    </w:p>
    <w:p w14:paraId="33FDFC93" w14:textId="77777777" w:rsidR="002F6DC7" w:rsidRDefault="002F6DC7" w:rsidP="002F6DC7"/>
    <w:p w14:paraId="440DF301" w14:textId="1565AAB7" w:rsidR="002F6DC7" w:rsidRDefault="002F6DC7" w:rsidP="002F6DC7">
      <w:r>
        <w:t>See below for guidance on different sections in the application form and how to submit your application.</w:t>
      </w:r>
    </w:p>
    <w:p w14:paraId="7CCE41EE" w14:textId="77777777" w:rsidR="00556C48" w:rsidRDefault="00556C48" w:rsidP="003E5F31"/>
    <w:p w14:paraId="47B04025" w14:textId="62C7B4B3" w:rsidR="00663900" w:rsidRDefault="00663900" w:rsidP="007E3EF1">
      <w:pPr>
        <w:rPr>
          <w:b/>
          <w:bCs/>
          <w:color w:val="003543" w:themeColor="text2"/>
          <w:szCs w:val="28"/>
        </w:rPr>
      </w:pPr>
      <w:r>
        <w:rPr>
          <w:b/>
          <w:bCs/>
          <w:color w:val="003543" w:themeColor="text2"/>
          <w:szCs w:val="28"/>
        </w:rPr>
        <w:t>Rationale for being a</w:t>
      </w:r>
      <w:r w:rsidR="00DA34D6">
        <w:rPr>
          <w:b/>
          <w:bCs/>
          <w:color w:val="003543" w:themeColor="text2"/>
          <w:szCs w:val="28"/>
        </w:rPr>
        <w:t xml:space="preserve"> research</w:t>
      </w:r>
      <w:r>
        <w:rPr>
          <w:b/>
          <w:bCs/>
          <w:color w:val="003543" w:themeColor="text2"/>
          <w:szCs w:val="28"/>
        </w:rPr>
        <w:t xml:space="preserve"> priority area</w:t>
      </w:r>
    </w:p>
    <w:p w14:paraId="425D880C" w14:textId="5102722B" w:rsidR="00DA34D6" w:rsidRPr="006E4C8E" w:rsidRDefault="00DA34D6" w:rsidP="00DA34D6">
      <w:r>
        <w:t>Your proposal for the systematic review must address one or more of the top 10 priorities for occupational therapy</w:t>
      </w:r>
      <w:r w:rsidR="00A16090">
        <w:t xml:space="preserve"> research</w:t>
      </w:r>
      <w:r>
        <w:t xml:space="preserve"> in the UK (see </w:t>
      </w:r>
      <w:hyperlink r:id="rId13">
        <w:r w:rsidRPr="08B5B22E">
          <w:rPr>
            <w:rStyle w:val="Hyperlink"/>
          </w:rPr>
          <w:t>https://www.rcot.co.uk/top-10</w:t>
        </w:r>
      </w:hyperlink>
      <w:r>
        <w:t xml:space="preserve">).  </w:t>
      </w:r>
    </w:p>
    <w:p w14:paraId="53C873F1" w14:textId="77777777" w:rsidR="00663900" w:rsidRDefault="00663900" w:rsidP="007E3EF1">
      <w:pPr>
        <w:rPr>
          <w:b/>
          <w:bCs/>
          <w:color w:val="003543" w:themeColor="text2"/>
          <w:szCs w:val="28"/>
        </w:rPr>
      </w:pPr>
    </w:p>
    <w:p w14:paraId="18D4D1F4" w14:textId="59497D19" w:rsidR="007E3EF1" w:rsidRDefault="00B333CB" w:rsidP="007E3EF1">
      <w:pPr>
        <w:rPr>
          <w:rFonts w:asciiTheme="minorHAnsi" w:hAnsiTheme="minorHAnsi" w:cstheme="minorHAnsi"/>
          <w:b/>
          <w:bCs/>
        </w:rPr>
      </w:pPr>
      <w:r>
        <w:rPr>
          <w:b/>
          <w:bCs/>
          <w:color w:val="003543" w:themeColor="text2"/>
          <w:szCs w:val="28"/>
        </w:rPr>
        <w:t>P</w:t>
      </w:r>
      <w:r w:rsidR="007E3EF1" w:rsidRPr="007E3EF1">
        <w:rPr>
          <w:b/>
          <w:bCs/>
          <w:color w:val="003543" w:themeColor="text2"/>
          <w:szCs w:val="28"/>
        </w:rPr>
        <w:t>ublic involvement</w:t>
      </w:r>
      <w:r>
        <w:rPr>
          <w:b/>
          <w:bCs/>
          <w:color w:val="003543" w:themeColor="text2"/>
          <w:szCs w:val="28"/>
        </w:rPr>
        <w:t xml:space="preserve"> and engagement</w:t>
      </w:r>
    </w:p>
    <w:p w14:paraId="3D76156E" w14:textId="37873B75" w:rsidR="007E3EF1" w:rsidRDefault="007E3EF1" w:rsidP="007E3EF1">
      <w:pPr>
        <w:rPr>
          <w:rFonts w:asciiTheme="minorHAnsi" w:hAnsiTheme="minorHAnsi" w:cstheme="minorHAnsi"/>
        </w:rPr>
      </w:pPr>
      <w:r w:rsidRPr="007E3EF1">
        <w:rPr>
          <w:rFonts w:asciiTheme="minorHAnsi" w:hAnsiTheme="minorHAnsi" w:cstheme="minorHAnsi"/>
        </w:rPr>
        <w:t>Describe how people who access services and/or their families or carers, taking account of the perspectives of people from diverse backgrounds with multiple and intersecting identities</w:t>
      </w:r>
      <w:r w:rsidRPr="006207F8">
        <w:rPr>
          <w:rStyle w:val="FootnoteReference"/>
          <w:rFonts w:asciiTheme="minorHAnsi" w:hAnsiTheme="minorHAnsi" w:cstheme="minorHAnsi"/>
        </w:rPr>
        <w:footnoteReference w:id="2"/>
      </w:r>
      <w:r w:rsidRPr="007E3EF1">
        <w:rPr>
          <w:rFonts w:asciiTheme="minorHAnsi" w:hAnsiTheme="minorHAnsi" w:cstheme="minorHAnsi"/>
        </w:rPr>
        <w:t xml:space="preserve">, have </w:t>
      </w:r>
      <w:r w:rsidRPr="007E3EF1">
        <w:rPr>
          <w:rFonts w:asciiTheme="minorHAnsi" w:hAnsiTheme="minorHAnsi" w:cstheme="minorHAnsi"/>
        </w:rPr>
        <w:lastRenderedPageBreak/>
        <w:t>been involved in the design and will be involved in the execution of the project.</w:t>
      </w:r>
    </w:p>
    <w:p w14:paraId="35591278" w14:textId="77777777" w:rsidR="007E3EF1" w:rsidRPr="007E3EF1" w:rsidRDefault="007E3EF1" w:rsidP="007E3EF1">
      <w:pPr>
        <w:rPr>
          <w:rFonts w:asciiTheme="minorHAnsi" w:hAnsiTheme="minorHAnsi" w:cstheme="minorHAnsi"/>
        </w:rPr>
      </w:pPr>
    </w:p>
    <w:p w14:paraId="75AC9719" w14:textId="77777777" w:rsidR="00667E91" w:rsidRPr="006921EF" w:rsidRDefault="00667E91" w:rsidP="00667E91">
      <w:pPr>
        <w:rPr>
          <w:b/>
          <w:bCs/>
          <w:color w:val="003543" w:themeColor="text2"/>
          <w:szCs w:val="28"/>
        </w:rPr>
      </w:pPr>
      <w:r w:rsidRPr="006921EF">
        <w:rPr>
          <w:b/>
          <w:bCs/>
          <w:color w:val="003543" w:themeColor="text2"/>
          <w:szCs w:val="28"/>
        </w:rPr>
        <w:t>Timeline</w:t>
      </w:r>
    </w:p>
    <w:p w14:paraId="792D8ED1" w14:textId="77777777" w:rsidR="00667E91" w:rsidRDefault="00667E91" w:rsidP="00667E91">
      <w:r>
        <w:t>Projects should be completed within three years. When thinking about a start date, please note it is unlikely that a contract will be in place before August.</w:t>
      </w:r>
    </w:p>
    <w:p w14:paraId="63CCE820" w14:textId="77777777" w:rsidR="00667E91" w:rsidRDefault="00667E91" w:rsidP="00667E91"/>
    <w:p w14:paraId="46F20BBC" w14:textId="77777777" w:rsidR="00667E91" w:rsidRPr="00C55DAF" w:rsidRDefault="00667E91" w:rsidP="00667E91">
      <w:pPr>
        <w:rPr>
          <w:b/>
          <w:bCs/>
          <w:color w:val="003543" w:themeColor="text2"/>
          <w:szCs w:val="28"/>
        </w:rPr>
      </w:pPr>
      <w:r w:rsidRPr="00C55DAF">
        <w:rPr>
          <w:b/>
          <w:bCs/>
          <w:color w:val="003543" w:themeColor="text2"/>
          <w:szCs w:val="28"/>
        </w:rPr>
        <w:t>Funding requested</w:t>
      </w:r>
    </w:p>
    <w:p w14:paraId="4EB90BA7" w14:textId="00BD20D5" w:rsidR="00667E91" w:rsidRPr="00C55DAF" w:rsidRDefault="00667E91" w:rsidP="00667E91">
      <w:pPr>
        <w:rPr>
          <w:bCs/>
        </w:rPr>
      </w:pPr>
      <w:r w:rsidRPr="00C55DAF">
        <w:rPr>
          <w:bCs/>
        </w:rPr>
        <w:t xml:space="preserve">We expect the funding section of the application form to include actual costs related to undertaking the project – for example, staff time costs, administrative costs and materials. </w:t>
      </w:r>
      <w:r>
        <w:rPr>
          <w:bCs/>
        </w:rPr>
        <w:t xml:space="preserve">Ensure you are compensating people with lived experience at the </w:t>
      </w:r>
      <w:hyperlink r:id="rId14" w:anchor="payment-rates" w:history="1">
        <w:r w:rsidRPr="00124281">
          <w:rPr>
            <w:rStyle w:val="Hyperlink"/>
            <w:bCs/>
          </w:rPr>
          <w:t xml:space="preserve">NIHR </w:t>
        </w:r>
        <w:r w:rsidR="00B333CB">
          <w:rPr>
            <w:rStyle w:val="Hyperlink"/>
            <w:bCs/>
          </w:rPr>
          <w:t>benchmark</w:t>
        </w:r>
        <w:r w:rsidRPr="00124281">
          <w:rPr>
            <w:rStyle w:val="Hyperlink"/>
            <w:bCs/>
          </w:rPr>
          <w:t xml:space="preserve"> rates</w:t>
        </w:r>
      </w:hyperlink>
      <w:r>
        <w:rPr>
          <w:bCs/>
        </w:rPr>
        <w:t>.</w:t>
      </w:r>
      <w:r w:rsidRPr="000A034E">
        <w:rPr>
          <w:bCs/>
        </w:rPr>
        <w:t xml:space="preserve"> </w:t>
      </w:r>
      <w:r>
        <w:rPr>
          <w:bCs/>
        </w:rPr>
        <w:t>If you are a doctoral student, your fees can be included</w:t>
      </w:r>
      <w:r w:rsidRPr="00EF1E1B">
        <w:rPr>
          <w:bCs/>
        </w:rPr>
        <w:t xml:space="preserve">. </w:t>
      </w:r>
      <w:r>
        <w:rPr>
          <w:bCs/>
        </w:rPr>
        <w:t>I</w:t>
      </w:r>
      <w:r w:rsidRPr="003209E3">
        <w:rPr>
          <w:bCs/>
        </w:rPr>
        <w:t xml:space="preserve">nflation should be accounted for at </w:t>
      </w:r>
      <w:r>
        <w:rPr>
          <w:bCs/>
        </w:rPr>
        <w:t>your</w:t>
      </w:r>
      <w:r w:rsidRPr="003209E3">
        <w:rPr>
          <w:bCs/>
        </w:rPr>
        <w:t xml:space="preserve"> institution’s standard rate.  </w:t>
      </w:r>
      <w:r>
        <w:rPr>
          <w:bCs/>
        </w:rPr>
        <w:t>As</w:t>
      </w:r>
      <w:r w:rsidRPr="00C55DAF">
        <w:rPr>
          <w:bCs/>
        </w:rPr>
        <w:t xml:space="preserve"> a registered charity we do not expect to fund university overheads.</w:t>
      </w:r>
    </w:p>
    <w:p w14:paraId="1A02219B" w14:textId="77777777" w:rsidR="003E5F31" w:rsidRDefault="003E5F31" w:rsidP="00293AE6">
      <w:pPr>
        <w:pStyle w:val="BodyText2"/>
        <w:ind w:right="-285"/>
      </w:pPr>
    </w:p>
    <w:p w14:paraId="2BA9016A" w14:textId="77777777" w:rsidR="00F86D0B" w:rsidRDefault="00F86D0B" w:rsidP="00F86D0B">
      <w:pPr>
        <w:pStyle w:val="Heading1"/>
        <w:rPr>
          <w:sz w:val="22"/>
        </w:rPr>
      </w:pPr>
      <w:r>
        <w:rPr>
          <w:sz w:val="22"/>
        </w:rPr>
        <w:t>Lead applicant</w:t>
      </w:r>
    </w:p>
    <w:p w14:paraId="0DA81BE6" w14:textId="745F1BF1" w:rsidR="00F86D0B" w:rsidRDefault="0970D5A6" w:rsidP="00F86D0B">
      <w:r>
        <w:t>As t</w:t>
      </w:r>
      <w:r w:rsidR="613C1FC6">
        <w:t>he lead applicant</w:t>
      </w:r>
      <w:r>
        <w:t>, you</w:t>
      </w:r>
      <w:r w:rsidR="613C1FC6">
        <w:t xml:space="preserve"> must be a professional member of the British Association of Occupational Therapists (BAOT) at the time the proposal is submitted and </w:t>
      </w:r>
      <w:r w:rsidR="004B5D08">
        <w:t>for</w:t>
      </w:r>
      <w:r w:rsidR="613C1FC6">
        <w:t xml:space="preserve"> the duration of </w:t>
      </w:r>
      <w:r w:rsidR="2A868801">
        <w:t>the</w:t>
      </w:r>
      <w:r w:rsidR="613C1FC6">
        <w:t xml:space="preserve"> funded project.</w:t>
      </w:r>
      <w:r w:rsidR="78116899">
        <w:t xml:space="preserve"> You will demonstrate existing expertise in systematic reviews or include within the proposal a clear outline of how</w:t>
      </w:r>
      <w:r w:rsidR="009F3FEC">
        <w:t xml:space="preserve"> </w:t>
      </w:r>
      <w:r w:rsidR="6CB51441">
        <w:t xml:space="preserve">you </w:t>
      </w:r>
      <w:r w:rsidR="78116899">
        <w:t xml:space="preserve">will </w:t>
      </w:r>
      <w:r w:rsidR="7AD137EC">
        <w:t>be appropriately supported to develop strong skills in this area.</w:t>
      </w:r>
    </w:p>
    <w:p w14:paraId="2D0B4185" w14:textId="77777777" w:rsidR="000644CE" w:rsidRDefault="000644CE" w:rsidP="00F86D0B">
      <w:bookmarkStart w:id="0" w:name="_Hlk83629595"/>
    </w:p>
    <w:p w14:paraId="22B4DC66" w14:textId="5818DC49" w:rsidR="000644CE" w:rsidRPr="00CC161A" w:rsidRDefault="000644CE" w:rsidP="00F86D0B">
      <w:r>
        <w:t xml:space="preserve">RCOT employees are not eligible for the </w:t>
      </w:r>
      <w:r w:rsidR="00DE4517">
        <w:t>Synthesising the Evidence Grant</w:t>
      </w:r>
      <w:r>
        <w:t>.</w:t>
      </w:r>
    </w:p>
    <w:bookmarkEnd w:id="0"/>
    <w:p w14:paraId="6EC0E93B" w14:textId="77777777" w:rsidR="00F86D0B" w:rsidRDefault="00F86D0B" w:rsidP="00F86D0B"/>
    <w:p w14:paraId="79C06A0D" w14:textId="77777777" w:rsidR="00F86D0B" w:rsidRDefault="00F86D0B" w:rsidP="00F86D0B">
      <w:pPr>
        <w:pStyle w:val="Heading1"/>
        <w:rPr>
          <w:sz w:val="22"/>
        </w:rPr>
      </w:pPr>
      <w:r>
        <w:rPr>
          <w:sz w:val="22"/>
        </w:rPr>
        <w:t>Collaborating partnerships</w:t>
      </w:r>
    </w:p>
    <w:p w14:paraId="65B16B08" w14:textId="61D5D0C8" w:rsidR="00F86D0B" w:rsidRDefault="00A67214" w:rsidP="00F86D0B">
      <w:r>
        <w:t>Y</w:t>
      </w:r>
      <w:r w:rsidR="00AE2CC2">
        <w:t>ou</w:t>
      </w:r>
      <w:r w:rsidR="00F86D0B">
        <w:t xml:space="preserve"> may wish to include details of collaborative partnerships with other researchers who will be contributing to the proposed project. Co-applicants who have an occupational therapy qualification, even if currently living outside of the UK, must have </w:t>
      </w:r>
      <w:r w:rsidR="00F86D0B" w:rsidRPr="001C0A3B">
        <w:t>BAOT</w:t>
      </w:r>
      <w:r w:rsidR="00F86D0B">
        <w:t xml:space="preserve"> membership. </w:t>
      </w:r>
      <w:r w:rsidR="00710866">
        <w:t>Co</w:t>
      </w:r>
      <w:r w:rsidR="00F86D0B">
        <w:t xml:space="preserve">-applicants who are included because their </w:t>
      </w:r>
      <w:r w:rsidR="00DF001B">
        <w:t xml:space="preserve">lived </w:t>
      </w:r>
      <w:r w:rsidR="00F86D0B">
        <w:t>experiences and/or background add value to the development and delivery of the proposal do not require BAOT membership even if they have an occupational therapy qualification.</w:t>
      </w:r>
    </w:p>
    <w:p w14:paraId="06451BFC" w14:textId="77777777" w:rsidR="00892505" w:rsidRDefault="00892505" w:rsidP="00F86D0B"/>
    <w:p w14:paraId="765E9E51" w14:textId="77777777" w:rsidR="00892505" w:rsidRPr="00947C91" w:rsidRDefault="00892505" w:rsidP="00892505">
      <w:pPr>
        <w:pStyle w:val="Heading1"/>
        <w:rPr>
          <w:sz w:val="22"/>
        </w:rPr>
      </w:pPr>
      <w:r w:rsidRPr="00947C91">
        <w:rPr>
          <w:sz w:val="22"/>
        </w:rPr>
        <w:t>Completion and submission of proposals</w:t>
      </w:r>
    </w:p>
    <w:p w14:paraId="32D364DD" w14:textId="77777777" w:rsidR="00892505" w:rsidRDefault="00892505" w:rsidP="00892505">
      <w:pPr>
        <w:widowControl/>
        <w:numPr>
          <w:ilvl w:val="0"/>
          <w:numId w:val="33"/>
        </w:numPr>
        <w:ind w:right="-285"/>
      </w:pPr>
      <w:r>
        <w:t xml:space="preserve">All relevant sections of the proposal form must be completed in typescript using </w:t>
      </w:r>
      <w:r w:rsidRPr="08B5B22E">
        <w:rPr>
          <w:b/>
          <w:bCs/>
          <w:u w:val="single"/>
        </w:rPr>
        <w:t>minimum</w:t>
      </w:r>
      <w:r>
        <w:t xml:space="preserve"> of </w:t>
      </w:r>
      <w:r w:rsidRPr="08B5B22E">
        <w:rPr>
          <w:b/>
          <w:bCs/>
        </w:rPr>
        <w:t>11pt Arial font</w:t>
      </w:r>
      <w:r>
        <w:t>.</w:t>
      </w:r>
    </w:p>
    <w:p w14:paraId="6509F13A" w14:textId="77777777" w:rsidR="007E54F9" w:rsidRDefault="007E54F9" w:rsidP="007E54F9">
      <w:pPr>
        <w:widowControl/>
        <w:numPr>
          <w:ilvl w:val="0"/>
          <w:numId w:val="33"/>
        </w:numPr>
        <w:ind w:right="-285"/>
      </w:pPr>
      <w:r>
        <w:t>In sections where a word limit applies, please give the word count total for that section. The maximum word allowance stated is a fixed figure; it does not include allowance of an additional 10%. Exceeding the stated word allowance may</w:t>
      </w:r>
      <w:r w:rsidRPr="00964509">
        <w:t xml:space="preserve"> result in your application being disqualified.</w:t>
      </w:r>
    </w:p>
    <w:p w14:paraId="5E9F449F" w14:textId="77777777" w:rsidR="00892505" w:rsidRPr="00964509" w:rsidRDefault="00892505" w:rsidP="00892505">
      <w:pPr>
        <w:widowControl/>
        <w:numPr>
          <w:ilvl w:val="0"/>
          <w:numId w:val="33"/>
        </w:numPr>
        <w:ind w:right="-285"/>
      </w:pPr>
      <w:r>
        <w:t xml:space="preserve">All </w:t>
      </w:r>
      <w:r w:rsidRPr="00737F13">
        <w:rPr>
          <w:u w:val="single"/>
        </w:rPr>
        <w:t>cited references</w:t>
      </w:r>
      <w:r>
        <w:t xml:space="preserve"> should be listed within </w:t>
      </w:r>
      <w:r w:rsidRPr="004E6FFA">
        <w:rPr>
          <w:u w:val="single"/>
        </w:rPr>
        <w:t>section 28</w:t>
      </w:r>
      <w:r>
        <w:t xml:space="preserve"> of the proposal form, where no word count applies. </w:t>
      </w:r>
    </w:p>
    <w:p w14:paraId="1F1860B4" w14:textId="77777777" w:rsidR="00892505" w:rsidRDefault="00892505" w:rsidP="00892505">
      <w:pPr>
        <w:widowControl/>
        <w:numPr>
          <w:ilvl w:val="0"/>
          <w:numId w:val="33"/>
        </w:numPr>
        <w:ind w:right="-285"/>
      </w:pPr>
      <w:r w:rsidRPr="00AC1A6F">
        <w:t xml:space="preserve">CVs and other documents </w:t>
      </w:r>
      <w:r>
        <w:t xml:space="preserve">should not be </w:t>
      </w:r>
      <w:r w:rsidRPr="00AC1A6F">
        <w:t xml:space="preserve">appended to the </w:t>
      </w:r>
      <w:r>
        <w:t>proposal</w:t>
      </w:r>
      <w:r w:rsidRPr="00AC1A6F">
        <w:t xml:space="preserve"> form </w:t>
      </w:r>
      <w:r>
        <w:t xml:space="preserve">as these </w:t>
      </w:r>
      <w:r w:rsidRPr="00AC1A6F">
        <w:t xml:space="preserve">will </w:t>
      </w:r>
      <w:r w:rsidRPr="00AC1A6F">
        <w:rPr>
          <w:u w:val="single"/>
        </w:rPr>
        <w:t>not</w:t>
      </w:r>
      <w:r w:rsidRPr="00AC1A6F">
        <w:t xml:space="preserve"> be considered</w:t>
      </w:r>
      <w:r>
        <w:t xml:space="preserve">. </w:t>
      </w:r>
    </w:p>
    <w:p w14:paraId="6A9B6A76" w14:textId="137F40F3" w:rsidR="003023BE" w:rsidRPr="00F73EFA" w:rsidRDefault="00892505" w:rsidP="003023BE">
      <w:pPr>
        <w:pStyle w:val="ListParagraph"/>
        <w:numPr>
          <w:ilvl w:val="0"/>
          <w:numId w:val="33"/>
        </w:numPr>
        <w:rPr>
          <w:rFonts w:asciiTheme="minorHAnsi" w:hAnsiTheme="minorHAnsi" w:cstheme="minorHAnsi"/>
          <w:sz w:val="22"/>
          <w:szCs w:val="22"/>
        </w:rPr>
      </w:pPr>
      <w:r w:rsidRPr="00560451">
        <w:rPr>
          <w:rFonts w:asciiTheme="minorHAnsi" w:hAnsiTheme="minorHAnsi" w:cstheme="minorHAnsi"/>
          <w:sz w:val="22"/>
          <w:szCs w:val="22"/>
        </w:rPr>
        <w:t>You must have your proposal peer reviewed prior to submission.</w:t>
      </w:r>
      <w:r w:rsidR="003023BE">
        <w:t xml:space="preserve"> </w:t>
      </w:r>
      <w:r w:rsidR="003023BE" w:rsidRPr="00F73EFA">
        <w:rPr>
          <w:rFonts w:asciiTheme="minorHAnsi" w:hAnsiTheme="minorHAnsi" w:cstheme="minorHAnsi"/>
          <w:sz w:val="22"/>
          <w:szCs w:val="22"/>
        </w:rPr>
        <w:t xml:space="preserve">By peer review we mean that someone outside of the research team, but with research experience, has reviewed your application prior to its submission. </w:t>
      </w:r>
      <w:r w:rsidR="003023BE" w:rsidRPr="00D36DBB">
        <w:rPr>
          <w:rFonts w:asciiTheme="minorHAnsi" w:hAnsiTheme="minorHAnsi" w:cstheme="minorHAnsi"/>
          <w:bCs/>
          <w:sz w:val="22"/>
          <w:szCs w:val="22"/>
          <w:lang w:val="en-US"/>
        </w:rPr>
        <w:t>Note this does not need to be completed using RCOT’s reviewer form.</w:t>
      </w:r>
    </w:p>
    <w:p w14:paraId="6C4F67E8" w14:textId="77777777" w:rsidR="0037107A" w:rsidRDefault="003278E8" w:rsidP="00892505">
      <w:pPr>
        <w:pStyle w:val="BodyText"/>
        <w:numPr>
          <w:ilvl w:val="0"/>
          <w:numId w:val="33"/>
        </w:numPr>
        <w:ind w:right="-710"/>
        <w:rPr>
          <w:i/>
          <w:iCs/>
          <w:color w:val="FF0000"/>
        </w:rPr>
      </w:pPr>
      <w:r>
        <w:t>You must submit the proposal form in Word format (</w:t>
      </w:r>
      <w:r w:rsidRPr="0029524B">
        <w:rPr>
          <w:b/>
          <w:bCs/>
        </w:rPr>
        <w:t>not PDF)</w:t>
      </w:r>
      <w:r>
        <w:t xml:space="preserve">. The completed signature page may be submitted as a separate PDF. </w:t>
      </w:r>
    </w:p>
    <w:p w14:paraId="0041B12E" w14:textId="2A0E4844" w:rsidR="00892505" w:rsidRPr="0037107A" w:rsidRDefault="00892505" w:rsidP="00892505">
      <w:pPr>
        <w:pStyle w:val="BodyText"/>
        <w:numPr>
          <w:ilvl w:val="0"/>
          <w:numId w:val="33"/>
        </w:numPr>
        <w:ind w:right="-710"/>
        <w:rPr>
          <w:i/>
          <w:iCs/>
          <w:color w:val="FF0000"/>
        </w:rPr>
      </w:pPr>
      <w:r>
        <w:t xml:space="preserve">Submit completed proposals electronically to </w:t>
      </w:r>
      <w:hyperlink r:id="rId15" w:history="1">
        <w:r w:rsidR="00B333CB">
          <w:rPr>
            <w:rStyle w:val="Hyperlink"/>
          </w:rPr>
          <w:t>R&amp;IF</w:t>
        </w:r>
        <w:r w:rsidR="006C6C86">
          <w:rPr>
            <w:rStyle w:val="Hyperlink"/>
          </w:rPr>
          <w:t>und</w:t>
        </w:r>
        <w:r w:rsidRPr="00F85252">
          <w:rPr>
            <w:rStyle w:val="Hyperlink"/>
          </w:rPr>
          <w:t>@rcot.co.uk</w:t>
        </w:r>
      </w:hyperlink>
      <w:r>
        <w:t xml:space="preserve"> no later than 11.59pm on </w:t>
      </w:r>
      <w:r w:rsidRPr="0037107A">
        <w:rPr>
          <w:b/>
        </w:rPr>
        <w:t xml:space="preserve">Wednesday </w:t>
      </w:r>
      <w:r w:rsidR="003278E8" w:rsidRPr="0037107A">
        <w:rPr>
          <w:b/>
        </w:rPr>
        <w:t>26</w:t>
      </w:r>
      <w:r w:rsidRPr="0037107A">
        <w:rPr>
          <w:b/>
        </w:rPr>
        <w:t xml:space="preserve"> February 2025.</w:t>
      </w:r>
      <w:r>
        <w:t xml:space="preserve"> </w:t>
      </w:r>
      <w:r w:rsidR="003278E8">
        <w:t>We will acknowledge receipt of proposals via email, but w</w:t>
      </w:r>
      <w:r>
        <w:t>e will not consider p</w:t>
      </w:r>
      <w:r w:rsidRPr="00B2032C">
        <w:t xml:space="preserve">roposals received after this deadline. </w:t>
      </w:r>
    </w:p>
    <w:p w14:paraId="493C5C2D" w14:textId="77777777" w:rsidR="00F86D0B" w:rsidRPr="00F86D0B" w:rsidRDefault="00F86D0B" w:rsidP="00F86D0B"/>
    <w:p w14:paraId="1BB2274A" w14:textId="72E79BFC" w:rsidR="00B153FB" w:rsidRPr="00256802" w:rsidRDefault="00B153FB" w:rsidP="00256802">
      <w:pPr>
        <w:pStyle w:val="Title"/>
        <w:rPr>
          <w:sz w:val="28"/>
          <w:szCs w:val="28"/>
          <w:lang w:val="en-GB"/>
        </w:rPr>
      </w:pPr>
      <w:r w:rsidRPr="00256802">
        <w:rPr>
          <w:sz w:val="28"/>
          <w:szCs w:val="28"/>
          <w:lang w:val="en-GB"/>
        </w:rPr>
        <w:t xml:space="preserve">The </w:t>
      </w:r>
      <w:r w:rsidR="00FD6B20" w:rsidRPr="00256802">
        <w:rPr>
          <w:sz w:val="28"/>
          <w:szCs w:val="28"/>
          <w:lang w:val="en-GB"/>
        </w:rPr>
        <w:t xml:space="preserve">review </w:t>
      </w:r>
      <w:r w:rsidRPr="00256802">
        <w:rPr>
          <w:sz w:val="28"/>
          <w:szCs w:val="28"/>
          <w:lang w:val="en-GB"/>
        </w:rPr>
        <w:t xml:space="preserve">process </w:t>
      </w:r>
    </w:p>
    <w:p w14:paraId="1C9A0D43" w14:textId="7F46C6E1" w:rsidR="00B153FB" w:rsidRPr="00B153FB" w:rsidRDefault="00F1422E" w:rsidP="00B153FB">
      <w:pPr>
        <w:rPr>
          <w:lang w:val="en-GB"/>
        </w:rPr>
      </w:pPr>
      <w:r>
        <w:rPr>
          <w:lang w:val="en-GB"/>
        </w:rPr>
        <w:t>Grant proposals will be reviewed by</w:t>
      </w:r>
      <w:r w:rsidR="00071D2B">
        <w:rPr>
          <w:lang w:val="en-GB"/>
        </w:rPr>
        <w:t xml:space="preserve"> </w:t>
      </w:r>
      <w:r w:rsidR="3B4604BF" w:rsidRPr="08B5B22E">
        <w:rPr>
          <w:lang w:val="en-GB"/>
        </w:rPr>
        <w:t xml:space="preserve">members of the RCOT </w:t>
      </w:r>
      <w:r w:rsidR="00C24B17">
        <w:rPr>
          <w:lang w:val="en-GB"/>
        </w:rPr>
        <w:t>Research and Innovation Fund</w:t>
      </w:r>
      <w:r w:rsidR="3B4604BF" w:rsidRPr="08B5B22E">
        <w:rPr>
          <w:lang w:val="en-GB"/>
        </w:rPr>
        <w:t xml:space="preserve"> </w:t>
      </w:r>
      <w:r w:rsidR="00DE4517">
        <w:rPr>
          <w:lang w:val="en-GB"/>
        </w:rPr>
        <w:t>Panel</w:t>
      </w:r>
      <w:r w:rsidR="00071D2B" w:rsidRPr="00071D2B">
        <w:rPr>
          <w:lang w:val="en-GB"/>
        </w:rPr>
        <w:t xml:space="preserve"> </w:t>
      </w:r>
      <w:r w:rsidR="00071D2B">
        <w:rPr>
          <w:lang w:val="en-GB"/>
        </w:rPr>
        <w:t xml:space="preserve">and </w:t>
      </w:r>
      <w:r w:rsidR="00C07891">
        <w:rPr>
          <w:lang w:val="en-GB"/>
        </w:rPr>
        <w:t xml:space="preserve">an </w:t>
      </w:r>
      <w:r w:rsidR="00071D2B">
        <w:rPr>
          <w:lang w:val="en-GB"/>
        </w:rPr>
        <w:t>e</w:t>
      </w:r>
      <w:r w:rsidR="00071D2B" w:rsidRPr="08B5B22E">
        <w:rPr>
          <w:lang w:val="en-GB"/>
        </w:rPr>
        <w:t>xternal expert identified by us</w:t>
      </w:r>
      <w:r w:rsidR="3B4604BF" w:rsidRPr="08B5B22E">
        <w:rPr>
          <w:lang w:val="en-GB"/>
        </w:rPr>
        <w:t xml:space="preserve">. </w:t>
      </w:r>
    </w:p>
    <w:p w14:paraId="5CFB92D6" w14:textId="77777777" w:rsidR="00B153FB" w:rsidRPr="00B153FB" w:rsidRDefault="00B153FB" w:rsidP="00B153FB">
      <w:pPr>
        <w:rPr>
          <w:lang w:val="en-GB"/>
        </w:rPr>
      </w:pPr>
    </w:p>
    <w:p w14:paraId="3A3D113B" w14:textId="77777777" w:rsidR="00B153FB" w:rsidRPr="00B153FB" w:rsidRDefault="00B153FB" w:rsidP="00B153FB">
      <w:pPr>
        <w:rPr>
          <w:lang w:val="en-GB"/>
        </w:rPr>
      </w:pPr>
      <w:r w:rsidRPr="00B153FB">
        <w:rPr>
          <w:lang w:val="en-GB"/>
        </w:rPr>
        <w:t>Proposals will be reviewed against the following criteria:</w:t>
      </w:r>
      <w:r w:rsidRPr="00B153FB">
        <w:rPr>
          <w:lang w:val="en-GB"/>
        </w:rPr>
        <w:br/>
      </w:r>
    </w:p>
    <w:p w14:paraId="53CAD714" w14:textId="19C4306D" w:rsidR="00B153FB" w:rsidRPr="00B153FB" w:rsidRDefault="00B153FB" w:rsidP="00B153FB">
      <w:pPr>
        <w:numPr>
          <w:ilvl w:val="0"/>
          <w:numId w:val="31"/>
        </w:numPr>
        <w:rPr>
          <w:b/>
          <w:bCs/>
          <w:lang w:val="en-GB"/>
        </w:rPr>
      </w:pPr>
      <w:r w:rsidRPr="00B153FB">
        <w:rPr>
          <w:lang w:val="en-GB"/>
        </w:rPr>
        <w:t xml:space="preserve">ability to address one or more of the </w:t>
      </w:r>
      <w:r w:rsidR="00C07891">
        <w:rPr>
          <w:lang w:val="en-GB"/>
        </w:rPr>
        <w:t>t</w:t>
      </w:r>
      <w:r w:rsidRPr="00B153FB">
        <w:rPr>
          <w:lang w:val="en-GB"/>
        </w:rPr>
        <w:t xml:space="preserve">op 10 priorities for occupational therapy </w:t>
      </w:r>
      <w:r w:rsidR="00F1041C">
        <w:rPr>
          <w:lang w:val="en-GB"/>
        </w:rPr>
        <w:t xml:space="preserve">research </w:t>
      </w:r>
      <w:r w:rsidRPr="00B153FB">
        <w:rPr>
          <w:lang w:val="en-GB"/>
        </w:rPr>
        <w:t xml:space="preserve">in the UK </w:t>
      </w:r>
      <w:r w:rsidRPr="00C07891">
        <w:rPr>
          <w:lang w:val="en-GB"/>
        </w:rPr>
        <w:t xml:space="preserve">(see </w:t>
      </w:r>
      <w:hyperlink r:id="rId16">
        <w:r w:rsidRPr="00C07891">
          <w:rPr>
            <w:rStyle w:val="Hyperlink"/>
            <w:lang w:val="en-GB"/>
          </w:rPr>
          <w:t>https://www.rcot.co.uk/top-10</w:t>
        </w:r>
      </w:hyperlink>
      <w:r w:rsidRPr="00C07891">
        <w:rPr>
          <w:lang w:val="en-GB"/>
        </w:rPr>
        <w:t>)</w:t>
      </w:r>
    </w:p>
    <w:p w14:paraId="27AA0185" w14:textId="2F3331F0" w:rsidR="00B153FB" w:rsidRPr="00B153FB" w:rsidRDefault="0989141C" w:rsidP="00B153FB">
      <w:pPr>
        <w:numPr>
          <w:ilvl w:val="0"/>
          <w:numId w:val="31"/>
        </w:numPr>
        <w:rPr>
          <w:lang w:val="en-GB"/>
        </w:rPr>
      </w:pPr>
      <w:r w:rsidRPr="639CC99C">
        <w:rPr>
          <w:lang w:val="en-GB"/>
        </w:rPr>
        <w:t xml:space="preserve"> methodological rigour</w:t>
      </w:r>
    </w:p>
    <w:p w14:paraId="3CAECAF4" w14:textId="77777777" w:rsidR="0018548D" w:rsidRDefault="00F21433" w:rsidP="00B153FB">
      <w:pPr>
        <w:numPr>
          <w:ilvl w:val="0"/>
          <w:numId w:val="31"/>
        </w:numPr>
        <w:rPr>
          <w:lang w:val="en-GB"/>
        </w:rPr>
      </w:pPr>
      <w:r w:rsidRPr="00B153FB">
        <w:rPr>
          <w:lang w:val="en-GB"/>
        </w:rPr>
        <w:t>involvement of people who access services, and/or their families or carers,</w:t>
      </w:r>
      <w:r w:rsidRPr="00B153FB">
        <w:rPr>
          <w:b/>
        </w:rPr>
        <w:t xml:space="preserve"> </w:t>
      </w:r>
      <w:r w:rsidRPr="00B153FB">
        <w:rPr>
          <w:bCs/>
        </w:rPr>
        <w:t>taking account of the perspective</w:t>
      </w:r>
      <w:r>
        <w:rPr>
          <w:bCs/>
        </w:rPr>
        <w:t>s</w:t>
      </w:r>
      <w:r w:rsidRPr="00B153FB">
        <w:rPr>
          <w:bCs/>
        </w:rPr>
        <w:t xml:space="preserve"> of people from diverse backgrounds with multiple and intersecting identities</w:t>
      </w:r>
    </w:p>
    <w:p w14:paraId="35DE2F81" w14:textId="0C448BAB" w:rsidR="00B153FB" w:rsidRPr="00B153FB" w:rsidRDefault="00B153FB" w:rsidP="00B153FB">
      <w:pPr>
        <w:numPr>
          <w:ilvl w:val="0"/>
          <w:numId w:val="31"/>
        </w:numPr>
        <w:rPr>
          <w:lang w:val="en-GB"/>
        </w:rPr>
      </w:pPr>
      <w:r w:rsidRPr="00B153FB">
        <w:rPr>
          <w:lang w:val="en-GB"/>
        </w:rPr>
        <w:t>strength of collaborating partnerships (where relevant)</w:t>
      </w:r>
    </w:p>
    <w:p w14:paraId="49D18E41" w14:textId="793087A1" w:rsidR="00B153FB" w:rsidRPr="00B153FB" w:rsidRDefault="00B153FB" w:rsidP="00B153FB">
      <w:pPr>
        <w:numPr>
          <w:ilvl w:val="0"/>
          <w:numId w:val="31"/>
        </w:numPr>
        <w:rPr>
          <w:lang w:val="en-GB"/>
        </w:rPr>
      </w:pPr>
      <w:r w:rsidRPr="00B153FB">
        <w:rPr>
          <w:lang w:val="en-GB"/>
        </w:rPr>
        <w:t xml:space="preserve">track record of </w:t>
      </w:r>
      <w:r w:rsidR="00215FF7">
        <w:rPr>
          <w:lang w:val="en-GB"/>
        </w:rPr>
        <w:t>individual</w:t>
      </w:r>
      <w:r w:rsidR="001D4AB3">
        <w:rPr>
          <w:lang w:val="en-GB"/>
        </w:rPr>
        <w:t xml:space="preserve"> (and, where relevant, that of the supervisory support available)</w:t>
      </w:r>
    </w:p>
    <w:p w14:paraId="074B2A89" w14:textId="73070323" w:rsidR="00B153FB" w:rsidRPr="00B153FB" w:rsidRDefault="00B153FB" w:rsidP="00B153FB">
      <w:pPr>
        <w:numPr>
          <w:ilvl w:val="0"/>
          <w:numId w:val="31"/>
        </w:numPr>
        <w:rPr>
          <w:lang w:val="en-GB"/>
        </w:rPr>
      </w:pPr>
      <w:r w:rsidRPr="00B153FB">
        <w:rPr>
          <w:lang w:val="en-GB"/>
        </w:rPr>
        <w:t>feasibility and value for money</w:t>
      </w:r>
    </w:p>
    <w:p w14:paraId="69AB71DB" w14:textId="77777777" w:rsidR="00B153FB" w:rsidRPr="00B153FB" w:rsidRDefault="00B153FB" w:rsidP="00B153FB">
      <w:pPr>
        <w:numPr>
          <w:ilvl w:val="0"/>
          <w:numId w:val="31"/>
        </w:numPr>
        <w:rPr>
          <w:lang w:val="en-GB"/>
        </w:rPr>
      </w:pPr>
      <w:r w:rsidRPr="00B153FB">
        <w:rPr>
          <w:lang w:val="en-GB"/>
        </w:rPr>
        <w:t>potential impact on practice</w:t>
      </w:r>
    </w:p>
    <w:p w14:paraId="713BBF37" w14:textId="18DD6C41" w:rsidR="00B153FB" w:rsidRPr="00F21433" w:rsidRDefault="00F21433" w:rsidP="00F21433">
      <w:pPr>
        <w:numPr>
          <w:ilvl w:val="0"/>
          <w:numId w:val="31"/>
        </w:numPr>
        <w:rPr>
          <w:lang w:val="en-GB"/>
        </w:rPr>
      </w:pPr>
      <w:r w:rsidRPr="00B153FB">
        <w:rPr>
          <w:lang w:val="en-GB"/>
        </w:rPr>
        <w:t>institutional support</w:t>
      </w:r>
      <w:r w:rsidR="00B153FB" w:rsidRPr="00F21433">
        <w:rPr>
          <w:bCs/>
        </w:rPr>
        <w:t>.</w:t>
      </w:r>
    </w:p>
    <w:p w14:paraId="1C2386F6" w14:textId="77777777" w:rsidR="00B153FB" w:rsidRDefault="00B153FB" w:rsidP="00B153FB">
      <w:pPr>
        <w:rPr>
          <w:lang w:val="en-GB"/>
        </w:rPr>
      </w:pPr>
    </w:p>
    <w:p w14:paraId="74B1D52D" w14:textId="37A055CA" w:rsidR="00EA3999" w:rsidRDefault="00BE40F1" w:rsidP="00EA3999">
      <w:r>
        <w:t xml:space="preserve">If your proposal is highly rated and </w:t>
      </w:r>
      <w:r w:rsidR="00CA3ACA">
        <w:t>has</w:t>
      </w:r>
      <w:r>
        <w:t xml:space="preserve"> potential for funding, you may be invited to respond to reviewers’ comments </w:t>
      </w:r>
      <w:r w:rsidR="00C96E15">
        <w:t xml:space="preserve">or to attend the </w:t>
      </w:r>
      <w:r w:rsidR="00DE4517">
        <w:t>Panel</w:t>
      </w:r>
      <w:r w:rsidR="00C96E15">
        <w:t xml:space="preserve"> meeting </w:t>
      </w:r>
      <w:r>
        <w:t xml:space="preserve">to inform the final decision. </w:t>
      </w:r>
      <w:r w:rsidR="004E6CD4">
        <w:t xml:space="preserve">The RCOT </w:t>
      </w:r>
      <w:r w:rsidR="00C24B17">
        <w:t>Research and Innovation Fund</w:t>
      </w:r>
      <w:r w:rsidR="004E6CD4">
        <w:t xml:space="preserve"> </w:t>
      </w:r>
      <w:r w:rsidR="00DE4517">
        <w:t>Panel</w:t>
      </w:r>
      <w:r w:rsidR="004E6CD4">
        <w:t xml:space="preserve"> will make the final recommendation for funding, subject to ratification by the RCOT Chief Executive.</w:t>
      </w:r>
    </w:p>
    <w:p w14:paraId="418EC33C" w14:textId="77777777" w:rsidR="003A4179" w:rsidRDefault="003A4179" w:rsidP="003A4179">
      <w:pPr>
        <w:ind w:right="-427"/>
      </w:pPr>
    </w:p>
    <w:p w14:paraId="6B7E85B6" w14:textId="7972BB77" w:rsidR="003A4179" w:rsidRPr="00BF6C35" w:rsidRDefault="003A4179" w:rsidP="003A4179">
      <w:pPr>
        <w:ind w:right="-427"/>
      </w:pPr>
      <w:r>
        <w:t>The Research and Innovation Fund Panel meets in early June and we aim to notify you of the outcome, via email, by Friday 13 June 2025. We will provide formal written feedback to all applicants.</w:t>
      </w:r>
    </w:p>
    <w:p w14:paraId="07F6E13D" w14:textId="77777777" w:rsidR="00EA3999" w:rsidRDefault="00EA3999" w:rsidP="00B153FB">
      <w:pPr>
        <w:rPr>
          <w:lang w:val="en-GB"/>
        </w:rPr>
      </w:pPr>
    </w:p>
    <w:p w14:paraId="737C61D8" w14:textId="1A55FDBF" w:rsidR="000364B9" w:rsidRPr="00F26128" w:rsidRDefault="000364B9" w:rsidP="000364B9">
      <w:pPr>
        <w:pStyle w:val="Heading1"/>
        <w:rPr>
          <w:lang w:val="en-GB"/>
        </w:rPr>
      </w:pPr>
      <w:r w:rsidRPr="00F26128">
        <w:rPr>
          <w:lang w:val="en-GB"/>
        </w:rPr>
        <w:t xml:space="preserve">Project </w:t>
      </w:r>
      <w:r w:rsidR="00547BFF" w:rsidRPr="00F26128">
        <w:rPr>
          <w:lang w:val="en-GB"/>
        </w:rPr>
        <w:t xml:space="preserve">management, </w:t>
      </w:r>
      <w:r w:rsidRPr="00F26128">
        <w:rPr>
          <w:lang w:val="en-GB"/>
        </w:rPr>
        <w:t>contractual deliverables</w:t>
      </w:r>
      <w:r w:rsidR="00547BFF" w:rsidRPr="00F26128">
        <w:rPr>
          <w:lang w:val="en-GB"/>
        </w:rPr>
        <w:t xml:space="preserve"> and grant payments</w:t>
      </w:r>
    </w:p>
    <w:p w14:paraId="05C28DE3" w14:textId="445F0438" w:rsidR="000364B9" w:rsidRPr="001C0A3B" w:rsidRDefault="00A27962" w:rsidP="000364B9">
      <w:r>
        <w:t>As the successful lead applicant (grant holder), you</w:t>
      </w:r>
      <w:r w:rsidR="000364B9">
        <w:t xml:space="preserve"> will assume responsibility for the day-to-day management of the </w:t>
      </w:r>
      <w:r w:rsidR="00F37C80">
        <w:t>systematic review</w:t>
      </w:r>
      <w:r w:rsidR="000364B9">
        <w:t xml:space="preserve"> and ensure that timescale milestones are met. </w:t>
      </w:r>
    </w:p>
    <w:p w14:paraId="13C9FF08" w14:textId="77777777" w:rsidR="000364B9" w:rsidRDefault="000364B9" w:rsidP="000364B9"/>
    <w:p w14:paraId="474986E9" w14:textId="77777777" w:rsidR="000364B9" w:rsidRDefault="000364B9" w:rsidP="000364B9">
      <w:bookmarkStart w:id="1" w:name="_Hlk83630073"/>
      <w:r>
        <w:t>The following contractual deliverables will apply:</w:t>
      </w:r>
    </w:p>
    <w:p w14:paraId="6AC96A8A" w14:textId="24032624" w:rsidR="000364B9" w:rsidRDefault="00214831" w:rsidP="000364B9">
      <w:pPr>
        <w:widowControl/>
        <w:numPr>
          <w:ilvl w:val="0"/>
          <w:numId w:val="32"/>
        </w:numPr>
        <w:ind w:left="470" w:hanging="357"/>
      </w:pPr>
      <w:r>
        <w:t xml:space="preserve">as the lead applicant, </w:t>
      </w:r>
      <w:r w:rsidR="005B2C47">
        <w:t xml:space="preserve">sharing </w:t>
      </w:r>
      <w:r>
        <w:t>your</w:t>
      </w:r>
      <w:r w:rsidR="000364B9">
        <w:t xml:space="preserve"> O</w:t>
      </w:r>
      <w:r w:rsidR="1BFD22DF">
        <w:t>RCID</w:t>
      </w:r>
      <w:r w:rsidR="000364B9">
        <w:t xml:space="preserve">ID with </w:t>
      </w:r>
      <w:r w:rsidR="005B2C47">
        <w:t>us</w:t>
      </w:r>
      <w:r w:rsidR="000364B9">
        <w:t xml:space="preserve"> for the purposes of tracking the impact of the grant</w:t>
      </w:r>
    </w:p>
    <w:bookmarkEnd w:id="1"/>
    <w:p w14:paraId="4C091E6D" w14:textId="77777777" w:rsidR="000364B9" w:rsidRDefault="000364B9" w:rsidP="000364B9">
      <w:pPr>
        <w:widowControl/>
        <w:numPr>
          <w:ilvl w:val="0"/>
          <w:numId w:val="32"/>
        </w:numPr>
        <w:ind w:left="470" w:hanging="357"/>
      </w:pPr>
      <w:r>
        <w:t>demonstration that the project undertaken has fulfilled the research activity outlined in the project proposal</w:t>
      </w:r>
    </w:p>
    <w:p w14:paraId="14E123D3" w14:textId="514A6AE4" w:rsidR="000364B9" w:rsidRDefault="4815BAD7" w:rsidP="000364B9">
      <w:pPr>
        <w:widowControl/>
        <w:numPr>
          <w:ilvl w:val="0"/>
          <w:numId w:val="32"/>
        </w:numPr>
        <w:ind w:left="470" w:hanging="357"/>
      </w:pPr>
      <w:r>
        <w:t>submission of progress and impact report(s)</w:t>
      </w:r>
      <w:r w:rsidR="71D1DB25">
        <w:t xml:space="preserve"> during the project</w:t>
      </w:r>
    </w:p>
    <w:p w14:paraId="1C282288" w14:textId="3636296D" w:rsidR="000364B9" w:rsidRDefault="000364B9" w:rsidP="000364B9">
      <w:pPr>
        <w:widowControl/>
        <w:numPr>
          <w:ilvl w:val="0"/>
          <w:numId w:val="32"/>
        </w:numPr>
        <w:ind w:left="470" w:hanging="357"/>
      </w:pPr>
      <w:r>
        <w:t>submission of a final project report and an updated progress and impact report within one month of the project end date</w:t>
      </w:r>
      <w:r w:rsidR="007B43F7">
        <w:t xml:space="preserve">. The final project report will be </w:t>
      </w:r>
      <w:r w:rsidR="00AA73C9">
        <w:t>available via the RCOT</w:t>
      </w:r>
      <w:r w:rsidR="0088631F">
        <w:t xml:space="preserve"> </w:t>
      </w:r>
      <w:r w:rsidR="002D5B52">
        <w:t>D</w:t>
      </w:r>
      <w:r w:rsidR="0088631F">
        <w:t>igital</w:t>
      </w:r>
      <w:r w:rsidR="00AA73C9">
        <w:t xml:space="preserve"> </w:t>
      </w:r>
      <w:r w:rsidR="002D5B52">
        <w:t>L</w:t>
      </w:r>
      <w:r w:rsidR="00AA73C9">
        <w:t>ibrary six months after the project is signed off</w:t>
      </w:r>
    </w:p>
    <w:p w14:paraId="4AC17CD1" w14:textId="7E9C222A" w:rsidR="000364B9" w:rsidRDefault="000364B9" w:rsidP="000364B9">
      <w:pPr>
        <w:widowControl/>
        <w:numPr>
          <w:ilvl w:val="0"/>
          <w:numId w:val="32"/>
        </w:numPr>
        <w:ind w:left="470" w:hanging="357"/>
      </w:pPr>
      <w:r>
        <w:t xml:space="preserve">submission of </w:t>
      </w:r>
      <w:r w:rsidR="0015705C">
        <w:t>a systematic review paper</w:t>
      </w:r>
      <w:r>
        <w:t xml:space="preserve"> to the British Journal of Occupational Therapy </w:t>
      </w:r>
    </w:p>
    <w:p w14:paraId="7BDE4DB7" w14:textId="77777777" w:rsidR="000364B9" w:rsidRDefault="000364B9" w:rsidP="000364B9">
      <w:pPr>
        <w:widowControl/>
        <w:numPr>
          <w:ilvl w:val="0"/>
          <w:numId w:val="32"/>
        </w:numPr>
        <w:ind w:left="470" w:hanging="357"/>
      </w:pPr>
      <w:r>
        <w:t>submission of an abstract directly related to the research to the RCOT’s annual conference</w:t>
      </w:r>
    </w:p>
    <w:p w14:paraId="1A5865FC" w14:textId="7F0072C5" w:rsidR="000364B9" w:rsidRPr="00CB263C" w:rsidRDefault="4815BAD7" w:rsidP="000364B9">
      <w:pPr>
        <w:widowControl/>
        <w:numPr>
          <w:ilvl w:val="0"/>
          <w:numId w:val="32"/>
        </w:numPr>
        <w:ind w:left="470" w:hanging="357"/>
        <w:rPr>
          <w:rStyle w:val="Hyperlink"/>
          <w:color w:val="auto"/>
          <w:u w:val="none"/>
        </w:rPr>
      </w:pPr>
      <w:r>
        <w:t xml:space="preserve">submission of a Summary of Key Findings for publication in the RCOT </w:t>
      </w:r>
      <w:r w:rsidR="004F2FC0">
        <w:t>D</w:t>
      </w:r>
      <w:r w:rsidR="0088631F">
        <w:t xml:space="preserve">igital </w:t>
      </w:r>
      <w:r w:rsidR="004F2FC0">
        <w:t>L</w:t>
      </w:r>
      <w:r w:rsidR="0088631F">
        <w:t>ibrary</w:t>
      </w:r>
      <w:r>
        <w:t xml:space="preserve"> and on the </w:t>
      </w:r>
      <w:hyperlink r:id="rId17" w:anchor="Funding%20for%20Research%20and%20Development">
        <w:r w:rsidRPr="08B5B22E">
          <w:rPr>
            <w:rStyle w:val="Hyperlink"/>
          </w:rPr>
          <w:t>RCOT website</w:t>
        </w:r>
      </w:hyperlink>
    </w:p>
    <w:p w14:paraId="0CBA51C8" w14:textId="7210E303" w:rsidR="00CB263C" w:rsidRDefault="02FDFA11" w:rsidP="00285569">
      <w:pPr>
        <w:widowControl/>
        <w:numPr>
          <w:ilvl w:val="0"/>
          <w:numId w:val="32"/>
        </w:numPr>
        <w:ind w:left="470" w:hanging="357"/>
      </w:pPr>
      <w:r>
        <w:t xml:space="preserve">submission of impact reports 18 months and 3 years </w:t>
      </w:r>
      <w:r w:rsidR="4615AB5C">
        <w:t>post</w:t>
      </w:r>
      <w:r w:rsidR="0073586A">
        <w:t>-</w:t>
      </w:r>
      <w:r>
        <w:t>completion of the project.</w:t>
      </w:r>
    </w:p>
    <w:p w14:paraId="63615FFC" w14:textId="77777777" w:rsidR="000364B9" w:rsidRPr="00B153FB" w:rsidRDefault="000364B9" w:rsidP="00B153FB">
      <w:pPr>
        <w:rPr>
          <w:b/>
          <w:bCs/>
          <w:lang w:val="en-GB"/>
        </w:rPr>
      </w:pPr>
    </w:p>
    <w:p w14:paraId="535A72FB" w14:textId="77777777" w:rsidR="00A703A8" w:rsidRDefault="00A703A8" w:rsidP="00A703A8">
      <w:pPr>
        <w:pStyle w:val="Heading1"/>
        <w:rPr>
          <w:sz w:val="22"/>
        </w:rPr>
      </w:pPr>
      <w:r>
        <w:rPr>
          <w:sz w:val="22"/>
        </w:rPr>
        <w:t>Grant payments</w:t>
      </w:r>
    </w:p>
    <w:p w14:paraId="4FF9EDD6" w14:textId="2502F8B9" w:rsidR="00A703A8" w:rsidRPr="00AC1A6F" w:rsidRDefault="00224F5D" w:rsidP="00A703A8">
      <w:r>
        <w:t>We will pay the grant</w:t>
      </w:r>
      <w:r w:rsidR="00A703A8">
        <w:t xml:space="preserve"> in instalments</w:t>
      </w:r>
      <w:r w:rsidR="00A703A8" w:rsidRPr="00AC1A6F">
        <w:t xml:space="preserve"> in line with the payment schedule set out in the grant contract/letter of agreement. Payment of the final instalment will </w:t>
      </w:r>
      <w:r w:rsidR="00A703A8">
        <w:t xml:space="preserve">normally </w:t>
      </w:r>
      <w:r w:rsidR="00A703A8" w:rsidRPr="00AC1A6F">
        <w:t xml:space="preserve">be subject </w:t>
      </w:r>
      <w:r w:rsidR="00A703A8">
        <w:t>to sign</w:t>
      </w:r>
      <w:r w:rsidR="00605657">
        <w:t xml:space="preserve"> </w:t>
      </w:r>
      <w:r w:rsidR="00A703A8">
        <w:t xml:space="preserve">off </w:t>
      </w:r>
      <w:r w:rsidR="00C80BE3">
        <w:t xml:space="preserve">by us </w:t>
      </w:r>
      <w:r w:rsidR="00A703A8">
        <w:t>of all contractual deliverables</w:t>
      </w:r>
      <w:r w:rsidR="00A600CE">
        <w:t>, excluding the post-project impact reports</w:t>
      </w:r>
      <w:r w:rsidR="00A703A8">
        <w:t xml:space="preserve">. </w:t>
      </w:r>
    </w:p>
    <w:p w14:paraId="46AA63E3" w14:textId="77777777" w:rsidR="00A703A8" w:rsidRPr="00737F13" w:rsidRDefault="00A703A8" w:rsidP="00A703A8"/>
    <w:p w14:paraId="11E3B1D5" w14:textId="77777777" w:rsidR="002F6DCE" w:rsidRPr="00B0616D" w:rsidRDefault="002F6DCE" w:rsidP="002F6DCE">
      <w:pPr>
        <w:rPr>
          <w:b/>
          <w:bCs/>
          <w:color w:val="003543" w:themeColor="text2"/>
          <w:sz w:val="28"/>
          <w:szCs w:val="28"/>
          <w:lang w:val="en-GB"/>
        </w:rPr>
      </w:pPr>
      <w:r w:rsidRPr="00B0616D">
        <w:rPr>
          <w:b/>
          <w:bCs/>
          <w:color w:val="003543" w:themeColor="text2"/>
          <w:sz w:val="28"/>
          <w:szCs w:val="28"/>
          <w:lang w:val="en-GB"/>
        </w:rPr>
        <w:t>Further help and advice</w:t>
      </w:r>
    </w:p>
    <w:p w14:paraId="145D8074" w14:textId="221A3E01" w:rsidR="00DE5F88" w:rsidRPr="000021A9" w:rsidRDefault="00DE5F88" w:rsidP="00DE5F88">
      <w:r>
        <w:t xml:space="preserve">If you would like to discuss your project proposal, particularly if you have a question about the application process, please contact Angie Thompson, RCOT R&amp;D Officer, in the first instance at: </w:t>
      </w:r>
      <w:hyperlink r:id="rId18">
        <w:r w:rsidRPr="110EC9F7">
          <w:rPr>
            <w:rStyle w:val="Hyperlink"/>
          </w:rPr>
          <w:t>angie.thompson@rcot.co.uk</w:t>
        </w:r>
      </w:hyperlink>
      <w:r>
        <w:t xml:space="preserve"> or telephone: 020 3141 4615.</w:t>
      </w:r>
    </w:p>
    <w:p w14:paraId="6215AC78" w14:textId="77777777" w:rsidR="00DE5F88" w:rsidRDefault="00DE5F88" w:rsidP="00DE5F88">
      <w:pPr>
        <w:rPr>
          <w:bCs/>
        </w:rPr>
      </w:pPr>
    </w:p>
    <w:p w14:paraId="72FE0A85" w14:textId="07614C80" w:rsidR="00DE5F88" w:rsidRDefault="00DE5F88" w:rsidP="00DE5F88">
      <w:pPr>
        <w:rPr>
          <w:bCs/>
        </w:rPr>
      </w:pPr>
      <w:r>
        <w:rPr>
          <w:bCs/>
        </w:rPr>
        <w:t xml:space="preserve">You can find other funding opportunities through </w:t>
      </w:r>
      <w:r w:rsidRPr="00105770">
        <w:rPr>
          <w:bCs/>
        </w:rPr>
        <w:t>the R&amp;D Bulletin</w:t>
      </w:r>
      <w:r>
        <w:rPr>
          <w:bCs/>
        </w:rPr>
        <w:t xml:space="preserve"> and discuss research opportunities and issues with other RCOT members via Research Connect. </w:t>
      </w:r>
      <w:r w:rsidRPr="00105770">
        <w:rPr>
          <w:bCs/>
        </w:rPr>
        <w:t xml:space="preserve">You can find </w:t>
      </w:r>
      <w:r>
        <w:rPr>
          <w:bCs/>
        </w:rPr>
        <w:t>out how to access both here:</w:t>
      </w:r>
      <w:r w:rsidRPr="00105770">
        <w:rPr>
          <w:bCs/>
        </w:rPr>
        <w:t xml:space="preserve"> </w:t>
      </w:r>
      <w:hyperlink r:id="rId19" w:anchor="research-networking">
        <w:r w:rsidRPr="639CC99C">
          <w:rPr>
            <w:rStyle w:val="Hyperlink"/>
          </w:rPr>
          <w:t>https://www.rcot.co.uk/practice-resources/research-and-development#research-networking</w:t>
        </w:r>
      </w:hyperlink>
      <w:r>
        <w:t xml:space="preserve">. </w:t>
      </w:r>
    </w:p>
    <w:p w14:paraId="16E69431" w14:textId="77777777" w:rsidR="00DE5F88" w:rsidRDefault="00DE5F88" w:rsidP="00DE5F88">
      <w:pPr>
        <w:rPr>
          <w:bCs/>
        </w:rPr>
      </w:pPr>
    </w:p>
    <w:p w14:paraId="5A973A97" w14:textId="77777777" w:rsidR="00570FBD" w:rsidRDefault="00570FBD" w:rsidP="00DE5F88">
      <w:pPr>
        <w:rPr>
          <w:bCs/>
        </w:rPr>
      </w:pPr>
    </w:p>
    <w:p w14:paraId="626F1937" w14:textId="77777777" w:rsidR="00C57A07" w:rsidRPr="00293AE6" w:rsidRDefault="00C57A07" w:rsidP="00293AE6"/>
    <w:p w14:paraId="3841D4D7" w14:textId="77777777" w:rsidR="00AA0FC8" w:rsidRPr="00AA0FC8" w:rsidRDefault="00AA0FC8" w:rsidP="00AA0FC8">
      <w:pPr>
        <w:tabs>
          <w:tab w:val="left" w:pos="8518"/>
        </w:tabs>
      </w:pPr>
      <w:r>
        <w:tab/>
      </w:r>
    </w:p>
    <w:sectPr w:rsidR="00AA0FC8" w:rsidRPr="00AA0FC8" w:rsidSect="005208CF">
      <w:headerReference w:type="default" r:id="rId20"/>
      <w:footerReference w:type="default" r:id="rId21"/>
      <w:headerReference w:type="first" r:id="rId22"/>
      <w:footerReference w:type="first" r:id="rId23"/>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E103B" w14:textId="77777777" w:rsidR="00AA6DCE" w:rsidRDefault="00AA6DCE" w:rsidP="00896FCA">
      <w:r>
        <w:separator/>
      </w:r>
    </w:p>
  </w:endnote>
  <w:endnote w:type="continuationSeparator" w:id="0">
    <w:p w14:paraId="34FA6713" w14:textId="77777777" w:rsidR="00AA6DCE" w:rsidRDefault="00AA6DCE" w:rsidP="00896FCA">
      <w:r>
        <w:continuationSeparator/>
      </w:r>
    </w:p>
  </w:endnote>
  <w:endnote w:type="continuationNotice" w:id="1">
    <w:p w14:paraId="13C69582" w14:textId="77777777" w:rsidR="00AA6DCE" w:rsidRDefault="00AA6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D2DC" w14:textId="1F9FD1C6" w:rsidR="005D669E" w:rsidRDefault="00511BBF" w:rsidP="005D669E">
    <w:pPr>
      <w:pStyle w:val="Footer"/>
      <w:jc w:val="center"/>
      <w:rPr>
        <w:sz w:val="16"/>
      </w:rPr>
    </w:pPr>
    <w:r>
      <w:t xml:space="preserve">  </w:t>
    </w:r>
    <w:r w:rsidR="00DE4517">
      <w:rPr>
        <w:sz w:val="16"/>
      </w:rPr>
      <w:t>Synthesising the Evidence Grant</w:t>
    </w:r>
    <w:r w:rsidR="005D669E">
      <w:rPr>
        <w:sz w:val="16"/>
      </w:rPr>
      <w:t xml:space="preserve"> 202</w:t>
    </w:r>
    <w:r w:rsidR="001F068D">
      <w:rPr>
        <w:sz w:val="16"/>
      </w:rPr>
      <w:t>5</w:t>
    </w:r>
    <w:r w:rsidR="005D669E">
      <w:rPr>
        <w:sz w:val="16"/>
      </w:rPr>
      <w:t xml:space="preserve">: </w:t>
    </w:r>
    <w:r w:rsidR="00475EA8">
      <w:rPr>
        <w:sz w:val="16"/>
      </w:rPr>
      <w:t>Submission</w:t>
    </w:r>
    <w:r w:rsidR="005D669E">
      <w:rPr>
        <w:sz w:val="16"/>
      </w:rPr>
      <w:t xml:space="preserve"> information</w:t>
    </w:r>
  </w:p>
  <w:p w14:paraId="46D13154" w14:textId="6D0F3E60" w:rsidR="00896FCA" w:rsidRPr="00A5434C" w:rsidRDefault="00FD5879" w:rsidP="00FD5879">
    <w:pPr>
      <w:pStyle w:val="Footer"/>
      <w:tabs>
        <w:tab w:val="clear" w:pos="9026"/>
        <w:tab w:val="right" w:pos="9693"/>
      </w:tabs>
      <w:jc w:val="both"/>
    </w:pP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2D1BF" w14:textId="25CA2F77" w:rsidR="002A0FE6" w:rsidRPr="00A5434C" w:rsidRDefault="00892505" w:rsidP="001A64D0">
    <w:pPr>
      <w:pStyle w:val="Footer"/>
      <w:tabs>
        <w:tab w:val="clear" w:pos="9026"/>
        <w:tab w:val="right" w:pos="9693"/>
      </w:tabs>
      <w:jc w:val="both"/>
    </w:pPr>
    <w:r>
      <w:t>Synthesising the Evidence</w:t>
    </w:r>
    <w:r w:rsidR="00327BA8">
      <w:t xml:space="preserve"> Grant 202</w:t>
    </w:r>
    <w:r w:rsidR="00A77889">
      <w:t>5</w:t>
    </w:r>
    <w:r w:rsidR="00327BA8">
      <w:t xml:space="preserve">: </w:t>
    </w:r>
    <w:r w:rsidR="00E14ED4">
      <w:t>S</w:t>
    </w:r>
    <w:r w:rsidR="00327BA8">
      <w:t xml:space="preserve">ubmission information </w:t>
    </w:r>
    <w:r w:rsidR="001A64D0">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6FBF7" w14:textId="77777777" w:rsidR="00AA6DCE" w:rsidRDefault="00AA6DCE" w:rsidP="00896FCA">
      <w:r>
        <w:separator/>
      </w:r>
    </w:p>
  </w:footnote>
  <w:footnote w:type="continuationSeparator" w:id="0">
    <w:p w14:paraId="3458D18F" w14:textId="77777777" w:rsidR="00AA6DCE" w:rsidRDefault="00AA6DCE" w:rsidP="00896FCA">
      <w:r>
        <w:continuationSeparator/>
      </w:r>
    </w:p>
  </w:footnote>
  <w:footnote w:type="continuationNotice" w:id="1">
    <w:p w14:paraId="2477A5FE" w14:textId="77777777" w:rsidR="00AA6DCE" w:rsidRDefault="00AA6DCE"/>
  </w:footnote>
  <w:footnote w:id="2">
    <w:p w14:paraId="7620E9E9" w14:textId="77777777" w:rsidR="007E3EF1" w:rsidRDefault="007E3EF1" w:rsidP="007E3EF1">
      <w:pPr>
        <w:pStyle w:val="FootnoteText"/>
        <w:rPr>
          <w:i/>
          <w:iCs/>
          <w:lang w:val="en-GB"/>
        </w:rPr>
      </w:pPr>
      <w:r>
        <w:rPr>
          <w:rStyle w:val="FootnoteReference"/>
          <w:rFonts w:eastAsia="Arial"/>
        </w:rPr>
        <w:footnoteRef/>
      </w:r>
      <w:r>
        <w:t xml:space="preserve"> </w:t>
      </w:r>
      <w:r>
        <w:rPr>
          <w:lang w:val="en-GB"/>
        </w:rPr>
        <w:t xml:space="preserve">Agner, J (2020) The Issue Is – Moving from cultural competence to cultural humility in occupational therapy: A paradigm shift. </w:t>
      </w:r>
      <w:r>
        <w:rPr>
          <w:i/>
          <w:iCs/>
          <w:lang w:val="en-GB"/>
        </w:rPr>
        <w:t>American Journal of Occupational Therapy, 74(4).</w:t>
      </w:r>
    </w:p>
    <w:p w14:paraId="67BA7E63" w14:textId="77777777" w:rsidR="007E3EF1" w:rsidRPr="00317651" w:rsidRDefault="007E3EF1" w:rsidP="007E3EF1">
      <w:pPr>
        <w:pStyle w:val="FootnoteText"/>
        <w:rPr>
          <w:lang w:val="en-GB"/>
        </w:rPr>
      </w:pPr>
      <w:r>
        <w:rPr>
          <w:lang w:val="en-GB"/>
        </w:rPr>
        <w:t xml:space="preserve">Hammell K (2013) Occupation, well-being, and culture: Theory and cultural humility. </w:t>
      </w:r>
      <w:r>
        <w:rPr>
          <w:i/>
          <w:iCs/>
          <w:lang w:val="en-GB"/>
        </w:rPr>
        <w:t>Canadian Journal of Occupational Therapy 80(4).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EAC4" w14:textId="77777777" w:rsidR="00896FCA" w:rsidRPr="00A5434C" w:rsidRDefault="0055163E" w:rsidP="00A5434C">
    <w:r w:rsidRPr="00A5434C">
      <w:rPr>
        <w:noProof/>
      </w:rPr>
      <w:drawing>
        <wp:anchor distT="0" distB="0" distL="114300" distR="114300" simplePos="0" relativeHeight="251658240" behindDoc="1" locked="0" layoutInCell="1" allowOverlap="1" wp14:anchorId="251F0ABA" wp14:editId="32EB4F4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AC45" w14:textId="77777777" w:rsidR="004967C1" w:rsidRPr="00A5434C" w:rsidRDefault="00702CF5" w:rsidP="00A5434C">
    <w:r w:rsidRPr="00A5434C">
      <w:rPr>
        <w:noProof/>
      </w:rPr>
      <w:drawing>
        <wp:anchor distT="0" distB="0" distL="114300" distR="114300" simplePos="0" relativeHeight="251658241" behindDoc="1" locked="0" layoutInCell="1" allowOverlap="1" wp14:anchorId="084CF1C5" wp14:editId="0AE3D508">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A410C2"/>
    <w:multiLevelType w:val="hybridMultilevel"/>
    <w:tmpl w:val="457AB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097D2A"/>
    <w:multiLevelType w:val="hybridMultilevel"/>
    <w:tmpl w:val="D562AB78"/>
    <w:lvl w:ilvl="0" w:tplc="A12241A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F277D1"/>
    <w:multiLevelType w:val="hybridMultilevel"/>
    <w:tmpl w:val="2720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1"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C332BE"/>
    <w:multiLevelType w:val="multilevel"/>
    <w:tmpl w:val="2FC899AC"/>
    <w:numStyleLink w:val="RCOT-BulletList"/>
  </w:abstractNum>
  <w:abstractNum w:abstractNumId="24"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8297F"/>
    <w:multiLevelType w:val="hybridMultilevel"/>
    <w:tmpl w:val="4A480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B253AAB"/>
    <w:multiLevelType w:val="hybridMultilevel"/>
    <w:tmpl w:val="D8F8402C"/>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31"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B122E"/>
    <w:multiLevelType w:val="hybridMultilevel"/>
    <w:tmpl w:val="86A29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41450833">
    <w:abstractNumId w:val="24"/>
  </w:num>
  <w:num w:numId="2" w16cid:durableId="1270233609">
    <w:abstractNumId w:val="20"/>
  </w:num>
  <w:num w:numId="3" w16cid:durableId="998733732">
    <w:abstractNumId w:val="0"/>
  </w:num>
  <w:num w:numId="4" w16cid:durableId="468322013">
    <w:abstractNumId w:val="1"/>
  </w:num>
  <w:num w:numId="5" w16cid:durableId="274757143">
    <w:abstractNumId w:val="2"/>
  </w:num>
  <w:num w:numId="6" w16cid:durableId="837229006">
    <w:abstractNumId w:val="3"/>
  </w:num>
  <w:num w:numId="7" w16cid:durableId="1427457957">
    <w:abstractNumId w:val="18"/>
  </w:num>
  <w:num w:numId="8" w16cid:durableId="191188047">
    <w:abstractNumId w:val="4"/>
  </w:num>
  <w:num w:numId="9" w16cid:durableId="562986781">
    <w:abstractNumId w:val="5"/>
  </w:num>
  <w:num w:numId="10" w16cid:durableId="714427520">
    <w:abstractNumId w:val="6"/>
  </w:num>
  <w:num w:numId="11" w16cid:durableId="767038966">
    <w:abstractNumId w:val="7"/>
  </w:num>
  <w:num w:numId="12" w16cid:durableId="1028945651">
    <w:abstractNumId w:val="9"/>
  </w:num>
  <w:num w:numId="13" w16cid:durableId="2129663732">
    <w:abstractNumId w:val="21"/>
  </w:num>
  <w:num w:numId="14" w16cid:durableId="1225068953">
    <w:abstractNumId w:val="22"/>
  </w:num>
  <w:num w:numId="15" w16cid:durableId="1657998951">
    <w:abstractNumId w:val="34"/>
  </w:num>
  <w:num w:numId="16" w16cid:durableId="1840389005">
    <w:abstractNumId w:val="26"/>
  </w:num>
  <w:num w:numId="17" w16cid:durableId="2026706766">
    <w:abstractNumId w:val="33"/>
  </w:num>
  <w:num w:numId="18" w16cid:durableId="1486777060">
    <w:abstractNumId w:val="10"/>
  </w:num>
  <w:num w:numId="19" w16cid:durableId="1255439652">
    <w:abstractNumId w:val="13"/>
  </w:num>
  <w:num w:numId="20" w16cid:durableId="709378805">
    <w:abstractNumId w:val="29"/>
  </w:num>
  <w:num w:numId="21" w16cid:durableId="1326323234">
    <w:abstractNumId w:val="14"/>
  </w:num>
  <w:num w:numId="22" w16cid:durableId="11541644">
    <w:abstractNumId w:val="12"/>
  </w:num>
  <w:num w:numId="23" w16cid:durableId="1307318948">
    <w:abstractNumId w:val="27"/>
  </w:num>
  <w:num w:numId="24" w16cid:durableId="829950253">
    <w:abstractNumId w:val="15"/>
  </w:num>
  <w:num w:numId="25" w16cid:durableId="14501288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1000132">
    <w:abstractNumId w:val="28"/>
  </w:num>
  <w:num w:numId="27" w16cid:durableId="1662351290">
    <w:abstractNumId w:val="23"/>
  </w:num>
  <w:num w:numId="28" w16cid:durableId="310868199">
    <w:abstractNumId w:val="31"/>
  </w:num>
  <w:num w:numId="29" w16cid:durableId="1956056341">
    <w:abstractNumId w:val="19"/>
  </w:num>
  <w:num w:numId="30" w16cid:durableId="1354571348">
    <w:abstractNumId w:val="8"/>
  </w:num>
  <w:num w:numId="31" w16cid:durableId="2090080014">
    <w:abstractNumId w:val="11"/>
  </w:num>
  <w:num w:numId="32" w16cid:durableId="945115041">
    <w:abstractNumId w:val="30"/>
  </w:num>
  <w:num w:numId="33" w16cid:durableId="1167550544">
    <w:abstractNumId w:val="16"/>
  </w:num>
  <w:num w:numId="34" w16cid:durableId="991059912">
    <w:abstractNumId w:val="32"/>
  </w:num>
  <w:num w:numId="35" w16cid:durableId="131485972">
    <w:abstractNumId w:val="25"/>
  </w:num>
  <w:num w:numId="36" w16cid:durableId="5621834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D8"/>
    <w:rsid w:val="00013ECE"/>
    <w:rsid w:val="00014B49"/>
    <w:rsid w:val="000169EA"/>
    <w:rsid w:val="000169F0"/>
    <w:rsid w:val="00023A4D"/>
    <w:rsid w:val="00031E18"/>
    <w:rsid w:val="00032098"/>
    <w:rsid w:val="000364B9"/>
    <w:rsid w:val="0004241B"/>
    <w:rsid w:val="000513A0"/>
    <w:rsid w:val="000644CE"/>
    <w:rsid w:val="00066D17"/>
    <w:rsid w:val="00071D2B"/>
    <w:rsid w:val="00073941"/>
    <w:rsid w:val="000840D4"/>
    <w:rsid w:val="000856C5"/>
    <w:rsid w:val="00086240"/>
    <w:rsid w:val="00086AD0"/>
    <w:rsid w:val="00087D1C"/>
    <w:rsid w:val="00093F24"/>
    <w:rsid w:val="000955FF"/>
    <w:rsid w:val="000B3274"/>
    <w:rsid w:val="000B3C7F"/>
    <w:rsid w:val="000B3F0A"/>
    <w:rsid w:val="000B4473"/>
    <w:rsid w:val="000D785F"/>
    <w:rsid w:val="000E375D"/>
    <w:rsid w:val="000E78F4"/>
    <w:rsid w:val="00101947"/>
    <w:rsid w:val="00102CBB"/>
    <w:rsid w:val="0012415E"/>
    <w:rsid w:val="001368D1"/>
    <w:rsid w:val="001504EE"/>
    <w:rsid w:val="0015347A"/>
    <w:rsid w:val="00155BB1"/>
    <w:rsid w:val="0015705C"/>
    <w:rsid w:val="00157FDD"/>
    <w:rsid w:val="001756FE"/>
    <w:rsid w:val="00176290"/>
    <w:rsid w:val="0018548D"/>
    <w:rsid w:val="0019061D"/>
    <w:rsid w:val="001A4E87"/>
    <w:rsid w:val="001A64D0"/>
    <w:rsid w:val="001B3F9A"/>
    <w:rsid w:val="001B5DBF"/>
    <w:rsid w:val="001D178F"/>
    <w:rsid w:val="001D4AB3"/>
    <w:rsid w:val="001D6AF0"/>
    <w:rsid w:val="001F068D"/>
    <w:rsid w:val="001F1FFF"/>
    <w:rsid w:val="002019DA"/>
    <w:rsid w:val="00204468"/>
    <w:rsid w:val="00206A65"/>
    <w:rsid w:val="00214831"/>
    <w:rsid w:val="002150F0"/>
    <w:rsid w:val="00215FF7"/>
    <w:rsid w:val="0022406A"/>
    <w:rsid w:val="00224979"/>
    <w:rsid w:val="00224F5D"/>
    <w:rsid w:val="00242275"/>
    <w:rsid w:val="002473E3"/>
    <w:rsid w:val="00256802"/>
    <w:rsid w:val="00262084"/>
    <w:rsid w:val="0026334F"/>
    <w:rsid w:val="002670F4"/>
    <w:rsid w:val="00283568"/>
    <w:rsid w:val="00285569"/>
    <w:rsid w:val="00290D30"/>
    <w:rsid w:val="0029209D"/>
    <w:rsid w:val="00293AE6"/>
    <w:rsid w:val="0029524B"/>
    <w:rsid w:val="00295BB2"/>
    <w:rsid w:val="00295C6F"/>
    <w:rsid w:val="002A0FE6"/>
    <w:rsid w:val="002A38BE"/>
    <w:rsid w:val="002A5F37"/>
    <w:rsid w:val="002A6DE3"/>
    <w:rsid w:val="002B1664"/>
    <w:rsid w:val="002B4B98"/>
    <w:rsid w:val="002B5697"/>
    <w:rsid w:val="002B6A48"/>
    <w:rsid w:val="002C1EC5"/>
    <w:rsid w:val="002C4D1F"/>
    <w:rsid w:val="002D5B52"/>
    <w:rsid w:val="002E2536"/>
    <w:rsid w:val="002E6D6F"/>
    <w:rsid w:val="002F03E9"/>
    <w:rsid w:val="002F3404"/>
    <w:rsid w:val="002F359B"/>
    <w:rsid w:val="002F6DC7"/>
    <w:rsid w:val="002F6DCE"/>
    <w:rsid w:val="003023BE"/>
    <w:rsid w:val="003041A2"/>
    <w:rsid w:val="003058E2"/>
    <w:rsid w:val="00312E4F"/>
    <w:rsid w:val="003143D7"/>
    <w:rsid w:val="00316435"/>
    <w:rsid w:val="0031779E"/>
    <w:rsid w:val="00325188"/>
    <w:rsid w:val="003278E8"/>
    <w:rsid w:val="00327BA8"/>
    <w:rsid w:val="003348BA"/>
    <w:rsid w:val="00335B98"/>
    <w:rsid w:val="0034075E"/>
    <w:rsid w:val="00345F59"/>
    <w:rsid w:val="00354AA8"/>
    <w:rsid w:val="00356A33"/>
    <w:rsid w:val="00360778"/>
    <w:rsid w:val="00364A47"/>
    <w:rsid w:val="0037107A"/>
    <w:rsid w:val="00375230"/>
    <w:rsid w:val="003823A1"/>
    <w:rsid w:val="003829D6"/>
    <w:rsid w:val="0038427B"/>
    <w:rsid w:val="003912D7"/>
    <w:rsid w:val="003978E2"/>
    <w:rsid w:val="003A16A3"/>
    <w:rsid w:val="003A4179"/>
    <w:rsid w:val="003B0865"/>
    <w:rsid w:val="003B1A03"/>
    <w:rsid w:val="003C005C"/>
    <w:rsid w:val="003D45EF"/>
    <w:rsid w:val="003E5F31"/>
    <w:rsid w:val="003F03C6"/>
    <w:rsid w:val="004034C2"/>
    <w:rsid w:val="00407281"/>
    <w:rsid w:val="004118DC"/>
    <w:rsid w:val="00440014"/>
    <w:rsid w:val="00443B32"/>
    <w:rsid w:val="00447B76"/>
    <w:rsid w:val="004563FE"/>
    <w:rsid w:val="00475EA8"/>
    <w:rsid w:val="00482714"/>
    <w:rsid w:val="004915A7"/>
    <w:rsid w:val="00491A9A"/>
    <w:rsid w:val="004928C1"/>
    <w:rsid w:val="004967C1"/>
    <w:rsid w:val="004A0A54"/>
    <w:rsid w:val="004A4FDB"/>
    <w:rsid w:val="004A65FF"/>
    <w:rsid w:val="004A69EC"/>
    <w:rsid w:val="004B29F8"/>
    <w:rsid w:val="004B5D08"/>
    <w:rsid w:val="004C0014"/>
    <w:rsid w:val="004C1B64"/>
    <w:rsid w:val="004C250F"/>
    <w:rsid w:val="004C36FD"/>
    <w:rsid w:val="004C7013"/>
    <w:rsid w:val="004C7453"/>
    <w:rsid w:val="004C7656"/>
    <w:rsid w:val="004E34B0"/>
    <w:rsid w:val="004E6CD4"/>
    <w:rsid w:val="004E6FFA"/>
    <w:rsid w:val="004F2FC0"/>
    <w:rsid w:val="00502E87"/>
    <w:rsid w:val="00505432"/>
    <w:rsid w:val="00511BBF"/>
    <w:rsid w:val="0052067B"/>
    <w:rsid w:val="005208CF"/>
    <w:rsid w:val="00521D2E"/>
    <w:rsid w:val="00531BD9"/>
    <w:rsid w:val="005331A2"/>
    <w:rsid w:val="00543166"/>
    <w:rsid w:val="00544122"/>
    <w:rsid w:val="00547BFF"/>
    <w:rsid w:val="0055163E"/>
    <w:rsid w:val="00552C5D"/>
    <w:rsid w:val="0055650E"/>
    <w:rsid w:val="00556C48"/>
    <w:rsid w:val="00560451"/>
    <w:rsid w:val="005622F7"/>
    <w:rsid w:val="00570FBD"/>
    <w:rsid w:val="00582128"/>
    <w:rsid w:val="00596A62"/>
    <w:rsid w:val="00597E09"/>
    <w:rsid w:val="005A5EAB"/>
    <w:rsid w:val="005B19E0"/>
    <w:rsid w:val="005B2C47"/>
    <w:rsid w:val="005C0333"/>
    <w:rsid w:val="005C110A"/>
    <w:rsid w:val="005C3255"/>
    <w:rsid w:val="005C581E"/>
    <w:rsid w:val="005C742B"/>
    <w:rsid w:val="005D4FB8"/>
    <w:rsid w:val="005D669E"/>
    <w:rsid w:val="005E0ABA"/>
    <w:rsid w:val="005E7386"/>
    <w:rsid w:val="005F2136"/>
    <w:rsid w:val="005F4381"/>
    <w:rsid w:val="005F596A"/>
    <w:rsid w:val="00600CDC"/>
    <w:rsid w:val="00603362"/>
    <w:rsid w:val="00603AD9"/>
    <w:rsid w:val="00605657"/>
    <w:rsid w:val="00605FEE"/>
    <w:rsid w:val="00610DF2"/>
    <w:rsid w:val="00624AE5"/>
    <w:rsid w:val="00641B48"/>
    <w:rsid w:val="00654B5D"/>
    <w:rsid w:val="00663900"/>
    <w:rsid w:val="006639E9"/>
    <w:rsid w:val="00667355"/>
    <w:rsid w:val="00667E91"/>
    <w:rsid w:val="00674EB3"/>
    <w:rsid w:val="00677F5A"/>
    <w:rsid w:val="0068080F"/>
    <w:rsid w:val="00686971"/>
    <w:rsid w:val="006A2394"/>
    <w:rsid w:val="006A4946"/>
    <w:rsid w:val="006B1066"/>
    <w:rsid w:val="006B2E71"/>
    <w:rsid w:val="006B349A"/>
    <w:rsid w:val="006C2BF4"/>
    <w:rsid w:val="006C6C86"/>
    <w:rsid w:val="006C75F5"/>
    <w:rsid w:val="006D1AF4"/>
    <w:rsid w:val="006D5245"/>
    <w:rsid w:val="006D7ECF"/>
    <w:rsid w:val="006E5A3A"/>
    <w:rsid w:val="006F0F37"/>
    <w:rsid w:val="006F2512"/>
    <w:rsid w:val="00702CF5"/>
    <w:rsid w:val="007036E9"/>
    <w:rsid w:val="00710866"/>
    <w:rsid w:val="00717BBA"/>
    <w:rsid w:val="00720345"/>
    <w:rsid w:val="0072255F"/>
    <w:rsid w:val="0072646B"/>
    <w:rsid w:val="0073586A"/>
    <w:rsid w:val="007433A3"/>
    <w:rsid w:val="00743572"/>
    <w:rsid w:val="007576E1"/>
    <w:rsid w:val="0076544F"/>
    <w:rsid w:val="007731AC"/>
    <w:rsid w:val="00780C05"/>
    <w:rsid w:val="00787769"/>
    <w:rsid w:val="00792DD3"/>
    <w:rsid w:val="007A774E"/>
    <w:rsid w:val="007B311B"/>
    <w:rsid w:val="007B43F7"/>
    <w:rsid w:val="007C0DF0"/>
    <w:rsid w:val="007C34D6"/>
    <w:rsid w:val="007C3BB6"/>
    <w:rsid w:val="007D20D1"/>
    <w:rsid w:val="007D2D9D"/>
    <w:rsid w:val="007D5849"/>
    <w:rsid w:val="007E1E37"/>
    <w:rsid w:val="007E3A73"/>
    <w:rsid w:val="007E3EF1"/>
    <w:rsid w:val="007E54F9"/>
    <w:rsid w:val="007F073D"/>
    <w:rsid w:val="007F2070"/>
    <w:rsid w:val="00816CB0"/>
    <w:rsid w:val="00816EE5"/>
    <w:rsid w:val="00817F24"/>
    <w:rsid w:val="008258FB"/>
    <w:rsid w:val="0082637A"/>
    <w:rsid w:val="00834A6A"/>
    <w:rsid w:val="00846A59"/>
    <w:rsid w:val="00850656"/>
    <w:rsid w:val="0085520F"/>
    <w:rsid w:val="00856634"/>
    <w:rsid w:val="00857774"/>
    <w:rsid w:val="00873A93"/>
    <w:rsid w:val="00882A09"/>
    <w:rsid w:val="0088631F"/>
    <w:rsid w:val="00892505"/>
    <w:rsid w:val="00896FCA"/>
    <w:rsid w:val="008A00E4"/>
    <w:rsid w:val="008A4D97"/>
    <w:rsid w:val="008C0131"/>
    <w:rsid w:val="008C7A85"/>
    <w:rsid w:val="008E4F02"/>
    <w:rsid w:val="008F00D3"/>
    <w:rsid w:val="00900550"/>
    <w:rsid w:val="00901A3B"/>
    <w:rsid w:val="009026D3"/>
    <w:rsid w:val="00921C85"/>
    <w:rsid w:val="00925947"/>
    <w:rsid w:val="0092637F"/>
    <w:rsid w:val="00932BAD"/>
    <w:rsid w:val="0094028C"/>
    <w:rsid w:val="009403EF"/>
    <w:rsid w:val="00944CBC"/>
    <w:rsid w:val="00947C91"/>
    <w:rsid w:val="00950799"/>
    <w:rsid w:val="00961C92"/>
    <w:rsid w:val="00964608"/>
    <w:rsid w:val="0096703F"/>
    <w:rsid w:val="00996D47"/>
    <w:rsid w:val="009A27A1"/>
    <w:rsid w:val="009B0EE2"/>
    <w:rsid w:val="009B52E9"/>
    <w:rsid w:val="009F3FEC"/>
    <w:rsid w:val="00A0205D"/>
    <w:rsid w:val="00A07B42"/>
    <w:rsid w:val="00A12403"/>
    <w:rsid w:val="00A16090"/>
    <w:rsid w:val="00A25FD1"/>
    <w:rsid w:val="00A27962"/>
    <w:rsid w:val="00A3617F"/>
    <w:rsid w:val="00A45D4B"/>
    <w:rsid w:val="00A527C6"/>
    <w:rsid w:val="00A53439"/>
    <w:rsid w:val="00A5434C"/>
    <w:rsid w:val="00A600CE"/>
    <w:rsid w:val="00A6496E"/>
    <w:rsid w:val="00A66B7C"/>
    <w:rsid w:val="00A67214"/>
    <w:rsid w:val="00A703A8"/>
    <w:rsid w:val="00A71D49"/>
    <w:rsid w:val="00A77889"/>
    <w:rsid w:val="00A815FC"/>
    <w:rsid w:val="00A82125"/>
    <w:rsid w:val="00A842D8"/>
    <w:rsid w:val="00A923FB"/>
    <w:rsid w:val="00A971E7"/>
    <w:rsid w:val="00AA0FC8"/>
    <w:rsid w:val="00AA32D8"/>
    <w:rsid w:val="00AA6DCE"/>
    <w:rsid w:val="00AA73C9"/>
    <w:rsid w:val="00AB0B40"/>
    <w:rsid w:val="00AE0AC3"/>
    <w:rsid w:val="00AE2CC2"/>
    <w:rsid w:val="00AF7B58"/>
    <w:rsid w:val="00B0028A"/>
    <w:rsid w:val="00B0616D"/>
    <w:rsid w:val="00B153FB"/>
    <w:rsid w:val="00B21A65"/>
    <w:rsid w:val="00B333CB"/>
    <w:rsid w:val="00B3430F"/>
    <w:rsid w:val="00B372FE"/>
    <w:rsid w:val="00B41037"/>
    <w:rsid w:val="00B43C4D"/>
    <w:rsid w:val="00B47EAB"/>
    <w:rsid w:val="00B60F65"/>
    <w:rsid w:val="00B6351C"/>
    <w:rsid w:val="00B741B8"/>
    <w:rsid w:val="00B744A1"/>
    <w:rsid w:val="00B87F49"/>
    <w:rsid w:val="00B90155"/>
    <w:rsid w:val="00BA1BA3"/>
    <w:rsid w:val="00BA4BCD"/>
    <w:rsid w:val="00BB2191"/>
    <w:rsid w:val="00BB3DBE"/>
    <w:rsid w:val="00BE352E"/>
    <w:rsid w:val="00BE40F1"/>
    <w:rsid w:val="00BF3083"/>
    <w:rsid w:val="00BF3DE4"/>
    <w:rsid w:val="00BF50AA"/>
    <w:rsid w:val="00C0627D"/>
    <w:rsid w:val="00C07891"/>
    <w:rsid w:val="00C10196"/>
    <w:rsid w:val="00C112ED"/>
    <w:rsid w:val="00C11915"/>
    <w:rsid w:val="00C23700"/>
    <w:rsid w:val="00C24B17"/>
    <w:rsid w:val="00C26CC3"/>
    <w:rsid w:val="00C33311"/>
    <w:rsid w:val="00C33A73"/>
    <w:rsid w:val="00C35896"/>
    <w:rsid w:val="00C3703D"/>
    <w:rsid w:val="00C43494"/>
    <w:rsid w:val="00C52E34"/>
    <w:rsid w:val="00C57A07"/>
    <w:rsid w:val="00C63E42"/>
    <w:rsid w:val="00C754F4"/>
    <w:rsid w:val="00C80BE3"/>
    <w:rsid w:val="00C92A10"/>
    <w:rsid w:val="00C960A6"/>
    <w:rsid w:val="00C96E15"/>
    <w:rsid w:val="00C97589"/>
    <w:rsid w:val="00CA0317"/>
    <w:rsid w:val="00CA04A8"/>
    <w:rsid w:val="00CA3ACA"/>
    <w:rsid w:val="00CB031F"/>
    <w:rsid w:val="00CB263C"/>
    <w:rsid w:val="00CB273F"/>
    <w:rsid w:val="00CB6360"/>
    <w:rsid w:val="00CB75CD"/>
    <w:rsid w:val="00CD413B"/>
    <w:rsid w:val="00CD5041"/>
    <w:rsid w:val="00CE3878"/>
    <w:rsid w:val="00D06A41"/>
    <w:rsid w:val="00D11D89"/>
    <w:rsid w:val="00D202B5"/>
    <w:rsid w:val="00D23F76"/>
    <w:rsid w:val="00D413D0"/>
    <w:rsid w:val="00D434FE"/>
    <w:rsid w:val="00D509C8"/>
    <w:rsid w:val="00D5712E"/>
    <w:rsid w:val="00D65CD1"/>
    <w:rsid w:val="00D70D45"/>
    <w:rsid w:val="00D74C2D"/>
    <w:rsid w:val="00D752CC"/>
    <w:rsid w:val="00D84F5C"/>
    <w:rsid w:val="00D94274"/>
    <w:rsid w:val="00DA065C"/>
    <w:rsid w:val="00DA34D6"/>
    <w:rsid w:val="00DA4A0E"/>
    <w:rsid w:val="00DA7CF6"/>
    <w:rsid w:val="00DD158C"/>
    <w:rsid w:val="00DD3F17"/>
    <w:rsid w:val="00DE4517"/>
    <w:rsid w:val="00DE5F88"/>
    <w:rsid w:val="00DF001B"/>
    <w:rsid w:val="00DF148C"/>
    <w:rsid w:val="00DF5BF9"/>
    <w:rsid w:val="00DF5CA5"/>
    <w:rsid w:val="00E0130E"/>
    <w:rsid w:val="00E024CB"/>
    <w:rsid w:val="00E07C8F"/>
    <w:rsid w:val="00E13CD1"/>
    <w:rsid w:val="00E14ED4"/>
    <w:rsid w:val="00E15A02"/>
    <w:rsid w:val="00E25DC7"/>
    <w:rsid w:val="00E3747D"/>
    <w:rsid w:val="00E4090B"/>
    <w:rsid w:val="00E42046"/>
    <w:rsid w:val="00E4290C"/>
    <w:rsid w:val="00E439CB"/>
    <w:rsid w:val="00E62948"/>
    <w:rsid w:val="00E6570B"/>
    <w:rsid w:val="00E71E76"/>
    <w:rsid w:val="00E77396"/>
    <w:rsid w:val="00E77623"/>
    <w:rsid w:val="00E92DFB"/>
    <w:rsid w:val="00E95CF0"/>
    <w:rsid w:val="00EA2B71"/>
    <w:rsid w:val="00EA3999"/>
    <w:rsid w:val="00EA5224"/>
    <w:rsid w:val="00EA66D9"/>
    <w:rsid w:val="00EA7981"/>
    <w:rsid w:val="00EC1995"/>
    <w:rsid w:val="00ED6B24"/>
    <w:rsid w:val="00EE2270"/>
    <w:rsid w:val="00F0568C"/>
    <w:rsid w:val="00F1041C"/>
    <w:rsid w:val="00F1422E"/>
    <w:rsid w:val="00F21433"/>
    <w:rsid w:val="00F2146F"/>
    <w:rsid w:val="00F23546"/>
    <w:rsid w:val="00F241F0"/>
    <w:rsid w:val="00F258CA"/>
    <w:rsid w:val="00F26128"/>
    <w:rsid w:val="00F373C8"/>
    <w:rsid w:val="00F37C80"/>
    <w:rsid w:val="00F41C11"/>
    <w:rsid w:val="00F433E5"/>
    <w:rsid w:val="00F43990"/>
    <w:rsid w:val="00F43E5B"/>
    <w:rsid w:val="00F53053"/>
    <w:rsid w:val="00F61848"/>
    <w:rsid w:val="00F643A3"/>
    <w:rsid w:val="00F70438"/>
    <w:rsid w:val="00F75B23"/>
    <w:rsid w:val="00F77465"/>
    <w:rsid w:val="00F86D0B"/>
    <w:rsid w:val="00F91066"/>
    <w:rsid w:val="00FA32D6"/>
    <w:rsid w:val="00FA791B"/>
    <w:rsid w:val="00FB26AB"/>
    <w:rsid w:val="00FD43B5"/>
    <w:rsid w:val="00FD5879"/>
    <w:rsid w:val="00FD6B20"/>
    <w:rsid w:val="00FE1378"/>
    <w:rsid w:val="00FE5855"/>
    <w:rsid w:val="00FE77DC"/>
    <w:rsid w:val="00FF7D09"/>
    <w:rsid w:val="02FDFA11"/>
    <w:rsid w:val="04E41AB1"/>
    <w:rsid w:val="067FF409"/>
    <w:rsid w:val="08B5B22E"/>
    <w:rsid w:val="0970D5A6"/>
    <w:rsid w:val="0989141C"/>
    <w:rsid w:val="0AACBB2E"/>
    <w:rsid w:val="0BCA4CD7"/>
    <w:rsid w:val="0C94643F"/>
    <w:rsid w:val="147F5D5B"/>
    <w:rsid w:val="14EDB804"/>
    <w:rsid w:val="18677089"/>
    <w:rsid w:val="18AAC110"/>
    <w:rsid w:val="1B1672BF"/>
    <w:rsid w:val="1BFD22DF"/>
    <w:rsid w:val="220518F4"/>
    <w:rsid w:val="26A3BE60"/>
    <w:rsid w:val="2A868801"/>
    <w:rsid w:val="2C8F5833"/>
    <w:rsid w:val="2FC6F8F5"/>
    <w:rsid w:val="302A12C8"/>
    <w:rsid w:val="3095DD22"/>
    <w:rsid w:val="3B4604BF"/>
    <w:rsid w:val="3B76134E"/>
    <w:rsid w:val="3D86EF7C"/>
    <w:rsid w:val="3F350F51"/>
    <w:rsid w:val="41AF2473"/>
    <w:rsid w:val="4615AB5C"/>
    <w:rsid w:val="4815BAD7"/>
    <w:rsid w:val="48900E5C"/>
    <w:rsid w:val="498DDA8F"/>
    <w:rsid w:val="4A00596A"/>
    <w:rsid w:val="4BB2CA1C"/>
    <w:rsid w:val="4EA240C9"/>
    <w:rsid w:val="52E3AE1A"/>
    <w:rsid w:val="52E7888F"/>
    <w:rsid w:val="541D47A1"/>
    <w:rsid w:val="56B75C2C"/>
    <w:rsid w:val="578AE422"/>
    <w:rsid w:val="58C11D46"/>
    <w:rsid w:val="59CCAFF7"/>
    <w:rsid w:val="5C187B4C"/>
    <w:rsid w:val="5D6D4864"/>
    <w:rsid w:val="5E2731FB"/>
    <w:rsid w:val="613C1FC6"/>
    <w:rsid w:val="639CC99C"/>
    <w:rsid w:val="6605E243"/>
    <w:rsid w:val="68B48555"/>
    <w:rsid w:val="6998E983"/>
    <w:rsid w:val="6A3EFC73"/>
    <w:rsid w:val="6CB51441"/>
    <w:rsid w:val="6E884D72"/>
    <w:rsid w:val="7040DA6E"/>
    <w:rsid w:val="707CB80A"/>
    <w:rsid w:val="70D4AEC9"/>
    <w:rsid w:val="71D1DB25"/>
    <w:rsid w:val="75C44685"/>
    <w:rsid w:val="7724C9A9"/>
    <w:rsid w:val="78116899"/>
    <w:rsid w:val="793A870C"/>
    <w:rsid w:val="7AD13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8E4A5"/>
  <w15:docId w15:val="{864ACDDB-1BA2-43EB-AA1A-D3B7E2C5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semiHidden/>
    <w:rsid w:val="00293AE6"/>
    <w:rPr>
      <w:color w:val="0000FF"/>
      <w:u w:val="single"/>
    </w:rPr>
  </w:style>
  <w:style w:type="character" w:styleId="CommentReference">
    <w:name w:val="annotation reference"/>
    <w:basedOn w:val="DefaultParagraphFont"/>
    <w:uiPriority w:val="99"/>
    <w:semiHidden/>
    <w:unhideWhenUsed/>
    <w:rsid w:val="00F77465"/>
    <w:rPr>
      <w:sz w:val="16"/>
      <w:szCs w:val="16"/>
    </w:rPr>
  </w:style>
  <w:style w:type="paragraph" w:styleId="CommentText">
    <w:name w:val="annotation text"/>
    <w:basedOn w:val="Normal"/>
    <w:link w:val="CommentTextChar"/>
    <w:uiPriority w:val="99"/>
    <w:unhideWhenUsed/>
    <w:rsid w:val="00F77465"/>
    <w:rPr>
      <w:sz w:val="20"/>
      <w:szCs w:val="20"/>
    </w:rPr>
  </w:style>
  <w:style w:type="character" w:customStyle="1" w:styleId="CommentTextChar">
    <w:name w:val="Comment Text Char"/>
    <w:basedOn w:val="DefaultParagraphFont"/>
    <w:link w:val="CommentText"/>
    <w:uiPriority w:val="99"/>
    <w:rsid w:val="00F774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7465"/>
    <w:rPr>
      <w:b/>
      <w:bCs/>
    </w:rPr>
  </w:style>
  <w:style w:type="character" w:customStyle="1" w:styleId="CommentSubjectChar">
    <w:name w:val="Comment Subject Char"/>
    <w:basedOn w:val="CommentTextChar"/>
    <w:link w:val="CommentSubject"/>
    <w:uiPriority w:val="99"/>
    <w:semiHidden/>
    <w:rsid w:val="00F77465"/>
    <w:rPr>
      <w:rFonts w:ascii="Arial" w:eastAsia="Arial" w:hAnsi="Arial" w:cs="Arial"/>
      <w:b/>
      <w:bCs/>
      <w:sz w:val="20"/>
      <w:szCs w:val="20"/>
    </w:rPr>
  </w:style>
  <w:style w:type="character" w:styleId="FollowedHyperlink">
    <w:name w:val="FollowedHyperlink"/>
    <w:basedOn w:val="DefaultParagraphFont"/>
    <w:uiPriority w:val="99"/>
    <w:semiHidden/>
    <w:unhideWhenUsed/>
    <w:rsid w:val="00B153FB"/>
    <w:rPr>
      <w:color w:val="6E34A3" w:themeColor="followedHyperlink"/>
      <w:u w:val="single"/>
    </w:rPr>
  </w:style>
  <w:style w:type="character" w:styleId="UnresolvedMention">
    <w:name w:val="Unresolved Mention"/>
    <w:basedOn w:val="DefaultParagraphFont"/>
    <w:uiPriority w:val="99"/>
    <w:rsid w:val="00B153FB"/>
    <w:rPr>
      <w:color w:val="605E5C"/>
      <w:shd w:val="clear" w:color="auto" w:fill="E1DFDD"/>
    </w:rPr>
  </w:style>
  <w:style w:type="paragraph" w:styleId="ListParagraph">
    <w:name w:val="List Paragraph"/>
    <w:basedOn w:val="Normal"/>
    <w:uiPriority w:val="34"/>
    <w:qFormat/>
    <w:rsid w:val="001D178F"/>
    <w:pPr>
      <w:widowControl/>
      <w:ind w:left="720"/>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9B0EE2"/>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9B0EE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B0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ot.co.uk/top-10" TargetMode="External"/><Relationship Id="rId18" Type="http://schemas.openxmlformats.org/officeDocument/2006/relationships/hyperlink" Target="mailto:angie.thompson@rcot.co.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bmj.com/content/349/bmj.g7647" TargetMode="External"/><Relationship Id="rId17" Type="http://schemas.openxmlformats.org/officeDocument/2006/relationships/hyperlink" Target="https://www.rcot.co.uk/practice-resources/research-and-develop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cot.co.uk/top-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ystematicreviewsjournal.biomedcentral.com/articles/10.1186/2046-4053-4-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esearchfoundation@rcot.co.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cot.co.uk/practice-resources/research-and-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hr.ac.uk/documents/payment-guidance-for-researchers-and-professionals/27392"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3.xml><?xml version="1.0" encoding="utf-8"?>
<ds:datastoreItem xmlns:ds="http://schemas.openxmlformats.org/officeDocument/2006/customXml" ds:itemID="{E350F071-56AE-4EDF-895C-6D35D5267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FB2FB-751A-4D98-B654-AD7BE1EDD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93</TotalTime>
  <Pages>4</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Thompson</dc:creator>
  <cp:lastModifiedBy>Angie Thompson</cp:lastModifiedBy>
  <cp:revision>91</cp:revision>
  <cp:lastPrinted>2022-01-06T15:36:00Z</cp:lastPrinted>
  <dcterms:created xsi:type="dcterms:W3CDTF">2023-09-07T11:33:00Z</dcterms:created>
  <dcterms:modified xsi:type="dcterms:W3CDTF">2024-09-16T08:50:00Z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